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84803" w14:textId="1078F175" w:rsidR="00EC7B7C" w:rsidRPr="008133B7" w:rsidRDefault="00EC7B7C">
      <w:pPr>
        <w:rPr>
          <w:rFonts w:ascii="Times New Roman" w:hAnsi="Times New Roman" w:cs="Times New Roman"/>
        </w:rPr>
      </w:pPr>
    </w:p>
    <w:p w14:paraId="0AD3C623" w14:textId="37757250" w:rsidR="00E85CE8" w:rsidRPr="008133B7" w:rsidRDefault="00E85CE8">
      <w:pPr>
        <w:rPr>
          <w:rFonts w:ascii="Times New Roman" w:hAnsi="Times New Roman" w:cs="Times New Roman"/>
        </w:rPr>
      </w:pPr>
    </w:p>
    <w:p w14:paraId="2FAF3943" w14:textId="70347CC7" w:rsidR="006E2CCB" w:rsidRPr="008133B7" w:rsidRDefault="006E2CCB">
      <w:pPr>
        <w:rPr>
          <w:rFonts w:ascii="Times New Roman" w:hAnsi="Times New Roman" w:cs="Times New Roman"/>
        </w:rPr>
      </w:pPr>
    </w:p>
    <w:p w14:paraId="6DCF0DCF" w14:textId="77777777" w:rsidR="00DD7128" w:rsidRPr="00DE6F49" w:rsidRDefault="00DD7128" w:rsidP="00DD7128">
      <w:pPr>
        <w:spacing w:after="120"/>
        <w:ind w:left="-284" w:right="-426"/>
        <w:jc w:val="center"/>
        <w:rPr>
          <w:rFonts w:ascii="Times New Roman" w:hAnsi="Times New Roman" w:cs="Times New Roman"/>
          <w:w w:val="85"/>
          <w:sz w:val="72"/>
        </w:rPr>
      </w:pPr>
      <w:r w:rsidRPr="00DE6F49">
        <w:rPr>
          <w:rFonts w:ascii="Times New Roman" w:hAnsi="Times New Roman" w:cs="Times New Roman"/>
          <w:color w:val="808080" w:themeColor="background1" w:themeShade="80"/>
          <w:w w:val="85"/>
          <w:sz w:val="72"/>
        </w:rPr>
        <w:t>USER’S MANUAL</w:t>
      </w:r>
    </w:p>
    <w:p w14:paraId="3B51BFC0" w14:textId="3C68DDCA" w:rsidR="00DD7128" w:rsidRPr="00DE6F49" w:rsidRDefault="00DD7128" w:rsidP="00DD7128">
      <w:pPr>
        <w:spacing w:after="0"/>
        <w:jc w:val="center"/>
        <w:rPr>
          <w:rFonts w:ascii="Times New Roman" w:hAnsi="Times New Roman" w:cs="Times New Roman"/>
          <w:color w:val="0070C0"/>
          <w:w w:val="85"/>
          <w:sz w:val="48"/>
          <w:szCs w:val="48"/>
        </w:rPr>
      </w:pPr>
      <w:r w:rsidRPr="00DE6F49">
        <w:rPr>
          <w:rFonts w:ascii="Times New Roman" w:hAnsi="Times New Roman" w:cs="Times New Roman"/>
          <w:color w:val="0070C0"/>
          <w:w w:val="85"/>
          <w:sz w:val="48"/>
          <w:szCs w:val="48"/>
        </w:rPr>
        <w:t xml:space="preserve"> KULLANIM KILAVUZU</w:t>
      </w:r>
    </w:p>
    <w:p w14:paraId="4BB1CC32" w14:textId="77777777" w:rsidR="00824248" w:rsidRPr="00DE6F49" w:rsidRDefault="00824248" w:rsidP="00DD7128">
      <w:pPr>
        <w:spacing w:after="0"/>
        <w:jc w:val="center"/>
        <w:rPr>
          <w:rFonts w:ascii="Times New Roman" w:hAnsi="Times New Roman" w:cs="Times New Roman"/>
          <w:color w:val="0070C0"/>
          <w:w w:val="85"/>
          <w:sz w:val="48"/>
          <w:szCs w:val="48"/>
        </w:rPr>
      </w:pPr>
    </w:p>
    <w:p w14:paraId="5E318AF6" w14:textId="77777777" w:rsidR="00824248" w:rsidRPr="00DE6F49" w:rsidRDefault="00824248" w:rsidP="00DD7128">
      <w:pPr>
        <w:spacing w:after="0"/>
        <w:jc w:val="center"/>
        <w:rPr>
          <w:rFonts w:ascii="Times New Roman" w:hAnsi="Times New Roman" w:cs="Times New Roman"/>
          <w:color w:val="0070C0"/>
          <w:w w:val="85"/>
          <w:sz w:val="48"/>
          <w:szCs w:val="48"/>
        </w:rPr>
      </w:pPr>
    </w:p>
    <w:p w14:paraId="5FC16220" w14:textId="77777777" w:rsidR="00824248" w:rsidRPr="00DE6F49" w:rsidRDefault="00824248" w:rsidP="00DD7128">
      <w:pPr>
        <w:spacing w:after="0"/>
        <w:jc w:val="center"/>
        <w:rPr>
          <w:rFonts w:ascii="Times New Roman" w:hAnsi="Times New Roman" w:cs="Times New Roman"/>
          <w:color w:val="0070C0"/>
          <w:w w:val="85"/>
          <w:sz w:val="48"/>
          <w:szCs w:val="48"/>
        </w:rPr>
      </w:pPr>
    </w:p>
    <w:p w14:paraId="22F035FD" w14:textId="77777777" w:rsidR="00824248" w:rsidRPr="00DE6F49" w:rsidRDefault="00824248" w:rsidP="00DD7128">
      <w:pPr>
        <w:spacing w:after="0"/>
        <w:jc w:val="center"/>
        <w:rPr>
          <w:rFonts w:ascii="Times New Roman" w:hAnsi="Times New Roman" w:cs="Times New Roman"/>
          <w:color w:val="0070C0"/>
          <w:w w:val="85"/>
          <w:sz w:val="48"/>
          <w:szCs w:val="48"/>
        </w:rPr>
      </w:pPr>
    </w:p>
    <w:p w14:paraId="43948A55" w14:textId="6C8F878E" w:rsidR="006E5F24" w:rsidRPr="00DE6F49" w:rsidRDefault="008F6B33" w:rsidP="006E5F24">
      <w:pPr>
        <w:spacing w:before="120" w:after="120" w:line="300" w:lineRule="exact"/>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E6F49">
        <w:rPr>
          <w:rFonts w:ascii="Times New Roman" w:hAnsi="Times New Roman" w:cs="Times New Roman"/>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DE6F49">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TIPPER / DAMPERLİ</w:t>
      </w:r>
    </w:p>
    <w:p w14:paraId="4BF0C817" w14:textId="77777777" w:rsidR="00C335FD" w:rsidRPr="00DE6F49" w:rsidRDefault="00C335FD" w:rsidP="006E5F24">
      <w:pPr>
        <w:spacing w:before="120" w:after="120" w:line="300" w:lineRule="exact"/>
        <w:rPr>
          <w:rFonts w:ascii="Times New Roman" w:hAnsi="Times New Roman" w:cs="Times New Roman"/>
          <w:b/>
          <w:color w:val="FF0000"/>
          <w:sz w:val="28"/>
          <w:szCs w:val="28"/>
          <w14:textOutline w14:w="5270" w14:cap="flat" w14:cmpd="sng" w14:algn="ctr">
            <w14:solidFill>
              <w14:schemeClr w14:val="accent1">
                <w14:shade w14:val="88000"/>
                <w14:satMod w14:val="110000"/>
              </w14:schemeClr>
            </w14:solidFill>
            <w14:prstDash w14:val="solid"/>
            <w14:round/>
          </w14:textOutline>
        </w:rPr>
      </w:pPr>
    </w:p>
    <w:p w14:paraId="6F41E0A1" w14:textId="77777777" w:rsidR="0043025F" w:rsidRPr="00DE6F49" w:rsidRDefault="0043025F" w:rsidP="00EC7B7C">
      <w:pPr>
        <w:spacing w:after="120" w:line="240" w:lineRule="atLeast"/>
        <w:ind w:left="34" w:right="176"/>
        <w:jc w:val="both"/>
        <w:rPr>
          <w:rFonts w:ascii="Times New Roman" w:hAnsi="Times New Roman" w:cs="Times New Roman"/>
        </w:rPr>
      </w:pPr>
    </w:p>
    <w:p w14:paraId="16D8FF7F" w14:textId="77777777" w:rsidR="00824248" w:rsidRPr="00DE6F49" w:rsidRDefault="00824248" w:rsidP="00824248">
      <w:pPr>
        <w:rPr>
          <w:rFonts w:ascii="Times New Roman" w:hAnsi="Times New Roman" w:cs="Times New Roman"/>
        </w:rPr>
      </w:pPr>
    </w:p>
    <w:p w14:paraId="13CAFF49" w14:textId="77777777" w:rsidR="00824248" w:rsidRPr="00DE6F49" w:rsidRDefault="00824248" w:rsidP="00824248">
      <w:pPr>
        <w:rPr>
          <w:rFonts w:ascii="Times New Roman" w:hAnsi="Times New Roman" w:cs="Times New Roman"/>
        </w:rPr>
      </w:pPr>
    </w:p>
    <w:p w14:paraId="1DF6DDF1" w14:textId="77777777" w:rsidR="00824248" w:rsidRPr="00DE6F49" w:rsidRDefault="00824248" w:rsidP="00824248">
      <w:pPr>
        <w:rPr>
          <w:rFonts w:ascii="Times New Roman" w:hAnsi="Times New Roman" w:cs="Times New Roman"/>
        </w:rPr>
      </w:pPr>
    </w:p>
    <w:p w14:paraId="67AF3A7C" w14:textId="77777777" w:rsidR="00824248" w:rsidRPr="00DE6F49" w:rsidRDefault="00824248" w:rsidP="00824248">
      <w:pPr>
        <w:rPr>
          <w:rFonts w:ascii="Times New Roman" w:hAnsi="Times New Roman" w:cs="Times New Roman"/>
        </w:rPr>
      </w:pPr>
    </w:p>
    <w:p w14:paraId="31BDD7CE" w14:textId="77777777" w:rsidR="00824248" w:rsidRPr="00DE6F49" w:rsidRDefault="00824248" w:rsidP="00824248">
      <w:pPr>
        <w:rPr>
          <w:rFonts w:ascii="Times New Roman" w:hAnsi="Times New Roman" w:cs="Times New Roman"/>
        </w:rPr>
      </w:pPr>
    </w:p>
    <w:p w14:paraId="119819C5" w14:textId="77777777" w:rsidR="00824248" w:rsidRPr="00DE6F49" w:rsidRDefault="00824248" w:rsidP="00824248">
      <w:pPr>
        <w:rPr>
          <w:rFonts w:ascii="Times New Roman" w:hAnsi="Times New Roman" w:cs="Times New Roman"/>
        </w:rPr>
      </w:pPr>
    </w:p>
    <w:p w14:paraId="01F4F411" w14:textId="77777777" w:rsidR="00824248" w:rsidRPr="00DE6F49" w:rsidRDefault="00824248" w:rsidP="00824248">
      <w:pPr>
        <w:rPr>
          <w:rFonts w:ascii="Times New Roman" w:hAnsi="Times New Roman" w:cs="Times New Roman"/>
        </w:rPr>
      </w:pPr>
    </w:p>
    <w:p w14:paraId="1EE361F8" w14:textId="77777777" w:rsidR="00824248" w:rsidRPr="00DE6F49" w:rsidRDefault="00824248" w:rsidP="00824248">
      <w:pPr>
        <w:rPr>
          <w:rFonts w:ascii="Times New Roman" w:hAnsi="Times New Roman" w:cs="Times New Roman"/>
        </w:rPr>
      </w:pPr>
    </w:p>
    <w:p w14:paraId="618580F5" w14:textId="77777777" w:rsidR="00824248" w:rsidRPr="00DE6F49" w:rsidRDefault="00824248" w:rsidP="00824248">
      <w:pPr>
        <w:rPr>
          <w:rFonts w:ascii="Times New Roman" w:hAnsi="Times New Roman" w:cs="Times New Roman"/>
        </w:rPr>
      </w:pPr>
    </w:p>
    <w:p w14:paraId="7DE4E654" w14:textId="77777777" w:rsidR="00824248" w:rsidRPr="00DE6F49" w:rsidRDefault="00824248" w:rsidP="00824248">
      <w:pPr>
        <w:rPr>
          <w:rFonts w:ascii="Times New Roman" w:hAnsi="Times New Roman" w:cs="Times New Roman"/>
        </w:rPr>
      </w:pPr>
    </w:p>
    <w:p w14:paraId="30135A75" w14:textId="77777777" w:rsidR="00824248" w:rsidRPr="00DE6F49" w:rsidRDefault="00824248" w:rsidP="00824248">
      <w:pPr>
        <w:rPr>
          <w:rFonts w:ascii="Times New Roman" w:hAnsi="Times New Roman" w:cs="Times New Roman"/>
        </w:rPr>
      </w:pPr>
    </w:p>
    <w:p w14:paraId="24060028" w14:textId="77777777" w:rsidR="00824248" w:rsidRPr="00DE6F49" w:rsidRDefault="00824248" w:rsidP="00824248">
      <w:pPr>
        <w:rPr>
          <w:rFonts w:ascii="Times New Roman" w:hAnsi="Times New Roman" w:cs="Times New Roman"/>
        </w:rPr>
      </w:pPr>
    </w:p>
    <w:p w14:paraId="2F1EFD35" w14:textId="77777777" w:rsidR="00824248" w:rsidRPr="00DE6F49" w:rsidRDefault="00824248" w:rsidP="00824248">
      <w:pPr>
        <w:rPr>
          <w:rFonts w:ascii="Times New Roman" w:hAnsi="Times New Roman" w:cs="Times New Roman"/>
        </w:rPr>
      </w:pPr>
    </w:p>
    <w:p w14:paraId="669AB25A" w14:textId="77777777" w:rsidR="00824248" w:rsidRPr="00DE6F49" w:rsidRDefault="00824248" w:rsidP="00824248">
      <w:pPr>
        <w:rPr>
          <w:rFonts w:ascii="Times New Roman" w:hAnsi="Times New Roman" w:cs="Times New Roman"/>
        </w:rPr>
        <w:sectPr w:rsidR="00824248" w:rsidRPr="00DE6F49" w:rsidSect="00421F91">
          <w:headerReference w:type="even" r:id="rId8"/>
          <w:headerReference w:type="default" r:id="rId9"/>
          <w:footerReference w:type="even" r:id="rId10"/>
          <w:footerReference w:type="default" r:id="rId11"/>
          <w:headerReference w:type="first" r:id="rId12"/>
          <w:footerReference w:type="first" r:id="rId13"/>
          <w:pgSz w:w="11906" w:h="16838"/>
          <w:pgMar w:top="1920" w:right="1417" w:bottom="993" w:left="1417" w:header="567" w:footer="567" w:gutter="0"/>
          <w:cols w:space="708"/>
          <w:titlePg/>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5245"/>
        <w:gridCol w:w="5245"/>
      </w:tblGrid>
      <w:tr w:rsidR="00EC7B7C" w:rsidRPr="00DE6F49" w14:paraId="26E41C0B" w14:textId="77777777" w:rsidTr="000F57BF">
        <w:trPr>
          <w:trHeight w:val="10206"/>
        </w:trPr>
        <w:tc>
          <w:tcPr>
            <w:tcW w:w="5245" w:type="dxa"/>
          </w:tcPr>
          <w:p w14:paraId="0A5A9DF4" w14:textId="3E6FE2BC" w:rsidR="008C31BB" w:rsidRPr="00DE6F49" w:rsidRDefault="008C31BB" w:rsidP="008C6C4A">
            <w:pPr>
              <w:spacing w:before="120" w:line="300" w:lineRule="atLeast"/>
              <w:ind w:left="57" w:right="176"/>
              <w:jc w:val="both"/>
              <w:rPr>
                <w:rFonts w:ascii="Times New Roman" w:hAnsi="Times New Roman" w:cs="Times New Roman"/>
              </w:rPr>
            </w:pPr>
            <w:r w:rsidRPr="00DE6F49">
              <w:rPr>
                <w:rFonts w:ascii="Times New Roman" w:hAnsi="Times New Roman" w:cs="Times New Roman"/>
                <w:b/>
                <w:bCs/>
              </w:rPr>
              <w:lastRenderedPageBreak/>
              <w:t xml:space="preserve">What is a tipping box; </w:t>
            </w:r>
            <w:r w:rsidRPr="00DE6F49">
              <w:rPr>
                <w:rFonts w:ascii="Times New Roman" w:hAnsi="Times New Roman" w:cs="Times New Roman"/>
              </w:rPr>
              <w:t>It refers to the mechanism used to lift the box in trucks and trailers carrying loads and to keep the weight of the vehicle in balance. Tipper is perceived as a whole in the transportation sector. When it comes to tipper, the first thing that comes to mind is the vehicles that carry heavy loads.</w:t>
            </w:r>
          </w:p>
          <w:p w14:paraId="4771B7C9" w14:textId="0A3B68F5" w:rsidR="008C31BB" w:rsidRPr="00DE6F49" w:rsidRDefault="008C31BB" w:rsidP="008C6C4A">
            <w:pPr>
              <w:spacing w:before="120" w:line="300" w:lineRule="atLeast"/>
              <w:ind w:left="57" w:right="176"/>
              <w:jc w:val="both"/>
              <w:rPr>
                <w:rFonts w:ascii="Times New Roman" w:hAnsi="Times New Roman" w:cs="Times New Roman"/>
              </w:rPr>
            </w:pPr>
            <w:r w:rsidRPr="00DE6F49">
              <w:rPr>
                <w:rFonts w:ascii="Times New Roman" w:hAnsi="Times New Roman" w:cs="Times New Roman"/>
              </w:rPr>
              <w:t>Tippers are widely used, especially in the construction and building industry. Especially, sand, heavy construction materials and so on. They are preferred because they are suitable for carrying materials.</w:t>
            </w:r>
          </w:p>
          <w:p w14:paraId="24363B19" w14:textId="34746E3F" w:rsidR="008C31BB" w:rsidRPr="00DE6F49" w:rsidRDefault="008C31BB" w:rsidP="008C6C4A">
            <w:pPr>
              <w:spacing w:before="120" w:line="300" w:lineRule="atLeast"/>
              <w:ind w:left="57" w:right="176"/>
              <w:jc w:val="both"/>
              <w:rPr>
                <w:rFonts w:ascii="Times New Roman" w:hAnsi="Times New Roman" w:cs="Times New Roman"/>
              </w:rPr>
            </w:pPr>
            <w:r w:rsidRPr="00DE6F49">
              <w:rPr>
                <w:rFonts w:ascii="Times New Roman" w:hAnsi="Times New Roman" w:cs="Times New Roman"/>
              </w:rPr>
              <w:t>The tippers, which were only suitable for carrying sand and similar materials in the past, are now diversified to carry different materials. They are the preferred standard tipper vehicles for the construction industry. On-board dampers, giant dampers, bathtub dampers and rock type dampers are models recommended for this sector.</w:t>
            </w:r>
          </w:p>
          <w:p w14:paraId="16B09F5F" w14:textId="0D0816AD" w:rsidR="008C6C4A" w:rsidRPr="00DE6F49" w:rsidRDefault="008C6C4A" w:rsidP="008C6C4A">
            <w:pPr>
              <w:spacing w:before="120" w:line="300" w:lineRule="atLeast"/>
              <w:ind w:left="57" w:right="176"/>
              <w:jc w:val="both"/>
              <w:rPr>
                <w:rFonts w:ascii="Times New Roman" w:hAnsi="Times New Roman" w:cs="Times New Roman"/>
              </w:rPr>
            </w:pPr>
            <w:r w:rsidRPr="00DE6F49">
              <w:rPr>
                <w:rFonts w:ascii="Times New Roman" w:hAnsi="Times New Roman" w:cs="Times New Roman"/>
                <w:b/>
                <w:bCs/>
              </w:rPr>
              <w:t>What is Semi Trailer;</w:t>
            </w:r>
            <w:r w:rsidRPr="00DE6F49">
              <w:rPr>
                <w:rFonts w:ascii="Times New Roman" w:hAnsi="Times New Roman" w:cs="Times New Roman"/>
              </w:rPr>
              <w:t xml:space="preserve"> Traction vehicle with axle/ axles located behind the center of gravity of the vehicle (homogeneously loaded) and equipped with a linkage equipment of transmitting horizontal and vertical forces to the towing vehicle.</w:t>
            </w:r>
          </w:p>
          <w:p w14:paraId="57B9106B" w14:textId="10DEBAEF" w:rsidR="0043025F" w:rsidRPr="00DE6F49" w:rsidRDefault="008C6C4A" w:rsidP="008C6C4A">
            <w:pPr>
              <w:spacing w:before="120" w:line="300" w:lineRule="atLeast"/>
              <w:ind w:left="57" w:right="176"/>
              <w:jc w:val="both"/>
              <w:rPr>
                <w:rFonts w:ascii="Times New Roman" w:hAnsi="Times New Roman" w:cs="Times New Roman"/>
              </w:rPr>
            </w:pPr>
            <w:r w:rsidRPr="00DE6F49">
              <w:rPr>
                <w:rFonts w:ascii="Times New Roman" w:hAnsi="Times New Roman" w:cs="Times New Roman"/>
              </w:rPr>
              <w:t xml:space="preserve">Basically, </w:t>
            </w:r>
            <w:r w:rsidRPr="00DE6F49">
              <w:rPr>
                <w:rFonts w:ascii="Times New Roman" w:hAnsi="Times New Roman" w:cs="Times New Roman"/>
                <w:b/>
                <w:bCs/>
              </w:rPr>
              <w:t>"Semi-Trailer"</w:t>
            </w:r>
            <w:r w:rsidRPr="00DE6F49">
              <w:rPr>
                <w:rFonts w:ascii="Times New Roman" w:hAnsi="Times New Roman" w:cs="Times New Roman"/>
              </w:rPr>
              <w:t xml:space="preserve"> is a freight transport vehicle that is towed by a motor vehicle and manufactured in accordance with the characteristics of the load it will carry</w:t>
            </w:r>
            <w:r w:rsidR="0043025F" w:rsidRPr="00DE6F49">
              <w:rPr>
                <w:rFonts w:ascii="Times New Roman" w:hAnsi="Times New Roman" w:cs="Times New Roman"/>
              </w:rPr>
              <w:t>.</w:t>
            </w:r>
          </w:p>
          <w:p w14:paraId="71B7BE06" w14:textId="4CC1B922" w:rsidR="008437FF" w:rsidRPr="00DE6F49" w:rsidRDefault="0043025F" w:rsidP="00245CB8">
            <w:pPr>
              <w:spacing w:before="120" w:line="300" w:lineRule="atLeast"/>
              <w:ind w:left="57" w:right="176"/>
              <w:jc w:val="both"/>
              <w:rPr>
                <w:rFonts w:ascii="Times New Roman" w:hAnsi="Times New Roman" w:cs="Times New Roman"/>
              </w:rPr>
            </w:pPr>
            <w:r w:rsidRPr="00DE6F49">
              <w:rPr>
                <w:rFonts w:ascii="Times New Roman" w:hAnsi="Times New Roman" w:cs="Times New Roman"/>
              </w:rPr>
              <w:t xml:space="preserve">(In Turkey, accidentally the word of </w:t>
            </w:r>
            <w:r w:rsidR="00225492" w:rsidRPr="00DE6F49">
              <w:rPr>
                <w:rFonts w:ascii="Times New Roman" w:hAnsi="Times New Roman" w:cs="Times New Roman"/>
              </w:rPr>
              <w:t>DORSE</w:t>
            </w:r>
            <w:r w:rsidRPr="00DE6F49">
              <w:rPr>
                <w:rFonts w:ascii="Times New Roman" w:hAnsi="Times New Roman" w:cs="Times New Roman"/>
              </w:rPr>
              <w:t xml:space="preserve"> is used instead of the </w:t>
            </w:r>
            <w:r w:rsidR="00225492" w:rsidRPr="00DE6F49">
              <w:rPr>
                <w:rFonts w:ascii="Times New Roman" w:hAnsi="Times New Roman" w:cs="Times New Roman"/>
              </w:rPr>
              <w:t>ROMORK</w:t>
            </w:r>
            <w:r w:rsidRPr="00DE6F49">
              <w:rPr>
                <w:rFonts w:ascii="Times New Roman" w:hAnsi="Times New Roman" w:cs="Times New Roman"/>
              </w:rPr>
              <w:t xml:space="preserve">. The reason for this widespread misuse is that the brand name of </w:t>
            </w:r>
            <w:r w:rsidR="00225492" w:rsidRPr="00DE6F49">
              <w:rPr>
                <w:rFonts w:ascii="Times New Roman" w:hAnsi="Times New Roman" w:cs="Times New Roman"/>
              </w:rPr>
              <w:t>DORS</w:t>
            </w:r>
            <w:r w:rsidR="002877B4" w:rsidRPr="00DE6F49">
              <w:rPr>
                <w:rFonts w:ascii="Times New Roman" w:hAnsi="Times New Roman" w:cs="Times New Roman"/>
              </w:rPr>
              <w:t>E</w:t>
            </w:r>
            <w:r w:rsidR="00225492" w:rsidRPr="00DE6F49">
              <w:rPr>
                <w:rFonts w:ascii="Times New Roman" w:hAnsi="Times New Roman" w:cs="Times New Roman"/>
              </w:rPr>
              <w:t>Y</w:t>
            </w:r>
            <w:r w:rsidRPr="00DE6F49">
              <w:rPr>
                <w:rFonts w:ascii="Times New Roman" w:hAnsi="Times New Roman" w:cs="Times New Roman"/>
              </w:rPr>
              <w:t>, which was the first semi-trailer brand imported to Turkey).</w:t>
            </w:r>
          </w:p>
          <w:p w14:paraId="3101CE43" w14:textId="77777777" w:rsidR="0043025F" w:rsidRPr="00DE6F49" w:rsidRDefault="0043025F" w:rsidP="00245CB8">
            <w:pPr>
              <w:spacing w:before="120" w:line="300" w:lineRule="atLeast"/>
              <w:ind w:left="57" w:right="176"/>
              <w:jc w:val="both"/>
              <w:rPr>
                <w:rFonts w:ascii="Times New Roman" w:hAnsi="Times New Roman" w:cs="Times New Roman"/>
              </w:rPr>
            </w:pPr>
            <w:r w:rsidRPr="00DE6F49">
              <w:rPr>
                <w:rFonts w:ascii="Times New Roman" w:hAnsi="Times New Roman" w:cs="Times New Roman"/>
              </w:rPr>
              <w:t xml:space="preserve">In this user manual, we will use the name of </w:t>
            </w:r>
            <w:r w:rsidR="004704D4" w:rsidRPr="00DE6F49">
              <w:rPr>
                <w:rFonts w:ascii="Times New Roman" w:hAnsi="Times New Roman" w:cs="Times New Roman"/>
              </w:rPr>
              <w:t>SEMI</w:t>
            </w:r>
            <w:r w:rsidR="00974576" w:rsidRPr="00DE6F49">
              <w:rPr>
                <w:rFonts w:ascii="Times New Roman" w:hAnsi="Times New Roman" w:cs="Times New Roman"/>
              </w:rPr>
              <w:t>-</w:t>
            </w:r>
            <w:r w:rsidR="004704D4" w:rsidRPr="00DE6F49">
              <w:rPr>
                <w:rFonts w:ascii="Times New Roman" w:hAnsi="Times New Roman" w:cs="Times New Roman"/>
              </w:rPr>
              <w:t>TRAILER</w:t>
            </w:r>
            <w:r w:rsidRPr="00DE6F49">
              <w:rPr>
                <w:rFonts w:ascii="Times New Roman" w:hAnsi="Times New Roman" w:cs="Times New Roman"/>
              </w:rPr>
              <w:t>.</w:t>
            </w:r>
          </w:p>
          <w:p w14:paraId="2D52B157" w14:textId="77777777" w:rsidR="00EC7B7C" w:rsidRPr="00DE6F49" w:rsidRDefault="003930BB" w:rsidP="00245CB8">
            <w:pPr>
              <w:spacing w:before="120" w:line="300" w:lineRule="atLeast"/>
              <w:ind w:left="57" w:right="176"/>
              <w:jc w:val="both"/>
              <w:rPr>
                <w:rFonts w:ascii="Times New Roman" w:hAnsi="Times New Roman" w:cs="Times New Roman"/>
              </w:rPr>
            </w:pPr>
            <w:r w:rsidRPr="00DE6F49">
              <w:rPr>
                <w:rFonts w:ascii="Times New Roman" w:hAnsi="Times New Roman" w:cs="Times New Roman"/>
              </w:rPr>
              <w:t xml:space="preserve">This user manual is an integral part of the </w:t>
            </w:r>
            <w:r w:rsidR="004704D4" w:rsidRPr="00DE6F49">
              <w:rPr>
                <w:rFonts w:ascii="Times New Roman" w:hAnsi="Times New Roman" w:cs="Times New Roman"/>
              </w:rPr>
              <w:t>semi-</w:t>
            </w:r>
            <w:r w:rsidRPr="00DE6F49">
              <w:rPr>
                <w:rFonts w:ascii="Times New Roman" w:hAnsi="Times New Roman" w:cs="Times New Roman"/>
              </w:rPr>
              <w:t xml:space="preserve">trailer you purchased. New and used </w:t>
            </w:r>
            <w:r w:rsidR="004704D4" w:rsidRPr="00DE6F49">
              <w:rPr>
                <w:rFonts w:ascii="Times New Roman" w:hAnsi="Times New Roman" w:cs="Times New Roman"/>
              </w:rPr>
              <w:t>semi-</w:t>
            </w:r>
            <w:r w:rsidRPr="00DE6F49">
              <w:rPr>
                <w:rFonts w:ascii="Times New Roman" w:hAnsi="Times New Roman" w:cs="Times New Roman"/>
              </w:rPr>
              <w:t>trailer suppliers must provide in writing that the user manual is handed over with the trailer to the customer.</w:t>
            </w:r>
          </w:p>
          <w:p w14:paraId="586A17A4" w14:textId="77777777" w:rsidR="00EC7B7C" w:rsidRPr="00DE6F49" w:rsidRDefault="003930BB" w:rsidP="00245CB8">
            <w:pPr>
              <w:spacing w:before="120" w:line="300" w:lineRule="atLeast"/>
              <w:ind w:left="57" w:right="176"/>
              <w:jc w:val="both"/>
              <w:rPr>
                <w:rFonts w:ascii="Times New Roman" w:hAnsi="Times New Roman" w:cs="Times New Roman"/>
              </w:rPr>
            </w:pPr>
            <w:r w:rsidRPr="00DE6F49">
              <w:rPr>
                <w:rFonts w:ascii="Times New Roman" w:hAnsi="Times New Roman" w:cs="Times New Roman"/>
              </w:rPr>
              <w:t>The information contained herein is valid for the date of publication.</w:t>
            </w:r>
            <w:r w:rsidR="000B4163" w:rsidRPr="00DE6F49">
              <w:rPr>
                <w:rFonts w:ascii="Times New Roman" w:hAnsi="Times New Roman" w:cs="Times New Roman"/>
              </w:rPr>
              <w:t xml:space="preserve"> </w:t>
            </w:r>
            <w:r w:rsidRPr="00DE6F49">
              <w:rPr>
                <w:rFonts w:ascii="Times New Roman" w:hAnsi="Times New Roman" w:cs="Times New Roman"/>
              </w:rPr>
              <w:t xml:space="preserve">As a result of improvement and development efforts, some numerical values and pictures in this manual may not match the actual features of the </w:t>
            </w:r>
            <w:r w:rsidR="004704D4" w:rsidRPr="00DE6F49">
              <w:rPr>
                <w:rFonts w:ascii="Times New Roman" w:hAnsi="Times New Roman" w:cs="Times New Roman"/>
              </w:rPr>
              <w:t>semi-</w:t>
            </w:r>
            <w:r w:rsidRPr="00DE6F49">
              <w:rPr>
                <w:rFonts w:ascii="Times New Roman" w:hAnsi="Times New Roman" w:cs="Times New Roman"/>
              </w:rPr>
              <w:t>trailer provided to the end user.</w:t>
            </w:r>
            <w:r w:rsidR="000B4163" w:rsidRPr="00DE6F49">
              <w:rPr>
                <w:rFonts w:ascii="Times New Roman" w:hAnsi="Times New Roman" w:cs="Times New Roman"/>
              </w:rPr>
              <w:t xml:space="preserve"> </w:t>
            </w:r>
            <w:r w:rsidRPr="00DE6F49">
              <w:rPr>
                <w:rFonts w:ascii="Times New Roman" w:hAnsi="Times New Roman" w:cs="Times New Roman"/>
              </w:rPr>
              <w:lastRenderedPageBreak/>
              <w:t>The manufacturer reserves the right to make design changes to the trailers without making minor changes to this User's Guide.</w:t>
            </w:r>
          </w:p>
          <w:p w14:paraId="7919E1E4" w14:textId="46E67D26" w:rsidR="00EC7B7C" w:rsidRPr="00DE6F49" w:rsidRDefault="004B5B51" w:rsidP="00245CB8">
            <w:pPr>
              <w:spacing w:before="120" w:line="300" w:lineRule="atLeast"/>
              <w:ind w:left="57" w:right="176"/>
              <w:jc w:val="both"/>
              <w:rPr>
                <w:rFonts w:ascii="Times New Roman" w:hAnsi="Times New Roman" w:cs="Times New Roman"/>
              </w:rPr>
            </w:pPr>
            <w:r w:rsidRPr="00DE6F49">
              <w:rPr>
                <w:rFonts w:ascii="Times New Roman" w:hAnsi="Times New Roman" w:cs="Times New Roman"/>
              </w:rPr>
              <w:t xml:space="preserve">This </w:t>
            </w:r>
            <w:r w:rsidR="007010B1" w:rsidRPr="00DE6F49">
              <w:rPr>
                <w:rFonts w:ascii="Times New Roman" w:hAnsi="Times New Roman" w:cs="Times New Roman"/>
              </w:rPr>
              <w:t xml:space="preserve">User’s Manual, </w:t>
            </w:r>
            <w:r w:rsidR="006B0211" w:rsidRPr="00DE6F49">
              <w:rPr>
                <w:rFonts w:ascii="Times New Roman" w:hAnsi="Times New Roman" w:cs="Times New Roman"/>
              </w:rPr>
              <w:t xml:space="preserve">which is an integral part of </w:t>
            </w:r>
            <w:r w:rsidR="007010B1" w:rsidRPr="00DE6F49">
              <w:rPr>
                <w:rFonts w:ascii="Times New Roman" w:hAnsi="Times New Roman" w:cs="Times New Roman"/>
              </w:rPr>
              <w:t>your</w:t>
            </w:r>
            <w:r w:rsidR="006B0211" w:rsidRPr="00DE6F49">
              <w:rPr>
                <w:rFonts w:ascii="Times New Roman" w:hAnsi="Times New Roman" w:cs="Times New Roman"/>
              </w:rPr>
              <w:t xml:space="preserve"> </w:t>
            </w:r>
            <w:r w:rsidR="004704D4" w:rsidRPr="00DE6F49">
              <w:rPr>
                <w:rFonts w:ascii="Times New Roman" w:hAnsi="Times New Roman" w:cs="Times New Roman"/>
              </w:rPr>
              <w:t>semi-trailer</w:t>
            </w:r>
            <w:r w:rsidR="006B0211" w:rsidRPr="00DE6F49">
              <w:rPr>
                <w:rFonts w:ascii="Times New Roman" w:hAnsi="Times New Roman" w:cs="Times New Roman"/>
              </w:rPr>
              <w:t xml:space="preserve"> must be carefully read by operators or users </w:t>
            </w:r>
            <w:r w:rsidR="007010B1" w:rsidRPr="00DE6F49">
              <w:rPr>
                <w:rFonts w:ascii="Times New Roman" w:hAnsi="Times New Roman" w:cs="Times New Roman"/>
              </w:rPr>
              <w:t xml:space="preserve">before </w:t>
            </w:r>
            <w:r w:rsidR="003930BB" w:rsidRPr="00DE6F49">
              <w:rPr>
                <w:rFonts w:ascii="Times New Roman" w:hAnsi="Times New Roman" w:cs="Times New Roman"/>
              </w:rPr>
              <w:t>operating</w:t>
            </w:r>
            <w:r w:rsidR="007010B1" w:rsidRPr="00DE6F49">
              <w:rPr>
                <w:rFonts w:ascii="Times New Roman" w:hAnsi="Times New Roman" w:cs="Times New Roman"/>
              </w:rPr>
              <w:t xml:space="preserve">, </w:t>
            </w:r>
            <w:r w:rsidR="006B0211" w:rsidRPr="00DE6F49">
              <w:rPr>
                <w:rFonts w:ascii="Times New Roman" w:hAnsi="Times New Roman" w:cs="Times New Roman"/>
              </w:rPr>
              <w:t xml:space="preserve">and </w:t>
            </w:r>
            <w:r w:rsidR="007010B1" w:rsidRPr="00DE6F49">
              <w:rPr>
                <w:rFonts w:ascii="Times New Roman" w:hAnsi="Times New Roman" w:cs="Times New Roman"/>
              </w:rPr>
              <w:t>all</w:t>
            </w:r>
            <w:r w:rsidR="006B0211" w:rsidRPr="00DE6F49">
              <w:rPr>
                <w:rFonts w:ascii="Times New Roman" w:hAnsi="Times New Roman" w:cs="Times New Roman"/>
              </w:rPr>
              <w:t xml:space="preserve"> recommendations must be </w:t>
            </w:r>
            <w:r w:rsidR="007010B1" w:rsidRPr="00DE6F49">
              <w:rPr>
                <w:rFonts w:ascii="Times New Roman" w:hAnsi="Times New Roman" w:cs="Times New Roman"/>
              </w:rPr>
              <w:t>obeyed</w:t>
            </w:r>
            <w:r w:rsidR="006B0211" w:rsidRPr="00DE6F49">
              <w:rPr>
                <w:rFonts w:ascii="Times New Roman" w:hAnsi="Times New Roman" w:cs="Times New Roman"/>
              </w:rPr>
              <w:t xml:space="preserve">. Thus, the safe operation of the </w:t>
            </w:r>
            <w:r w:rsidR="004704D4" w:rsidRPr="00DE6F49">
              <w:rPr>
                <w:rFonts w:ascii="Times New Roman" w:hAnsi="Times New Roman" w:cs="Times New Roman"/>
              </w:rPr>
              <w:t>semi-</w:t>
            </w:r>
            <w:r w:rsidR="006B0211" w:rsidRPr="00DE6F49">
              <w:rPr>
                <w:rFonts w:ascii="Times New Roman" w:hAnsi="Times New Roman" w:cs="Times New Roman"/>
              </w:rPr>
              <w:t xml:space="preserve">trailer is guaranteed and its </w:t>
            </w:r>
            <w:r w:rsidR="000A4BE3" w:rsidRPr="00DE6F49">
              <w:rPr>
                <w:rFonts w:ascii="Times New Roman" w:hAnsi="Times New Roman" w:cs="Times New Roman"/>
              </w:rPr>
              <w:t>problem</w:t>
            </w:r>
            <w:r w:rsidRPr="00DE6F49">
              <w:rPr>
                <w:rFonts w:ascii="Times New Roman" w:hAnsi="Times New Roman" w:cs="Times New Roman"/>
              </w:rPr>
              <w:t xml:space="preserve"> free</w:t>
            </w:r>
            <w:r w:rsidR="006B0211" w:rsidRPr="00DE6F49">
              <w:rPr>
                <w:rFonts w:ascii="Times New Roman" w:hAnsi="Times New Roman" w:cs="Times New Roman"/>
              </w:rPr>
              <w:t xml:space="preserve"> us</w:t>
            </w:r>
            <w:r w:rsidRPr="00DE6F49">
              <w:rPr>
                <w:rFonts w:ascii="Times New Roman" w:hAnsi="Times New Roman" w:cs="Times New Roman"/>
              </w:rPr>
              <w:t>age</w:t>
            </w:r>
            <w:r w:rsidR="006B0211" w:rsidRPr="00DE6F49">
              <w:rPr>
                <w:rFonts w:ascii="Times New Roman" w:hAnsi="Times New Roman" w:cs="Times New Roman"/>
              </w:rPr>
              <w:t xml:space="preserve"> is ensured. Your </w:t>
            </w:r>
            <w:r w:rsidR="004704D4" w:rsidRPr="00DE6F49">
              <w:rPr>
                <w:rFonts w:ascii="Times New Roman" w:hAnsi="Times New Roman" w:cs="Times New Roman"/>
              </w:rPr>
              <w:t>semi-</w:t>
            </w:r>
            <w:r w:rsidR="006B0211" w:rsidRPr="00DE6F49">
              <w:rPr>
                <w:rFonts w:ascii="Times New Roman" w:hAnsi="Times New Roman" w:cs="Times New Roman"/>
              </w:rPr>
              <w:t>trailer is designed to meet mandatory</w:t>
            </w:r>
            <w:r w:rsidR="00245CB8" w:rsidRPr="00DE6F49">
              <w:rPr>
                <w:rFonts w:ascii="Times New Roman" w:hAnsi="Times New Roman" w:cs="Times New Roman"/>
              </w:rPr>
              <w:t xml:space="preserve"> trailer </w:t>
            </w:r>
            <w:r w:rsidR="006B0211" w:rsidRPr="00DE6F49">
              <w:rPr>
                <w:rFonts w:ascii="Times New Roman" w:hAnsi="Times New Roman" w:cs="Times New Roman"/>
              </w:rPr>
              <w:t>standards, documents and legal regulations in force.</w:t>
            </w:r>
            <w:r w:rsidR="009B3FFA" w:rsidRPr="00DE6F49">
              <w:rPr>
                <w:rFonts w:ascii="Times New Roman" w:hAnsi="Times New Roman" w:cs="Times New Roman"/>
              </w:rPr>
              <w:t xml:space="preserve"> </w:t>
            </w:r>
          </w:p>
          <w:p w14:paraId="70FBD692" w14:textId="77777777" w:rsidR="000705BF" w:rsidRPr="00DE6F49" w:rsidRDefault="000705BF" w:rsidP="00245CB8">
            <w:pPr>
              <w:spacing w:before="120" w:line="300" w:lineRule="atLeast"/>
              <w:ind w:left="57" w:right="176"/>
              <w:jc w:val="both"/>
              <w:rPr>
                <w:rFonts w:ascii="Times New Roman" w:hAnsi="Times New Roman" w:cs="Times New Roman"/>
                <w:b/>
                <w:color w:val="FF0000"/>
              </w:rPr>
            </w:pPr>
            <w:r w:rsidRPr="00DE6F49">
              <w:rPr>
                <w:rFonts w:ascii="Times New Roman" w:hAnsi="Times New Roman" w:cs="Times New Roman"/>
                <w:b/>
                <w:color w:val="FF0000"/>
              </w:rPr>
              <w:t xml:space="preserve">ALL </w:t>
            </w:r>
            <w:r w:rsidR="004D0F03" w:rsidRPr="00DE6F49">
              <w:rPr>
                <w:rFonts w:ascii="Times New Roman" w:hAnsi="Times New Roman" w:cs="Times New Roman"/>
                <w:b/>
                <w:color w:val="FF0000"/>
              </w:rPr>
              <w:t>DRIVERS</w:t>
            </w:r>
            <w:r w:rsidRPr="00DE6F49">
              <w:rPr>
                <w:rFonts w:ascii="Times New Roman" w:hAnsi="Times New Roman" w:cs="Times New Roman"/>
                <w:b/>
                <w:color w:val="FF0000"/>
              </w:rPr>
              <w:t xml:space="preserve"> OF THIS </w:t>
            </w:r>
            <w:r w:rsidR="004704D4" w:rsidRPr="00DE6F49">
              <w:rPr>
                <w:rFonts w:ascii="Times New Roman" w:hAnsi="Times New Roman" w:cs="Times New Roman"/>
                <w:b/>
                <w:color w:val="FF0000"/>
              </w:rPr>
              <w:t>SEMI-</w:t>
            </w:r>
            <w:r w:rsidRPr="00DE6F49">
              <w:rPr>
                <w:rFonts w:ascii="Times New Roman" w:hAnsi="Times New Roman" w:cs="Times New Roman"/>
                <w:b/>
                <w:color w:val="FF0000"/>
              </w:rPr>
              <w:t>TRAILER MUST UNDERSTAND THE CONTENTS OF THE USER’S MANUAL BEFORE COMMENCING WORK.</w:t>
            </w:r>
          </w:p>
          <w:p w14:paraId="08638ADD" w14:textId="2737C041" w:rsidR="004B5B51" w:rsidRPr="00DE6F49" w:rsidRDefault="004B5B51" w:rsidP="00245CB8">
            <w:pPr>
              <w:spacing w:before="120" w:line="300" w:lineRule="atLeast"/>
              <w:ind w:left="57" w:right="176"/>
              <w:jc w:val="both"/>
              <w:rPr>
                <w:rFonts w:ascii="Times New Roman" w:hAnsi="Times New Roman" w:cs="Times New Roman"/>
              </w:rPr>
            </w:pPr>
            <w:r w:rsidRPr="00DE6F49">
              <w:rPr>
                <w:rFonts w:ascii="Times New Roman" w:hAnsi="Times New Roman" w:cs="Times New Roman"/>
              </w:rPr>
              <w:t>This user manual describes the basic safety rules and operation</w:t>
            </w:r>
            <w:r w:rsidR="00245CB8" w:rsidRPr="00DE6F49">
              <w:rPr>
                <w:rFonts w:ascii="Times New Roman" w:hAnsi="Times New Roman" w:cs="Times New Roman"/>
              </w:rPr>
              <w:t>al applicaiton</w:t>
            </w:r>
            <w:r w:rsidRPr="00DE6F49">
              <w:rPr>
                <w:rFonts w:ascii="Times New Roman" w:hAnsi="Times New Roman" w:cs="Times New Roman"/>
              </w:rPr>
              <w:t xml:space="preserve"> of the </w:t>
            </w:r>
            <w:r w:rsidR="004D0F03" w:rsidRPr="00DE6F49">
              <w:rPr>
                <w:rFonts w:ascii="Times New Roman" w:hAnsi="Times New Roman" w:cs="Times New Roman"/>
              </w:rPr>
              <w:t xml:space="preserve">type of </w:t>
            </w:r>
            <w:r w:rsidR="00A1209C" w:rsidRPr="00DE6F49">
              <w:rPr>
                <w:rFonts w:ascii="Times New Roman" w:hAnsi="Times New Roman" w:cs="Times New Roman"/>
              </w:rPr>
              <w:t>“</w:t>
            </w:r>
            <w:r w:rsidR="004D1463" w:rsidRPr="00DE6F49">
              <w:rPr>
                <w:rFonts w:ascii="Times New Roman" w:hAnsi="Times New Roman" w:cs="Times New Roman"/>
                <w:color w:val="0070C0"/>
              </w:rPr>
              <w:t>TIPPER</w:t>
            </w:r>
            <w:r w:rsidR="00A1209C" w:rsidRPr="00DE6F49">
              <w:rPr>
                <w:rFonts w:ascii="Times New Roman" w:hAnsi="Times New Roman" w:cs="Times New Roman"/>
              </w:rPr>
              <w:t>”</w:t>
            </w:r>
            <w:r w:rsidRPr="00DE6F49">
              <w:rPr>
                <w:rFonts w:ascii="Times New Roman" w:hAnsi="Times New Roman" w:cs="Times New Roman"/>
              </w:rPr>
              <w:t xml:space="preserve"> </w:t>
            </w:r>
            <w:r w:rsidR="00165E14" w:rsidRPr="00DE6F49">
              <w:rPr>
                <w:rFonts w:ascii="Times New Roman" w:hAnsi="Times New Roman" w:cs="Times New Roman"/>
              </w:rPr>
              <w:t>semi-</w:t>
            </w:r>
            <w:r w:rsidRPr="00DE6F49">
              <w:rPr>
                <w:rFonts w:ascii="Times New Roman" w:hAnsi="Times New Roman" w:cs="Times New Roman"/>
              </w:rPr>
              <w:t>trailer.</w:t>
            </w:r>
          </w:p>
          <w:p w14:paraId="6DD30272" w14:textId="77777777" w:rsidR="004B5B51" w:rsidRPr="00DE6F49" w:rsidRDefault="004B5B51" w:rsidP="00245CB8">
            <w:pPr>
              <w:spacing w:before="120" w:line="300" w:lineRule="atLeast"/>
              <w:ind w:left="57" w:right="176"/>
              <w:jc w:val="both"/>
              <w:rPr>
                <w:rFonts w:ascii="Times New Roman" w:hAnsi="Times New Roman" w:cs="Times New Roman"/>
              </w:rPr>
            </w:pPr>
            <w:r w:rsidRPr="00DE6F49">
              <w:rPr>
                <w:rFonts w:ascii="Times New Roman" w:hAnsi="Times New Roman" w:cs="Times New Roman"/>
              </w:rPr>
              <w:t xml:space="preserve">If the information in the user manual needs to be clarified, the </w:t>
            </w:r>
            <w:r w:rsidR="004D0F03" w:rsidRPr="00DE6F49">
              <w:rPr>
                <w:rFonts w:ascii="Times New Roman" w:hAnsi="Times New Roman" w:cs="Times New Roman"/>
              </w:rPr>
              <w:t>driver</w:t>
            </w:r>
            <w:r w:rsidRPr="00DE6F49">
              <w:rPr>
                <w:rFonts w:ascii="Times New Roman" w:hAnsi="Times New Roman" w:cs="Times New Roman"/>
              </w:rPr>
              <w:t xml:space="preserve"> should contact the dealer or the manufacturer where h</w:t>
            </w:r>
            <w:r w:rsidR="00635AD5" w:rsidRPr="00DE6F49">
              <w:rPr>
                <w:rFonts w:ascii="Times New Roman" w:hAnsi="Times New Roman" w:cs="Times New Roman"/>
              </w:rPr>
              <w:t>is</w:t>
            </w:r>
            <w:r w:rsidRPr="00DE6F49">
              <w:rPr>
                <w:rFonts w:ascii="Times New Roman" w:hAnsi="Times New Roman" w:cs="Times New Roman"/>
              </w:rPr>
              <w:t xml:space="preserve"> trailer was purchased for assistance.</w:t>
            </w:r>
          </w:p>
          <w:p w14:paraId="5311B82A" w14:textId="09C32116" w:rsidR="0072400C" w:rsidRPr="00DE6F49" w:rsidRDefault="0072400C" w:rsidP="00245CB8">
            <w:pPr>
              <w:spacing w:before="120" w:line="300" w:lineRule="atLeast"/>
              <w:ind w:left="57" w:right="176"/>
              <w:jc w:val="both"/>
              <w:rPr>
                <w:rFonts w:ascii="Times New Roman" w:hAnsi="Times New Roman" w:cs="Times New Roman"/>
              </w:rPr>
            </w:pPr>
            <w:r w:rsidRPr="00DE6F49">
              <w:rPr>
                <w:rFonts w:ascii="Times New Roman" w:hAnsi="Times New Roman" w:cs="Times New Roman"/>
              </w:rPr>
              <w:t xml:space="preserve">Please contact us </w:t>
            </w:r>
            <w:r w:rsidR="00824248" w:rsidRPr="00DE6F49">
              <w:rPr>
                <w:rFonts w:ascii="Times New Roman" w:hAnsi="Times New Roman" w:cs="Times New Roman"/>
                <w:color w:val="0070C0"/>
              </w:rPr>
              <w:t>www.ozunlu.com</w:t>
            </w:r>
            <w:r w:rsidRPr="00DE6F49">
              <w:rPr>
                <w:rFonts w:ascii="Times New Roman" w:hAnsi="Times New Roman" w:cs="Times New Roman"/>
                <w:color w:val="0070C0"/>
              </w:rPr>
              <w:t>.</w:t>
            </w:r>
          </w:p>
          <w:p w14:paraId="69D2FAB2" w14:textId="0F1F4713" w:rsidR="000705BF" w:rsidRPr="00DE6F49" w:rsidRDefault="006C41D6" w:rsidP="00245CB8">
            <w:pPr>
              <w:spacing w:before="120" w:line="300" w:lineRule="atLeast"/>
              <w:ind w:left="57" w:right="176"/>
              <w:jc w:val="both"/>
              <w:rPr>
                <w:rFonts w:ascii="Times New Roman" w:hAnsi="Times New Roman" w:cs="Times New Roman"/>
              </w:rPr>
            </w:pPr>
            <w:r w:rsidRPr="00DE6F49">
              <w:rPr>
                <w:rFonts w:ascii="Times New Roman" w:hAnsi="Times New Roman" w:cs="Times New Roman"/>
              </w:rPr>
              <w:t xml:space="preserve">The legal obligations of the manufacturer, the warranty and the elements indicating the complete and current regulations are specified in </w:t>
            </w:r>
            <w:proofErr w:type="gramStart"/>
            <w:r w:rsidRPr="00DE6F49">
              <w:rPr>
                <w:rFonts w:ascii="Times New Roman" w:hAnsi="Times New Roman" w:cs="Times New Roman"/>
              </w:rPr>
              <w:t>th</w:t>
            </w:r>
            <w:r w:rsidR="00342DD1" w:rsidRPr="00DE6F49">
              <w:rPr>
                <w:rFonts w:ascii="Times New Roman" w:hAnsi="Times New Roman" w:cs="Times New Roman"/>
              </w:rPr>
              <w:t>e  warranty</w:t>
            </w:r>
            <w:proofErr w:type="gramEnd"/>
            <w:r w:rsidR="000705BF" w:rsidRPr="00DE6F49">
              <w:rPr>
                <w:rFonts w:ascii="Times New Roman" w:hAnsi="Times New Roman" w:cs="Times New Roman"/>
              </w:rPr>
              <w:t>.</w:t>
            </w:r>
          </w:p>
          <w:p w14:paraId="5DE87DE4" w14:textId="6121DA22" w:rsidR="000705BF" w:rsidRPr="00DE6F49" w:rsidRDefault="00824248" w:rsidP="00245CB8">
            <w:pPr>
              <w:spacing w:before="120" w:line="300" w:lineRule="atLeast"/>
              <w:ind w:left="57" w:right="176"/>
              <w:jc w:val="both"/>
              <w:rPr>
                <w:rFonts w:ascii="Times New Roman" w:hAnsi="Times New Roman" w:cs="Times New Roman"/>
              </w:rPr>
            </w:pPr>
            <w:r w:rsidRPr="00DE6F49">
              <w:rPr>
                <w:rFonts w:ascii="Times New Roman" w:hAnsi="Times New Roman" w:cs="Times New Roman"/>
                <w:color w:val="0070C0"/>
              </w:rPr>
              <w:t>ÖZÜNLÜ</w:t>
            </w:r>
            <w:r w:rsidR="000705BF" w:rsidRPr="00DE6F49">
              <w:rPr>
                <w:rFonts w:ascii="Times New Roman" w:hAnsi="Times New Roman" w:cs="Times New Roman"/>
              </w:rPr>
              <w:t xml:space="preserve"> reserves the right to make changes without prior notice and without undertaking the obligations arising from these changes.</w:t>
            </w:r>
          </w:p>
          <w:p w14:paraId="3B327E01" w14:textId="77777777" w:rsidR="0072400C" w:rsidRPr="00DE6F49" w:rsidRDefault="0072400C" w:rsidP="00245CB8">
            <w:pPr>
              <w:spacing w:before="120" w:line="300" w:lineRule="atLeast"/>
              <w:ind w:left="57" w:right="176"/>
              <w:jc w:val="both"/>
              <w:rPr>
                <w:rFonts w:ascii="Times New Roman" w:hAnsi="Times New Roman" w:cs="Times New Roman"/>
              </w:rPr>
            </w:pPr>
            <w:r w:rsidRPr="00DE6F49">
              <w:rPr>
                <w:rFonts w:ascii="Times New Roman" w:hAnsi="Times New Roman" w:cs="Times New Roman"/>
              </w:rPr>
              <w:t>We wish you safe and profitable miles!</w:t>
            </w:r>
          </w:p>
          <w:p w14:paraId="1B18AE9A" w14:textId="77777777" w:rsidR="0072400C" w:rsidRPr="00DE6F49" w:rsidRDefault="0072400C" w:rsidP="00245CB8">
            <w:pPr>
              <w:spacing w:before="120" w:line="300" w:lineRule="atLeast"/>
              <w:ind w:left="57" w:right="176"/>
              <w:jc w:val="both"/>
              <w:rPr>
                <w:rFonts w:ascii="Times New Roman" w:hAnsi="Times New Roman" w:cs="Times New Roman"/>
              </w:rPr>
            </w:pPr>
            <w:r w:rsidRPr="00DE6F49">
              <w:rPr>
                <w:rFonts w:ascii="Times New Roman" w:hAnsi="Times New Roman" w:cs="Times New Roman"/>
              </w:rPr>
              <w:t>Best regards</w:t>
            </w:r>
          </w:p>
        </w:tc>
        <w:tc>
          <w:tcPr>
            <w:tcW w:w="5245" w:type="dxa"/>
          </w:tcPr>
          <w:p w14:paraId="503C8608" w14:textId="0D4AD0DD" w:rsidR="008C31BB" w:rsidRPr="00DE6F49" w:rsidRDefault="008C31BB" w:rsidP="008C31BB">
            <w:pPr>
              <w:spacing w:before="120" w:line="300" w:lineRule="atLeast"/>
              <w:ind w:left="57"/>
              <w:jc w:val="both"/>
              <w:rPr>
                <w:rFonts w:ascii="Times New Roman" w:hAnsi="Times New Roman" w:cs="Times New Roman"/>
              </w:rPr>
            </w:pPr>
            <w:r w:rsidRPr="00DE6F49">
              <w:rPr>
                <w:rFonts w:ascii="Times New Roman" w:hAnsi="Times New Roman" w:cs="Times New Roman"/>
                <w:b/>
                <w:bCs/>
              </w:rPr>
              <w:lastRenderedPageBreak/>
              <w:t>Damper kasa nedir;</w:t>
            </w:r>
            <w:r w:rsidRPr="00DE6F49">
              <w:rPr>
                <w:rFonts w:ascii="Times New Roman" w:hAnsi="Times New Roman" w:cs="Times New Roman"/>
              </w:rPr>
              <w:t xml:space="preserve"> Kamyonlarda ve yük taşıyan büyük römorklarda kasa kısmını kaldırmaya yarayan ve aracın ağırlığını dengede tutmayı sağlayan mekanizma anlamındadır. Damper, taşımacılık sektöründe bütün olarak algılanmaktadır. Damper denildiği vakit akla ilk gelen ağır yük taşıyan araçlardır.</w:t>
            </w:r>
          </w:p>
          <w:p w14:paraId="2F3C8F04" w14:textId="0AABEAC5" w:rsidR="008C31BB" w:rsidRPr="00DE6F49" w:rsidRDefault="008C31BB" w:rsidP="008C31BB">
            <w:pPr>
              <w:spacing w:before="120" w:line="300" w:lineRule="atLeast"/>
              <w:ind w:left="57"/>
              <w:jc w:val="both"/>
              <w:rPr>
                <w:rFonts w:ascii="Times New Roman" w:hAnsi="Times New Roman" w:cs="Times New Roman"/>
                <w:b/>
                <w:bCs/>
              </w:rPr>
            </w:pPr>
            <w:r w:rsidRPr="00DE6F49">
              <w:rPr>
                <w:rFonts w:ascii="Times New Roman" w:hAnsi="Times New Roman" w:cs="Times New Roman"/>
              </w:rPr>
              <w:t>Damperler, özellikle inşaat ve yapı sektöründe oldukça yaygın olarak kullanılmaktadır. Özellikle kasa kısmının kum, ağır inşaat malzemeleri vb. maddeleri taşımaya elverişli olmasından dolayı tercih edilirler</w:t>
            </w:r>
            <w:r w:rsidRPr="00DE6F49">
              <w:rPr>
                <w:rFonts w:ascii="Times New Roman" w:hAnsi="Times New Roman" w:cs="Times New Roman"/>
                <w:b/>
                <w:bCs/>
              </w:rPr>
              <w:t>.</w:t>
            </w:r>
          </w:p>
          <w:p w14:paraId="6E79C681" w14:textId="3480F4A7" w:rsidR="008C31BB" w:rsidRPr="00DE6F49" w:rsidRDefault="008C31BB" w:rsidP="008C31BB">
            <w:pPr>
              <w:spacing w:before="120" w:line="300" w:lineRule="atLeast"/>
              <w:ind w:left="57"/>
              <w:jc w:val="both"/>
              <w:rPr>
                <w:rFonts w:ascii="Times New Roman" w:hAnsi="Times New Roman" w:cs="Times New Roman"/>
              </w:rPr>
            </w:pPr>
            <w:r w:rsidRPr="00DE6F49">
              <w:rPr>
                <w:rFonts w:ascii="Times New Roman" w:hAnsi="Times New Roman" w:cs="Times New Roman"/>
              </w:rPr>
              <w:t xml:space="preserve">Önceleri sadece kum ve benzer malzemeler taşımaya elverişli damperler, günümüzde farklı malzemeleri taşıyabilecek şekilde çeşitlendirilmişlerdir. Inşaat sektörü için tercih edilen standart </w:t>
            </w:r>
            <w:proofErr w:type="gramStart"/>
            <w:r w:rsidRPr="00DE6F49">
              <w:rPr>
                <w:rFonts w:ascii="Times New Roman" w:hAnsi="Times New Roman" w:cs="Times New Roman"/>
              </w:rPr>
              <w:t>damperli  araçlardır</w:t>
            </w:r>
            <w:proofErr w:type="gramEnd"/>
            <w:r w:rsidRPr="00DE6F49">
              <w:rPr>
                <w:rFonts w:ascii="Times New Roman" w:hAnsi="Times New Roman" w:cs="Times New Roman"/>
              </w:rPr>
              <w:t>. Araç üstü damper, dev damper, küvet tipi damper ve kaya tipi damperler bu sektör için tavsiye edilen modellerdir.</w:t>
            </w:r>
          </w:p>
          <w:p w14:paraId="3E8A77A0" w14:textId="79188F84" w:rsidR="008C6C4A" w:rsidRPr="00DE6F49" w:rsidRDefault="008C6C4A" w:rsidP="008C6C4A">
            <w:pPr>
              <w:spacing w:before="120" w:line="300" w:lineRule="atLeast"/>
              <w:ind w:left="57"/>
              <w:jc w:val="both"/>
              <w:rPr>
                <w:rFonts w:ascii="Times New Roman" w:hAnsi="Times New Roman" w:cs="Times New Roman"/>
              </w:rPr>
            </w:pPr>
            <w:r w:rsidRPr="00DE6F49">
              <w:rPr>
                <w:rFonts w:ascii="Times New Roman" w:hAnsi="Times New Roman" w:cs="Times New Roman"/>
                <w:b/>
                <w:bCs/>
              </w:rPr>
              <w:t>Yarı Römork Nedir;</w:t>
            </w:r>
            <w:r w:rsidRPr="00DE6F49">
              <w:rPr>
                <w:rFonts w:ascii="Times New Roman" w:hAnsi="Times New Roman" w:cs="Times New Roman"/>
              </w:rPr>
              <w:t xml:space="preserve"> Dingil/dingilleri araç (homojen bir şekilde yüklü durumdayken) ağırlık merkezinin arkasında yer alan yatay ve düşey kuvvetleri çekici araca aktarabilecek bir bağlantı ekipmanına sahip çekilen araçtır.</w:t>
            </w:r>
          </w:p>
          <w:p w14:paraId="1CEF134D" w14:textId="2B8D38B6" w:rsidR="0043025F" w:rsidRPr="00DE6F49" w:rsidRDefault="008C6C4A" w:rsidP="008C6C4A">
            <w:pPr>
              <w:spacing w:before="120" w:line="300" w:lineRule="atLeast"/>
              <w:ind w:left="57"/>
              <w:jc w:val="both"/>
              <w:rPr>
                <w:rFonts w:ascii="Times New Roman" w:hAnsi="Times New Roman" w:cs="Times New Roman"/>
              </w:rPr>
            </w:pPr>
            <w:r w:rsidRPr="00DE6F49">
              <w:rPr>
                <w:rFonts w:ascii="Times New Roman" w:hAnsi="Times New Roman" w:cs="Times New Roman"/>
              </w:rPr>
              <w:t xml:space="preserve">Temel olarak </w:t>
            </w:r>
            <w:r w:rsidRPr="00DE6F49">
              <w:rPr>
                <w:rFonts w:ascii="Times New Roman" w:hAnsi="Times New Roman" w:cs="Times New Roman"/>
                <w:b/>
                <w:bCs/>
              </w:rPr>
              <w:t>“Yarı Römork”</w:t>
            </w:r>
            <w:r w:rsidRPr="00DE6F49">
              <w:rPr>
                <w:rFonts w:ascii="Times New Roman" w:hAnsi="Times New Roman" w:cs="Times New Roman"/>
              </w:rPr>
              <w:t>, motorlu bir araç tarafından çekilen ve taşıyacağı yükün özelliklerine uygun bir şekilde îmal edilen, yük taşıma amaçlı karayolu taşıma aracıdır</w:t>
            </w:r>
            <w:r w:rsidR="0043025F" w:rsidRPr="00DE6F49">
              <w:rPr>
                <w:rFonts w:ascii="Times New Roman" w:hAnsi="Times New Roman" w:cs="Times New Roman"/>
              </w:rPr>
              <w:t>.</w:t>
            </w:r>
          </w:p>
          <w:p w14:paraId="1AC44425" w14:textId="77777777" w:rsidR="008437FF" w:rsidRPr="00DE6F49" w:rsidRDefault="0043025F" w:rsidP="00245CB8">
            <w:pPr>
              <w:spacing w:before="120" w:line="300" w:lineRule="atLeast"/>
              <w:ind w:left="57"/>
              <w:jc w:val="both"/>
              <w:rPr>
                <w:rFonts w:ascii="Times New Roman" w:hAnsi="Times New Roman" w:cs="Times New Roman"/>
              </w:rPr>
            </w:pPr>
            <w:r w:rsidRPr="00DE6F49">
              <w:rPr>
                <w:rFonts w:ascii="Times New Roman" w:hAnsi="Times New Roman" w:cs="Times New Roman"/>
              </w:rPr>
              <w:t xml:space="preserve">(Türkiye’de </w:t>
            </w:r>
            <w:r w:rsidR="00C44867" w:rsidRPr="00DE6F49">
              <w:rPr>
                <w:rFonts w:ascii="Times New Roman" w:hAnsi="Times New Roman" w:cs="Times New Roman"/>
              </w:rPr>
              <w:t>RÖMORK</w:t>
            </w:r>
            <w:r w:rsidRPr="00DE6F49">
              <w:rPr>
                <w:rFonts w:ascii="Times New Roman" w:hAnsi="Times New Roman" w:cs="Times New Roman"/>
              </w:rPr>
              <w:t xml:space="preserve"> yerine yanlışlıkla </w:t>
            </w:r>
            <w:r w:rsidR="00225492" w:rsidRPr="00DE6F49">
              <w:rPr>
                <w:rFonts w:ascii="Times New Roman" w:hAnsi="Times New Roman" w:cs="Times New Roman"/>
              </w:rPr>
              <w:t>DORSE</w:t>
            </w:r>
            <w:r w:rsidRPr="00DE6F49">
              <w:rPr>
                <w:rFonts w:ascii="Times New Roman" w:hAnsi="Times New Roman" w:cs="Times New Roman"/>
              </w:rPr>
              <w:t xml:space="preserve"> sözcüğü kullanılmaktadır. Yaygın olarak yapılan bu yanlış kullanımın nedeni, ülkemize ithal edilen ilk yarı </w:t>
            </w:r>
            <w:r w:rsidR="00C44867" w:rsidRPr="00DE6F49">
              <w:rPr>
                <w:rFonts w:ascii="Times New Roman" w:hAnsi="Times New Roman" w:cs="Times New Roman"/>
              </w:rPr>
              <w:t>römork</w:t>
            </w:r>
            <w:r w:rsidRPr="00DE6F49">
              <w:rPr>
                <w:rFonts w:ascii="Times New Roman" w:hAnsi="Times New Roman" w:cs="Times New Roman"/>
              </w:rPr>
              <w:t xml:space="preserve"> markasının </w:t>
            </w:r>
            <w:r w:rsidR="00225492" w:rsidRPr="00DE6F49">
              <w:rPr>
                <w:rFonts w:ascii="Times New Roman" w:hAnsi="Times New Roman" w:cs="Times New Roman"/>
              </w:rPr>
              <w:t>DORSE</w:t>
            </w:r>
            <w:r w:rsidRPr="00DE6F49">
              <w:rPr>
                <w:rFonts w:ascii="Times New Roman" w:hAnsi="Times New Roman" w:cs="Times New Roman"/>
              </w:rPr>
              <w:t>Y olmasından kaynaklanmaktadır.)</w:t>
            </w:r>
          </w:p>
          <w:p w14:paraId="76770ABE" w14:textId="77777777" w:rsidR="0043025F" w:rsidRPr="00DE6F49" w:rsidRDefault="0043025F" w:rsidP="00245CB8">
            <w:pPr>
              <w:spacing w:before="120" w:line="300" w:lineRule="atLeast"/>
              <w:ind w:left="57"/>
              <w:jc w:val="both"/>
              <w:rPr>
                <w:rFonts w:ascii="Times New Roman" w:hAnsi="Times New Roman" w:cs="Times New Roman"/>
              </w:rPr>
            </w:pPr>
            <w:r w:rsidRPr="00DE6F49">
              <w:rPr>
                <w:rFonts w:ascii="Times New Roman" w:hAnsi="Times New Roman" w:cs="Times New Roman"/>
              </w:rPr>
              <w:t xml:space="preserve">Bu kullanım kılavuzunda biz </w:t>
            </w:r>
            <w:r w:rsidR="00974576" w:rsidRPr="00DE6F49">
              <w:rPr>
                <w:rFonts w:ascii="Times New Roman" w:hAnsi="Times New Roman" w:cs="Times New Roman"/>
              </w:rPr>
              <w:t xml:space="preserve">YARI </w:t>
            </w:r>
            <w:r w:rsidR="00C44867" w:rsidRPr="00DE6F49">
              <w:rPr>
                <w:rFonts w:ascii="Times New Roman" w:hAnsi="Times New Roman" w:cs="Times New Roman"/>
              </w:rPr>
              <w:t>RÖMORK</w:t>
            </w:r>
            <w:r w:rsidRPr="00DE6F49">
              <w:rPr>
                <w:rFonts w:ascii="Times New Roman" w:hAnsi="Times New Roman" w:cs="Times New Roman"/>
              </w:rPr>
              <w:t xml:space="preserve"> </w:t>
            </w:r>
            <w:r w:rsidR="00225492" w:rsidRPr="00DE6F49">
              <w:rPr>
                <w:rFonts w:ascii="Times New Roman" w:hAnsi="Times New Roman" w:cs="Times New Roman"/>
              </w:rPr>
              <w:t>adını</w:t>
            </w:r>
            <w:r w:rsidRPr="00DE6F49">
              <w:rPr>
                <w:rFonts w:ascii="Times New Roman" w:hAnsi="Times New Roman" w:cs="Times New Roman"/>
              </w:rPr>
              <w:t xml:space="preserve"> kullanacağız.</w:t>
            </w:r>
          </w:p>
          <w:p w14:paraId="4FE409EB" w14:textId="77777777" w:rsidR="00EC7B7C" w:rsidRPr="00DE6F49" w:rsidRDefault="003930BB" w:rsidP="00245CB8">
            <w:pPr>
              <w:spacing w:before="120" w:line="300" w:lineRule="atLeast"/>
              <w:ind w:left="57"/>
              <w:jc w:val="both"/>
              <w:rPr>
                <w:rFonts w:ascii="Times New Roman" w:hAnsi="Times New Roman" w:cs="Times New Roman"/>
              </w:rPr>
            </w:pPr>
            <w:r w:rsidRPr="00DE6F49">
              <w:rPr>
                <w:rFonts w:ascii="Times New Roman" w:hAnsi="Times New Roman" w:cs="Times New Roman"/>
              </w:rPr>
              <w:t xml:space="preserve">Bu kullanım kılavuzu, satın aldığınız </w:t>
            </w:r>
            <w:r w:rsidR="004704D4" w:rsidRPr="00DE6F49">
              <w:rPr>
                <w:rFonts w:ascii="Times New Roman" w:hAnsi="Times New Roman" w:cs="Times New Roman"/>
              </w:rPr>
              <w:t>yarı-</w:t>
            </w:r>
            <w:r w:rsidRPr="00DE6F49">
              <w:rPr>
                <w:rFonts w:ascii="Times New Roman" w:hAnsi="Times New Roman" w:cs="Times New Roman"/>
              </w:rPr>
              <w:t xml:space="preserve">römorkun ayrılmaz bir parçasıdır. Yeni ve kullanılmış römork tedarikçileri, kullanım kılavuzunun </w:t>
            </w:r>
            <w:r w:rsidR="004704D4" w:rsidRPr="00DE6F49">
              <w:rPr>
                <w:rFonts w:ascii="Times New Roman" w:hAnsi="Times New Roman" w:cs="Times New Roman"/>
              </w:rPr>
              <w:t>yarı-</w:t>
            </w:r>
            <w:r w:rsidRPr="00DE6F49">
              <w:rPr>
                <w:rFonts w:ascii="Times New Roman" w:hAnsi="Times New Roman" w:cs="Times New Roman"/>
              </w:rPr>
              <w:t>römorkla birlikte müşteriye teslim edildiğini yazılı olarak sağlamalıdır.</w:t>
            </w:r>
          </w:p>
          <w:p w14:paraId="7A5D4F9D" w14:textId="77777777" w:rsidR="00EC7B7C" w:rsidRPr="00DE6F49" w:rsidRDefault="00A8632A" w:rsidP="00245CB8">
            <w:pPr>
              <w:spacing w:before="120" w:line="300" w:lineRule="atLeast"/>
              <w:ind w:left="57"/>
              <w:jc w:val="both"/>
              <w:rPr>
                <w:rFonts w:ascii="Times New Roman" w:hAnsi="Times New Roman" w:cs="Times New Roman"/>
              </w:rPr>
            </w:pPr>
            <w:r w:rsidRPr="00DE6F49">
              <w:rPr>
                <w:rFonts w:ascii="Times New Roman" w:hAnsi="Times New Roman" w:cs="Times New Roman"/>
              </w:rPr>
              <w:t>Burada yer alan bilgiler yayınlandığı tarih</w:t>
            </w:r>
            <w:r w:rsidR="003930BB" w:rsidRPr="00DE6F49">
              <w:rPr>
                <w:rFonts w:ascii="Times New Roman" w:hAnsi="Times New Roman" w:cs="Times New Roman"/>
              </w:rPr>
              <w:t xml:space="preserve"> için</w:t>
            </w:r>
            <w:r w:rsidRPr="00DE6F49">
              <w:rPr>
                <w:rFonts w:ascii="Times New Roman" w:hAnsi="Times New Roman" w:cs="Times New Roman"/>
              </w:rPr>
              <w:t xml:space="preserve"> geçerli</w:t>
            </w:r>
            <w:r w:rsidR="003930BB" w:rsidRPr="00DE6F49">
              <w:rPr>
                <w:rFonts w:ascii="Times New Roman" w:hAnsi="Times New Roman" w:cs="Times New Roman"/>
              </w:rPr>
              <w:t>dir</w:t>
            </w:r>
            <w:r w:rsidRPr="00DE6F49">
              <w:rPr>
                <w:rFonts w:ascii="Times New Roman" w:hAnsi="Times New Roman" w:cs="Times New Roman"/>
              </w:rPr>
              <w:t>. İyileştirme ve g</w:t>
            </w:r>
            <w:r w:rsidR="000B4163" w:rsidRPr="00DE6F49">
              <w:rPr>
                <w:rFonts w:ascii="Times New Roman" w:hAnsi="Times New Roman" w:cs="Times New Roman"/>
              </w:rPr>
              <w:t>eliştirme çalışmaları</w:t>
            </w:r>
            <w:r w:rsidRPr="00DE6F49">
              <w:rPr>
                <w:rFonts w:ascii="Times New Roman" w:hAnsi="Times New Roman" w:cs="Times New Roman"/>
              </w:rPr>
              <w:t xml:space="preserve"> sonucu, bu </w:t>
            </w:r>
            <w:r w:rsidR="000A4BE3" w:rsidRPr="00DE6F49">
              <w:rPr>
                <w:rFonts w:ascii="Times New Roman" w:hAnsi="Times New Roman" w:cs="Times New Roman"/>
              </w:rPr>
              <w:t>kılavuz</w:t>
            </w:r>
            <w:r w:rsidRPr="00DE6F49">
              <w:rPr>
                <w:rFonts w:ascii="Times New Roman" w:hAnsi="Times New Roman" w:cs="Times New Roman"/>
              </w:rPr>
              <w:t xml:space="preserve">da yer alan bazı sayısal değerler ve resimler </w:t>
            </w:r>
            <w:proofErr w:type="gramStart"/>
            <w:r w:rsidRPr="00DE6F49">
              <w:rPr>
                <w:rFonts w:ascii="Times New Roman" w:hAnsi="Times New Roman" w:cs="Times New Roman"/>
              </w:rPr>
              <w:t>kullanıcıya</w:t>
            </w:r>
            <w:proofErr w:type="gramEnd"/>
            <w:r w:rsidRPr="00DE6F49">
              <w:rPr>
                <w:rFonts w:ascii="Times New Roman" w:hAnsi="Times New Roman" w:cs="Times New Roman"/>
              </w:rPr>
              <w:t xml:space="preserve"> sağlanan </w:t>
            </w:r>
            <w:r w:rsidR="004704D4" w:rsidRPr="00DE6F49">
              <w:rPr>
                <w:rFonts w:ascii="Times New Roman" w:hAnsi="Times New Roman" w:cs="Times New Roman"/>
              </w:rPr>
              <w:t>yarı-</w:t>
            </w:r>
            <w:r w:rsidR="005F6B97" w:rsidRPr="00DE6F49">
              <w:rPr>
                <w:rFonts w:ascii="Times New Roman" w:hAnsi="Times New Roman" w:cs="Times New Roman"/>
              </w:rPr>
              <w:t>römorkun</w:t>
            </w:r>
            <w:r w:rsidRPr="00DE6F49">
              <w:rPr>
                <w:rFonts w:ascii="Times New Roman" w:hAnsi="Times New Roman" w:cs="Times New Roman"/>
              </w:rPr>
              <w:t xml:space="preserve"> gerçek özellikleri </w:t>
            </w:r>
            <w:r w:rsidRPr="00DE6F49">
              <w:rPr>
                <w:rFonts w:ascii="Times New Roman" w:hAnsi="Times New Roman" w:cs="Times New Roman"/>
              </w:rPr>
              <w:lastRenderedPageBreak/>
              <w:t xml:space="preserve">ile </w:t>
            </w:r>
            <w:r w:rsidR="003930BB" w:rsidRPr="00DE6F49">
              <w:rPr>
                <w:rFonts w:ascii="Times New Roman" w:hAnsi="Times New Roman" w:cs="Times New Roman"/>
              </w:rPr>
              <w:t>örtüşmeyebilir</w:t>
            </w:r>
            <w:r w:rsidRPr="00DE6F49">
              <w:rPr>
                <w:rFonts w:ascii="Times New Roman" w:hAnsi="Times New Roman" w:cs="Times New Roman"/>
              </w:rPr>
              <w:t xml:space="preserve">. Üretici, bu </w:t>
            </w:r>
            <w:r w:rsidR="00A1209C" w:rsidRPr="00DE6F49">
              <w:rPr>
                <w:rFonts w:ascii="Times New Roman" w:hAnsi="Times New Roman" w:cs="Times New Roman"/>
              </w:rPr>
              <w:t>K</w:t>
            </w:r>
            <w:r w:rsidRPr="00DE6F49">
              <w:rPr>
                <w:rFonts w:ascii="Times New Roman" w:hAnsi="Times New Roman" w:cs="Times New Roman"/>
              </w:rPr>
              <w:t xml:space="preserve">ullanım </w:t>
            </w:r>
            <w:r w:rsidR="00A1209C" w:rsidRPr="00DE6F49">
              <w:rPr>
                <w:rFonts w:ascii="Times New Roman" w:hAnsi="Times New Roman" w:cs="Times New Roman"/>
              </w:rPr>
              <w:t>K</w:t>
            </w:r>
            <w:r w:rsidRPr="00DE6F49">
              <w:rPr>
                <w:rFonts w:ascii="Times New Roman" w:hAnsi="Times New Roman" w:cs="Times New Roman"/>
              </w:rPr>
              <w:t>ılavuzu</w:t>
            </w:r>
            <w:r w:rsidR="00A1209C" w:rsidRPr="00DE6F49">
              <w:rPr>
                <w:rFonts w:ascii="Times New Roman" w:hAnsi="Times New Roman" w:cs="Times New Roman"/>
              </w:rPr>
              <w:t>’</w:t>
            </w:r>
            <w:r w:rsidRPr="00DE6F49">
              <w:rPr>
                <w:rFonts w:ascii="Times New Roman" w:hAnsi="Times New Roman" w:cs="Times New Roman"/>
              </w:rPr>
              <w:t>nda küçük değişiklikler</w:t>
            </w:r>
            <w:r w:rsidR="000B4163" w:rsidRPr="00DE6F49">
              <w:rPr>
                <w:rFonts w:ascii="Times New Roman" w:hAnsi="Times New Roman" w:cs="Times New Roman"/>
              </w:rPr>
              <w:t>i</w:t>
            </w:r>
            <w:r w:rsidRPr="00DE6F49">
              <w:rPr>
                <w:rFonts w:ascii="Times New Roman" w:hAnsi="Times New Roman" w:cs="Times New Roman"/>
              </w:rPr>
              <w:t xml:space="preserve"> yapmadan, </w:t>
            </w:r>
            <w:r w:rsidR="005F6B97" w:rsidRPr="00DE6F49">
              <w:rPr>
                <w:rFonts w:ascii="Times New Roman" w:hAnsi="Times New Roman" w:cs="Times New Roman"/>
              </w:rPr>
              <w:t>römorklar</w:t>
            </w:r>
            <w:r w:rsidR="00A1209C" w:rsidRPr="00DE6F49">
              <w:rPr>
                <w:rFonts w:ascii="Times New Roman" w:hAnsi="Times New Roman" w:cs="Times New Roman"/>
              </w:rPr>
              <w:t xml:space="preserve"> üzerinde</w:t>
            </w:r>
            <w:r w:rsidRPr="00DE6F49">
              <w:rPr>
                <w:rFonts w:ascii="Times New Roman" w:hAnsi="Times New Roman" w:cs="Times New Roman"/>
              </w:rPr>
              <w:t xml:space="preserve"> tasarım değişiklikleri yapma hakkını saklı tutar.</w:t>
            </w:r>
          </w:p>
          <w:p w14:paraId="68C432AB" w14:textId="60D7BB77" w:rsidR="00A8632A" w:rsidRPr="00DE6F49" w:rsidRDefault="004704D4" w:rsidP="00245CB8">
            <w:pPr>
              <w:spacing w:before="120" w:line="300" w:lineRule="atLeast"/>
              <w:ind w:left="57"/>
              <w:jc w:val="both"/>
              <w:rPr>
                <w:rFonts w:ascii="Times New Roman" w:hAnsi="Times New Roman" w:cs="Times New Roman"/>
              </w:rPr>
            </w:pPr>
            <w:r w:rsidRPr="00DE6F49">
              <w:rPr>
                <w:rFonts w:ascii="Times New Roman" w:hAnsi="Times New Roman" w:cs="Times New Roman"/>
              </w:rPr>
              <w:t>Yarı-r</w:t>
            </w:r>
            <w:r w:rsidR="005F6B97" w:rsidRPr="00DE6F49">
              <w:rPr>
                <w:rFonts w:ascii="Times New Roman" w:hAnsi="Times New Roman" w:cs="Times New Roman"/>
              </w:rPr>
              <w:t>ömorku</w:t>
            </w:r>
            <w:r w:rsidRPr="00DE6F49">
              <w:rPr>
                <w:rFonts w:ascii="Times New Roman" w:hAnsi="Times New Roman" w:cs="Times New Roman"/>
              </w:rPr>
              <w:t>nuzu</w:t>
            </w:r>
            <w:r w:rsidR="006B0211" w:rsidRPr="00DE6F49">
              <w:rPr>
                <w:rFonts w:ascii="Times New Roman" w:hAnsi="Times New Roman" w:cs="Times New Roman"/>
              </w:rPr>
              <w:t xml:space="preserve"> kullanmadan önce</w:t>
            </w:r>
            <w:r w:rsidR="004B5B51" w:rsidRPr="00DE6F49">
              <w:rPr>
                <w:rFonts w:ascii="Times New Roman" w:hAnsi="Times New Roman" w:cs="Times New Roman"/>
              </w:rPr>
              <w:t>,</w:t>
            </w:r>
            <w:r w:rsidR="006B0211" w:rsidRPr="00DE6F49">
              <w:rPr>
                <w:rFonts w:ascii="Times New Roman" w:hAnsi="Times New Roman" w:cs="Times New Roman"/>
              </w:rPr>
              <w:t xml:space="preserve"> </w:t>
            </w:r>
            <w:r w:rsidR="005F6B97" w:rsidRPr="00DE6F49">
              <w:rPr>
                <w:rFonts w:ascii="Times New Roman" w:hAnsi="Times New Roman" w:cs="Times New Roman"/>
              </w:rPr>
              <w:t>römorkun</w:t>
            </w:r>
            <w:r w:rsidR="00A8632A" w:rsidRPr="00DE6F49">
              <w:rPr>
                <w:rFonts w:ascii="Times New Roman" w:hAnsi="Times New Roman" w:cs="Times New Roman"/>
              </w:rPr>
              <w:t xml:space="preserve"> ayrılmaz bir parçası olan bu kılavuz, operatörler veya kullanıcılar tarafından dikkatle okunma</w:t>
            </w:r>
            <w:r w:rsidR="004B5B51" w:rsidRPr="00DE6F49">
              <w:rPr>
                <w:rFonts w:ascii="Times New Roman" w:hAnsi="Times New Roman" w:cs="Times New Roman"/>
              </w:rPr>
              <w:t>lı</w:t>
            </w:r>
            <w:r w:rsidR="00A8632A" w:rsidRPr="00DE6F49">
              <w:rPr>
                <w:rFonts w:ascii="Times New Roman" w:hAnsi="Times New Roman" w:cs="Times New Roman"/>
              </w:rPr>
              <w:t xml:space="preserve"> ve öngörülen </w:t>
            </w:r>
            <w:r w:rsidR="00CF45CD" w:rsidRPr="00DE6F49">
              <w:rPr>
                <w:rFonts w:ascii="Times New Roman" w:hAnsi="Times New Roman" w:cs="Times New Roman"/>
              </w:rPr>
              <w:t xml:space="preserve">tüm </w:t>
            </w:r>
            <w:r w:rsidR="00A8632A" w:rsidRPr="00DE6F49">
              <w:rPr>
                <w:rFonts w:ascii="Times New Roman" w:hAnsi="Times New Roman" w:cs="Times New Roman"/>
              </w:rPr>
              <w:t>tavsiyelere uy</w:t>
            </w:r>
            <w:r w:rsidR="006B0211" w:rsidRPr="00DE6F49">
              <w:rPr>
                <w:rFonts w:ascii="Times New Roman" w:hAnsi="Times New Roman" w:cs="Times New Roman"/>
              </w:rPr>
              <w:t>ulma</w:t>
            </w:r>
            <w:r w:rsidR="004B5B51" w:rsidRPr="00DE6F49">
              <w:rPr>
                <w:rFonts w:ascii="Times New Roman" w:hAnsi="Times New Roman" w:cs="Times New Roman"/>
              </w:rPr>
              <w:t>lıdır</w:t>
            </w:r>
            <w:r w:rsidR="00A8632A" w:rsidRPr="00DE6F49">
              <w:rPr>
                <w:rFonts w:ascii="Times New Roman" w:hAnsi="Times New Roman" w:cs="Times New Roman"/>
              </w:rPr>
              <w:t xml:space="preserve">. </w:t>
            </w:r>
            <w:r w:rsidR="006B0211" w:rsidRPr="00DE6F49">
              <w:rPr>
                <w:rFonts w:ascii="Times New Roman" w:hAnsi="Times New Roman" w:cs="Times New Roman"/>
              </w:rPr>
              <w:t xml:space="preserve">Böylece </w:t>
            </w:r>
            <w:r w:rsidRPr="00DE6F49">
              <w:rPr>
                <w:rFonts w:ascii="Times New Roman" w:hAnsi="Times New Roman" w:cs="Times New Roman"/>
              </w:rPr>
              <w:t>yarı-</w:t>
            </w:r>
            <w:proofErr w:type="gramStart"/>
            <w:r w:rsidR="005F6B97" w:rsidRPr="00DE6F49">
              <w:rPr>
                <w:rFonts w:ascii="Times New Roman" w:hAnsi="Times New Roman" w:cs="Times New Roman"/>
              </w:rPr>
              <w:t>römorkun</w:t>
            </w:r>
            <w:r w:rsidR="00CF45CD" w:rsidRPr="00DE6F49">
              <w:rPr>
                <w:rFonts w:ascii="Times New Roman" w:hAnsi="Times New Roman" w:cs="Times New Roman"/>
              </w:rPr>
              <w:t xml:space="preserve"> </w:t>
            </w:r>
            <w:r w:rsidR="00A8632A" w:rsidRPr="00DE6F49">
              <w:rPr>
                <w:rFonts w:ascii="Times New Roman" w:hAnsi="Times New Roman" w:cs="Times New Roman"/>
              </w:rPr>
              <w:t xml:space="preserve"> güvenli</w:t>
            </w:r>
            <w:proofErr w:type="gramEnd"/>
            <w:r w:rsidR="00A8632A" w:rsidRPr="00DE6F49">
              <w:rPr>
                <w:rFonts w:ascii="Times New Roman" w:hAnsi="Times New Roman" w:cs="Times New Roman"/>
              </w:rPr>
              <w:t xml:space="preserve"> çalışma</w:t>
            </w:r>
            <w:r w:rsidR="000A4BE3" w:rsidRPr="00DE6F49">
              <w:rPr>
                <w:rFonts w:ascii="Times New Roman" w:hAnsi="Times New Roman" w:cs="Times New Roman"/>
              </w:rPr>
              <w:t>sı</w:t>
            </w:r>
            <w:r w:rsidR="00A8632A" w:rsidRPr="00DE6F49">
              <w:rPr>
                <w:rFonts w:ascii="Times New Roman" w:hAnsi="Times New Roman" w:cs="Times New Roman"/>
              </w:rPr>
              <w:t xml:space="preserve"> ve hatasız </w:t>
            </w:r>
            <w:r w:rsidR="000A4BE3" w:rsidRPr="00DE6F49">
              <w:rPr>
                <w:rFonts w:ascii="Times New Roman" w:hAnsi="Times New Roman" w:cs="Times New Roman"/>
              </w:rPr>
              <w:t>kullanımı</w:t>
            </w:r>
            <w:r w:rsidR="00A8632A" w:rsidRPr="00DE6F49">
              <w:rPr>
                <w:rFonts w:ascii="Times New Roman" w:hAnsi="Times New Roman" w:cs="Times New Roman"/>
              </w:rPr>
              <w:t xml:space="preserve"> </w:t>
            </w:r>
            <w:r w:rsidR="004B5B51" w:rsidRPr="00DE6F49">
              <w:rPr>
                <w:rFonts w:ascii="Times New Roman" w:hAnsi="Times New Roman" w:cs="Times New Roman"/>
              </w:rPr>
              <w:t xml:space="preserve">garanti </w:t>
            </w:r>
            <w:r w:rsidR="000B4163" w:rsidRPr="00DE6F49">
              <w:rPr>
                <w:rFonts w:ascii="Times New Roman" w:hAnsi="Times New Roman" w:cs="Times New Roman"/>
              </w:rPr>
              <w:t>altına alın</w:t>
            </w:r>
            <w:r w:rsidR="00490E3B" w:rsidRPr="00DE6F49">
              <w:rPr>
                <w:rFonts w:ascii="Times New Roman" w:hAnsi="Times New Roman" w:cs="Times New Roman"/>
              </w:rPr>
              <w:t>mış olur.</w:t>
            </w:r>
            <w:r w:rsidR="004B5B51" w:rsidRPr="00DE6F49">
              <w:rPr>
                <w:rFonts w:ascii="Times New Roman" w:hAnsi="Times New Roman" w:cs="Times New Roman"/>
              </w:rPr>
              <w:t xml:space="preserve"> </w:t>
            </w:r>
            <w:r w:rsidRPr="00DE6F49">
              <w:rPr>
                <w:rFonts w:ascii="Times New Roman" w:hAnsi="Times New Roman" w:cs="Times New Roman"/>
              </w:rPr>
              <w:t>Yarı-r</w:t>
            </w:r>
            <w:r w:rsidR="005F6B97" w:rsidRPr="00DE6F49">
              <w:rPr>
                <w:rFonts w:ascii="Times New Roman" w:hAnsi="Times New Roman" w:cs="Times New Roman"/>
              </w:rPr>
              <w:t>ömorkunuz</w:t>
            </w:r>
            <w:r w:rsidR="00A8632A" w:rsidRPr="00DE6F49">
              <w:rPr>
                <w:rFonts w:ascii="Times New Roman" w:hAnsi="Times New Roman" w:cs="Times New Roman"/>
              </w:rPr>
              <w:t>, yürürlükte olan zorunlu standartlar ve yasal düzenlemeleri karşılayacak şekilde tasarlanmıştır.</w:t>
            </w:r>
          </w:p>
          <w:p w14:paraId="49D8B50B" w14:textId="77777777" w:rsidR="000705BF" w:rsidRPr="00DE6F49" w:rsidRDefault="000705BF" w:rsidP="00245CB8">
            <w:pPr>
              <w:spacing w:before="120" w:line="300" w:lineRule="atLeast"/>
              <w:ind w:left="57"/>
              <w:jc w:val="both"/>
              <w:rPr>
                <w:rFonts w:ascii="Times New Roman" w:hAnsi="Times New Roman" w:cs="Times New Roman"/>
                <w:b/>
                <w:color w:val="FF0000"/>
              </w:rPr>
            </w:pPr>
            <w:r w:rsidRPr="00DE6F49">
              <w:rPr>
                <w:rFonts w:ascii="Times New Roman" w:hAnsi="Times New Roman" w:cs="Times New Roman"/>
                <w:b/>
                <w:color w:val="FF0000"/>
              </w:rPr>
              <w:t xml:space="preserve">BU </w:t>
            </w:r>
            <w:r w:rsidR="00165E14" w:rsidRPr="00DE6F49">
              <w:rPr>
                <w:rFonts w:ascii="Times New Roman" w:hAnsi="Times New Roman" w:cs="Times New Roman"/>
                <w:b/>
                <w:color w:val="FF0000"/>
              </w:rPr>
              <w:t>YARI-</w:t>
            </w:r>
            <w:r w:rsidR="005F6B97" w:rsidRPr="00DE6F49">
              <w:rPr>
                <w:rFonts w:ascii="Times New Roman" w:hAnsi="Times New Roman" w:cs="Times New Roman"/>
                <w:b/>
                <w:color w:val="FF0000"/>
              </w:rPr>
              <w:t>RÖMORK</w:t>
            </w:r>
            <w:r w:rsidR="00225492" w:rsidRPr="00DE6F49">
              <w:rPr>
                <w:rFonts w:ascii="Times New Roman" w:hAnsi="Times New Roman" w:cs="Times New Roman"/>
                <w:b/>
                <w:color w:val="FF0000"/>
              </w:rPr>
              <w:t>U</w:t>
            </w:r>
            <w:r w:rsidRPr="00DE6F49">
              <w:rPr>
                <w:rFonts w:ascii="Times New Roman" w:hAnsi="Times New Roman" w:cs="Times New Roman"/>
                <w:b/>
                <w:color w:val="FF0000"/>
              </w:rPr>
              <w:t xml:space="preserve"> KULLANAN TÜM </w:t>
            </w:r>
            <w:r w:rsidR="004D0F03" w:rsidRPr="00DE6F49">
              <w:rPr>
                <w:rFonts w:ascii="Times New Roman" w:hAnsi="Times New Roman" w:cs="Times New Roman"/>
                <w:b/>
                <w:color w:val="FF0000"/>
              </w:rPr>
              <w:t>SÜRÜCÜLER</w:t>
            </w:r>
            <w:r w:rsidRPr="00DE6F49">
              <w:rPr>
                <w:rFonts w:ascii="Times New Roman" w:hAnsi="Times New Roman" w:cs="Times New Roman"/>
                <w:b/>
                <w:color w:val="FF0000"/>
              </w:rPr>
              <w:t xml:space="preserve"> ÇALIŞMAYA BAŞLAMADAN ÖNCE BU KULLANIM KILAVUZUNUN İÇERİĞİNİ ANLAMALIDIR.</w:t>
            </w:r>
          </w:p>
          <w:p w14:paraId="19A6488E" w14:textId="4A7D2483" w:rsidR="004B5B51" w:rsidRPr="00DE6F49" w:rsidRDefault="004B5B51" w:rsidP="00245CB8">
            <w:pPr>
              <w:spacing w:before="120" w:line="300" w:lineRule="atLeast"/>
              <w:ind w:left="57"/>
              <w:jc w:val="both"/>
              <w:rPr>
                <w:rFonts w:ascii="Times New Roman" w:hAnsi="Times New Roman" w:cs="Times New Roman"/>
              </w:rPr>
            </w:pPr>
            <w:r w:rsidRPr="00DE6F49">
              <w:rPr>
                <w:rFonts w:ascii="Times New Roman" w:hAnsi="Times New Roman" w:cs="Times New Roman"/>
              </w:rPr>
              <w:t xml:space="preserve">Bu kullanım kılavuzu, </w:t>
            </w:r>
            <w:r w:rsidR="00A1209C" w:rsidRPr="00DE6F49">
              <w:rPr>
                <w:rFonts w:ascii="Times New Roman" w:hAnsi="Times New Roman" w:cs="Times New Roman"/>
              </w:rPr>
              <w:t>“</w:t>
            </w:r>
            <w:r w:rsidR="004D1463" w:rsidRPr="00DE6F49">
              <w:rPr>
                <w:rFonts w:ascii="Times New Roman" w:hAnsi="Times New Roman" w:cs="Times New Roman"/>
                <w:color w:val="0070C0"/>
              </w:rPr>
              <w:t>DAMPERLİ</w:t>
            </w:r>
            <w:r w:rsidR="00A1209C" w:rsidRPr="00DE6F49">
              <w:rPr>
                <w:rFonts w:ascii="Times New Roman" w:hAnsi="Times New Roman" w:cs="Times New Roman"/>
              </w:rPr>
              <w:t>”</w:t>
            </w:r>
            <w:r w:rsidRPr="00DE6F49">
              <w:rPr>
                <w:rFonts w:ascii="Times New Roman" w:hAnsi="Times New Roman" w:cs="Times New Roman"/>
              </w:rPr>
              <w:t xml:space="preserve"> </w:t>
            </w:r>
            <w:r w:rsidR="004D0F03" w:rsidRPr="00DE6F49">
              <w:rPr>
                <w:rFonts w:ascii="Times New Roman" w:hAnsi="Times New Roman" w:cs="Times New Roman"/>
              </w:rPr>
              <w:t xml:space="preserve">tipi </w:t>
            </w:r>
            <w:r w:rsidR="00165E14" w:rsidRPr="00DE6F49">
              <w:rPr>
                <w:rFonts w:ascii="Times New Roman" w:hAnsi="Times New Roman" w:cs="Times New Roman"/>
              </w:rPr>
              <w:t>yarı-</w:t>
            </w:r>
            <w:r w:rsidR="005F6B97" w:rsidRPr="00DE6F49">
              <w:rPr>
                <w:rFonts w:ascii="Times New Roman" w:hAnsi="Times New Roman" w:cs="Times New Roman"/>
              </w:rPr>
              <w:t>römorkun</w:t>
            </w:r>
            <w:r w:rsidRPr="00DE6F49">
              <w:rPr>
                <w:rFonts w:ascii="Times New Roman" w:hAnsi="Times New Roman" w:cs="Times New Roman"/>
              </w:rPr>
              <w:t xml:space="preserve"> temel güvenlik kuralları ve çalışmasını açıklamaktadır.</w:t>
            </w:r>
          </w:p>
          <w:p w14:paraId="1B3A3619" w14:textId="77777777" w:rsidR="00EC7B7C" w:rsidRPr="00DE6F49" w:rsidRDefault="004B5B51" w:rsidP="00245CB8">
            <w:pPr>
              <w:spacing w:before="120" w:line="300" w:lineRule="atLeast"/>
              <w:ind w:left="57"/>
              <w:jc w:val="both"/>
              <w:rPr>
                <w:rFonts w:ascii="Times New Roman" w:hAnsi="Times New Roman" w:cs="Times New Roman"/>
              </w:rPr>
            </w:pPr>
            <w:r w:rsidRPr="00DE6F49">
              <w:rPr>
                <w:rFonts w:ascii="Times New Roman" w:hAnsi="Times New Roman" w:cs="Times New Roman"/>
              </w:rPr>
              <w:t xml:space="preserve">Kullanım kılavuzunda yer alan bilgilerin açıklığa kavuşturulması gerekiyorsa, </w:t>
            </w:r>
            <w:proofErr w:type="gramStart"/>
            <w:r w:rsidR="004D0F03" w:rsidRPr="00DE6F49">
              <w:rPr>
                <w:rFonts w:ascii="Times New Roman" w:hAnsi="Times New Roman" w:cs="Times New Roman"/>
              </w:rPr>
              <w:t xml:space="preserve">sürücü </w:t>
            </w:r>
            <w:r w:rsidRPr="00DE6F49">
              <w:rPr>
                <w:rFonts w:ascii="Times New Roman" w:hAnsi="Times New Roman" w:cs="Times New Roman"/>
              </w:rPr>
              <w:t xml:space="preserve"> </w:t>
            </w:r>
            <w:r w:rsidR="00A1209C" w:rsidRPr="00DE6F49">
              <w:rPr>
                <w:rFonts w:ascii="Times New Roman" w:hAnsi="Times New Roman" w:cs="Times New Roman"/>
              </w:rPr>
              <w:t>yardım</w:t>
            </w:r>
            <w:proofErr w:type="gramEnd"/>
            <w:r w:rsidR="00A1209C" w:rsidRPr="00DE6F49">
              <w:rPr>
                <w:rFonts w:ascii="Times New Roman" w:hAnsi="Times New Roman" w:cs="Times New Roman"/>
              </w:rPr>
              <w:t xml:space="preserve"> için </w:t>
            </w:r>
            <w:r w:rsidR="005F6B97" w:rsidRPr="00DE6F49">
              <w:rPr>
                <w:rFonts w:ascii="Times New Roman" w:hAnsi="Times New Roman" w:cs="Times New Roman"/>
              </w:rPr>
              <w:t>römorku</w:t>
            </w:r>
            <w:r w:rsidRPr="00DE6F49">
              <w:rPr>
                <w:rFonts w:ascii="Times New Roman" w:hAnsi="Times New Roman" w:cs="Times New Roman"/>
              </w:rPr>
              <w:t xml:space="preserve"> satın aldığı satış noktasına veya üreticiye  başvurmalıdır.</w:t>
            </w:r>
          </w:p>
          <w:p w14:paraId="233A0DA3" w14:textId="01241983" w:rsidR="0072400C" w:rsidRPr="00DE6F49" w:rsidRDefault="00824248" w:rsidP="00245CB8">
            <w:pPr>
              <w:spacing w:before="120" w:line="300" w:lineRule="atLeast"/>
              <w:ind w:left="57"/>
              <w:jc w:val="both"/>
              <w:rPr>
                <w:rFonts w:ascii="Times New Roman" w:hAnsi="Times New Roman" w:cs="Times New Roman"/>
              </w:rPr>
            </w:pPr>
            <w:r w:rsidRPr="00DE6F49">
              <w:rPr>
                <w:rFonts w:ascii="Times New Roman" w:hAnsi="Times New Roman" w:cs="Times New Roman"/>
                <w:color w:val="0070C0"/>
              </w:rPr>
              <w:t>www.ozunlu.com</w:t>
            </w:r>
            <w:r w:rsidR="006E5F24" w:rsidRPr="00DE6F49">
              <w:rPr>
                <w:rFonts w:ascii="Times New Roman" w:hAnsi="Times New Roman" w:cs="Times New Roman"/>
                <w:color w:val="0070C0"/>
              </w:rPr>
              <w:t xml:space="preserve"> </w:t>
            </w:r>
            <w:r w:rsidR="0072400C" w:rsidRPr="00DE6F49">
              <w:rPr>
                <w:rFonts w:ascii="Times New Roman" w:hAnsi="Times New Roman" w:cs="Times New Roman"/>
              </w:rPr>
              <w:t>bizimle irtibat kurunuz.</w:t>
            </w:r>
          </w:p>
          <w:p w14:paraId="0529F4AB" w14:textId="77777777" w:rsidR="000705BF" w:rsidRPr="00DE6F49" w:rsidRDefault="000705BF" w:rsidP="00245CB8">
            <w:pPr>
              <w:spacing w:before="120" w:line="300" w:lineRule="atLeast"/>
              <w:ind w:left="57"/>
              <w:jc w:val="both"/>
              <w:rPr>
                <w:rFonts w:ascii="Times New Roman" w:hAnsi="Times New Roman" w:cs="Times New Roman"/>
              </w:rPr>
            </w:pPr>
            <w:r w:rsidRPr="00DE6F49">
              <w:rPr>
                <w:rFonts w:ascii="Times New Roman" w:hAnsi="Times New Roman" w:cs="Times New Roman"/>
              </w:rPr>
              <w:t xml:space="preserve">Üreticinin </w:t>
            </w:r>
            <w:r w:rsidR="00635AD5" w:rsidRPr="00DE6F49">
              <w:rPr>
                <w:rFonts w:ascii="Times New Roman" w:hAnsi="Times New Roman" w:cs="Times New Roman"/>
              </w:rPr>
              <w:t>yasal</w:t>
            </w:r>
            <w:r w:rsidRPr="00DE6F49">
              <w:rPr>
                <w:rFonts w:ascii="Times New Roman" w:hAnsi="Times New Roman" w:cs="Times New Roman"/>
              </w:rPr>
              <w:t xml:space="preserve"> yükümlülükleri, garanti hizmetleri </w:t>
            </w:r>
            <w:r w:rsidR="00635AD5" w:rsidRPr="00DE6F49">
              <w:rPr>
                <w:rFonts w:ascii="Times New Roman" w:hAnsi="Times New Roman" w:cs="Times New Roman"/>
              </w:rPr>
              <w:t>ile</w:t>
            </w:r>
            <w:r w:rsidRPr="00DE6F49">
              <w:rPr>
                <w:rFonts w:ascii="Times New Roman" w:hAnsi="Times New Roman" w:cs="Times New Roman"/>
              </w:rPr>
              <w:t xml:space="preserve"> tam ve güncel düzenlemeleri belirten</w:t>
            </w:r>
            <w:r w:rsidR="00635AD5" w:rsidRPr="00DE6F49">
              <w:rPr>
                <w:rFonts w:ascii="Times New Roman" w:hAnsi="Times New Roman" w:cs="Times New Roman"/>
              </w:rPr>
              <w:t xml:space="preserve"> unsurlar</w:t>
            </w:r>
            <w:r w:rsidRPr="00DE6F49">
              <w:rPr>
                <w:rFonts w:ascii="Times New Roman" w:hAnsi="Times New Roman" w:cs="Times New Roman"/>
              </w:rPr>
              <w:t xml:space="preserve"> garanti belgesi</w:t>
            </w:r>
            <w:r w:rsidR="006C41D6" w:rsidRPr="00DE6F49">
              <w:rPr>
                <w:rFonts w:ascii="Times New Roman" w:hAnsi="Times New Roman" w:cs="Times New Roman"/>
              </w:rPr>
              <w:t xml:space="preserve"> eki</w:t>
            </w:r>
            <w:r w:rsidRPr="00DE6F49">
              <w:rPr>
                <w:rFonts w:ascii="Times New Roman" w:hAnsi="Times New Roman" w:cs="Times New Roman"/>
              </w:rPr>
              <w:t xml:space="preserve">nde </w:t>
            </w:r>
            <w:r w:rsidR="006C41D6" w:rsidRPr="00DE6F49">
              <w:rPr>
                <w:rFonts w:ascii="Times New Roman" w:hAnsi="Times New Roman" w:cs="Times New Roman"/>
              </w:rPr>
              <w:t>verilmiştir</w:t>
            </w:r>
            <w:r w:rsidRPr="00DE6F49">
              <w:rPr>
                <w:rFonts w:ascii="Times New Roman" w:hAnsi="Times New Roman" w:cs="Times New Roman"/>
              </w:rPr>
              <w:t>.</w:t>
            </w:r>
            <w:r w:rsidR="00342DD1" w:rsidRPr="00DE6F49">
              <w:rPr>
                <w:rFonts w:ascii="Times New Roman" w:hAnsi="Times New Roman" w:cs="Times New Roman"/>
              </w:rPr>
              <w:t xml:space="preserve">  </w:t>
            </w:r>
          </w:p>
          <w:p w14:paraId="359BFE6B" w14:textId="040DC654" w:rsidR="000705BF" w:rsidRPr="00DE6F49" w:rsidRDefault="00824248" w:rsidP="00245CB8">
            <w:pPr>
              <w:spacing w:before="120" w:line="300" w:lineRule="atLeast"/>
              <w:ind w:left="57"/>
              <w:jc w:val="both"/>
              <w:rPr>
                <w:rFonts w:ascii="Times New Roman" w:hAnsi="Times New Roman" w:cs="Times New Roman"/>
              </w:rPr>
            </w:pPr>
            <w:r w:rsidRPr="00DE6F49">
              <w:rPr>
                <w:rFonts w:ascii="Times New Roman" w:hAnsi="Times New Roman" w:cs="Times New Roman"/>
                <w:color w:val="0070C0"/>
              </w:rPr>
              <w:t>ÖZÜNLÜ</w:t>
            </w:r>
            <w:r w:rsidR="000705BF" w:rsidRPr="00DE6F49">
              <w:rPr>
                <w:rFonts w:ascii="Times New Roman" w:hAnsi="Times New Roman" w:cs="Times New Roman"/>
              </w:rPr>
              <w:t>, önceden bildirimde bulunmaksızın ve bu değişikliklerden kaynaklanan yükümlülükleri üstlenmeden değişiklik yapma hakkını saklı tutar.</w:t>
            </w:r>
          </w:p>
          <w:p w14:paraId="3C7C0E7C" w14:textId="77777777" w:rsidR="0072400C" w:rsidRPr="00DE6F49" w:rsidRDefault="0072400C" w:rsidP="00245CB8">
            <w:pPr>
              <w:spacing w:before="120" w:line="300" w:lineRule="atLeast"/>
              <w:ind w:left="57"/>
              <w:jc w:val="both"/>
              <w:rPr>
                <w:rFonts w:ascii="Times New Roman" w:hAnsi="Times New Roman" w:cs="Times New Roman"/>
              </w:rPr>
            </w:pPr>
            <w:r w:rsidRPr="00DE6F49">
              <w:rPr>
                <w:rFonts w:ascii="Times New Roman" w:hAnsi="Times New Roman" w:cs="Times New Roman"/>
              </w:rPr>
              <w:t>Size güvenli ve bol kazançlı kilometreler diliyoruz!</w:t>
            </w:r>
          </w:p>
          <w:p w14:paraId="7E448D0D" w14:textId="77777777" w:rsidR="0072400C" w:rsidRPr="00DE6F49" w:rsidRDefault="0072400C" w:rsidP="00245CB8">
            <w:pPr>
              <w:spacing w:before="120" w:line="300" w:lineRule="atLeast"/>
              <w:ind w:left="57"/>
              <w:jc w:val="both"/>
              <w:rPr>
                <w:rFonts w:ascii="Times New Roman" w:hAnsi="Times New Roman" w:cs="Times New Roman"/>
              </w:rPr>
            </w:pPr>
            <w:r w:rsidRPr="00DE6F49">
              <w:rPr>
                <w:rFonts w:ascii="Times New Roman" w:hAnsi="Times New Roman" w:cs="Times New Roman"/>
              </w:rPr>
              <w:t>Saygılarımla,</w:t>
            </w:r>
          </w:p>
        </w:tc>
      </w:tr>
    </w:tbl>
    <w:p w14:paraId="18149044" w14:textId="77777777" w:rsidR="009700A4" w:rsidRPr="00DE6F49" w:rsidRDefault="009700A4" w:rsidP="00342DD1">
      <w:pPr>
        <w:spacing w:before="240" w:after="60" w:line="240" w:lineRule="atLeast"/>
        <w:jc w:val="center"/>
        <w:rPr>
          <w:rFonts w:ascii="Times New Roman" w:hAnsi="Times New Roman" w:cs="Times New Roman"/>
          <w:b/>
          <w:color w:val="0070C0"/>
          <w:sz w:val="24"/>
          <w:szCs w:val="24"/>
          <w:u w:val="single"/>
        </w:rPr>
      </w:pPr>
    </w:p>
    <w:p w14:paraId="5E5E3E22" w14:textId="77777777" w:rsidR="00B51E7D" w:rsidRPr="00DE6F49" w:rsidRDefault="00B51E7D" w:rsidP="009700A4">
      <w:pPr>
        <w:spacing w:after="60" w:line="240" w:lineRule="atLeast"/>
        <w:jc w:val="center"/>
        <w:rPr>
          <w:rFonts w:ascii="Times New Roman" w:hAnsi="Times New Roman" w:cs="Times New Roman"/>
          <w:color w:val="0070C0"/>
          <w:sz w:val="20"/>
          <w:szCs w:val="20"/>
        </w:rPr>
        <w:sectPr w:rsidR="00B51E7D" w:rsidRPr="00DE6F49" w:rsidSect="00421F91">
          <w:headerReference w:type="even" r:id="rId14"/>
          <w:headerReference w:type="default" r:id="rId15"/>
          <w:headerReference w:type="first" r:id="rId16"/>
          <w:pgSz w:w="11906" w:h="16838"/>
          <w:pgMar w:top="1560" w:right="1417" w:bottom="993" w:left="1417" w:header="850" w:footer="567" w:gutter="0"/>
          <w:cols w:space="708"/>
          <w:titlePg/>
          <w:docGrid w:linePitch="360"/>
        </w:sectPr>
      </w:pPr>
    </w:p>
    <w:p w14:paraId="3205CB75" w14:textId="597FDBF1" w:rsidR="00485A31" w:rsidRDefault="003058B8">
      <w:pPr>
        <w:pStyle w:val="T1"/>
        <w:tabs>
          <w:tab w:val="right" w:leader="dot" w:pos="9062"/>
        </w:tabs>
        <w:rPr>
          <w:rFonts w:eastAsiaTheme="minorEastAsia"/>
          <w:noProof/>
          <w:kern w:val="2"/>
          <w:sz w:val="24"/>
          <w:szCs w:val="24"/>
          <w:lang w:eastAsia="tr-TR"/>
          <w14:ligatures w14:val="standardContextual"/>
        </w:rPr>
      </w:pPr>
      <w:r w:rsidRPr="00DE6F49">
        <w:rPr>
          <w:rFonts w:ascii="Times New Roman" w:hAnsi="Times New Roman" w:cs="Times New Roman"/>
        </w:rPr>
        <w:lastRenderedPageBreak/>
        <w:fldChar w:fldCharType="begin"/>
      </w:r>
      <w:r w:rsidRPr="00DE6F49">
        <w:rPr>
          <w:rFonts w:ascii="Times New Roman" w:hAnsi="Times New Roman" w:cs="Times New Roman"/>
        </w:rPr>
        <w:instrText xml:space="preserve"> TOC \o "1-3" \h \z \u </w:instrText>
      </w:r>
      <w:r w:rsidRPr="00DE6F49">
        <w:rPr>
          <w:rFonts w:ascii="Times New Roman" w:hAnsi="Times New Roman" w:cs="Times New Roman"/>
        </w:rPr>
        <w:fldChar w:fldCharType="separate"/>
      </w:r>
      <w:hyperlink w:anchor="_Toc191095150" w:history="1">
        <w:r w:rsidR="00485A31" w:rsidRPr="000C7F9D">
          <w:rPr>
            <w:rStyle w:val="Kpr"/>
            <w:rFonts w:cs="Times New Roman"/>
            <w:bCs/>
            <w:noProof/>
          </w:rPr>
          <w:t>1.1  APPLICATIONS:</w:t>
        </w:r>
        <w:r w:rsidR="00485A31">
          <w:rPr>
            <w:noProof/>
            <w:webHidden/>
          </w:rPr>
          <w:tab/>
        </w:r>
        <w:r w:rsidR="00485A31">
          <w:rPr>
            <w:noProof/>
            <w:webHidden/>
          </w:rPr>
          <w:fldChar w:fldCharType="begin"/>
        </w:r>
        <w:r w:rsidR="00485A31">
          <w:rPr>
            <w:noProof/>
            <w:webHidden/>
          </w:rPr>
          <w:instrText xml:space="preserve"> PAGEREF _Toc191095150 \h </w:instrText>
        </w:r>
        <w:r w:rsidR="00485A31">
          <w:rPr>
            <w:noProof/>
            <w:webHidden/>
          </w:rPr>
        </w:r>
        <w:r w:rsidR="00485A31">
          <w:rPr>
            <w:noProof/>
            <w:webHidden/>
          </w:rPr>
          <w:fldChar w:fldCharType="separate"/>
        </w:r>
        <w:r w:rsidR="00485A31">
          <w:rPr>
            <w:noProof/>
            <w:webHidden/>
          </w:rPr>
          <w:t>10</w:t>
        </w:r>
        <w:r w:rsidR="00485A31">
          <w:rPr>
            <w:noProof/>
            <w:webHidden/>
          </w:rPr>
          <w:fldChar w:fldCharType="end"/>
        </w:r>
      </w:hyperlink>
    </w:p>
    <w:p w14:paraId="235B24B7" w14:textId="45E01F8D"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51" w:history="1">
        <w:r w:rsidRPr="000C7F9D">
          <w:rPr>
            <w:rStyle w:val="Kpr"/>
            <w:rFonts w:cs="Times New Roman"/>
            <w:bCs/>
            <w:noProof/>
          </w:rPr>
          <w:t>UYGULAMALAR:</w:t>
        </w:r>
        <w:r>
          <w:rPr>
            <w:noProof/>
            <w:webHidden/>
          </w:rPr>
          <w:tab/>
        </w:r>
        <w:r>
          <w:rPr>
            <w:noProof/>
            <w:webHidden/>
          </w:rPr>
          <w:fldChar w:fldCharType="begin"/>
        </w:r>
        <w:r>
          <w:rPr>
            <w:noProof/>
            <w:webHidden/>
          </w:rPr>
          <w:instrText xml:space="preserve"> PAGEREF _Toc191095151 \h </w:instrText>
        </w:r>
        <w:r>
          <w:rPr>
            <w:noProof/>
            <w:webHidden/>
          </w:rPr>
        </w:r>
        <w:r>
          <w:rPr>
            <w:noProof/>
            <w:webHidden/>
          </w:rPr>
          <w:fldChar w:fldCharType="separate"/>
        </w:r>
        <w:r>
          <w:rPr>
            <w:noProof/>
            <w:webHidden/>
          </w:rPr>
          <w:t>10</w:t>
        </w:r>
        <w:r>
          <w:rPr>
            <w:noProof/>
            <w:webHidden/>
          </w:rPr>
          <w:fldChar w:fldCharType="end"/>
        </w:r>
      </w:hyperlink>
    </w:p>
    <w:p w14:paraId="7A9C58D1" w14:textId="63B65529"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52" w:history="1">
        <w:r w:rsidRPr="000C7F9D">
          <w:rPr>
            <w:rStyle w:val="Kpr"/>
            <w:rFonts w:cs="Times New Roman"/>
            <w:noProof/>
          </w:rPr>
          <w:t>1.1.1  Half Pipe Tipping</w:t>
        </w:r>
        <w:r>
          <w:rPr>
            <w:noProof/>
            <w:webHidden/>
          </w:rPr>
          <w:tab/>
        </w:r>
        <w:r>
          <w:rPr>
            <w:noProof/>
            <w:webHidden/>
          </w:rPr>
          <w:fldChar w:fldCharType="begin"/>
        </w:r>
        <w:r>
          <w:rPr>
            <w:noProof/>
            <w:webHidden/>
          </w:rPr>
          <w:instrText xml:space="preserve"> PAGEREF _Toc191095152 \h </w:instrText>
        </w:r>
        <w:r>
          <w:rPr>
            <w:noProof/>
            <w:webHidden/>
          </w:rPr>
        </w:r>
        <w:r>
          <w:rPr>
            <w:noProof/>
            <w:webHidden/>
          </w:rPr>
          <w:fldChar w:fldCharType="separate"/>
        </w:r>
        <w:r>
          <w:rPr>
            <w:noProof/>
            <w:webHidden/>
          </w:rPr>
          <w:t>10</w:t>
        </w:r>
        <w:r>
          <w:rPr>
            <w:noProof/>
            <w:webHidden/>
          </w:rPr>
          <w:fldChar w:fldCharType="end"/>
        </w:r>
      </w:hyperlink>
    </w:p>
    <w:p w14:paraId="5B08500C" w14:textId="4D75731E"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53" w:history="1">
        <w:r w:rsidRPr="000C7F9D">
          <w:rPr>
            <w:rStyle w:val="Kpr"/>
            <w:rFonts w:cs="Times New Roman"/>
            <w:noProof/>
          </w:rPr>
          <w:t>Havuz Tipi Damper</w:t>
        </w:r>
        <w:r>
          <w:rPr>
            <w:noProof/>
            <w:webHidden/>
          </w:rPr>
          <w:tab/>
        </w:r>
        <w:r>
          <w:rPr>
            <w:noProof/>
            <w:webHidden/>
          </w:rPr>
          <w:fldChar w:fldCharType="begin"/>
        </w:r>
        <w:r>
          <w:rPr>
            <w:noProof/>
            <w:webHidden/>
          </w:rPr>
          <w:instrText xml:space="preserve"> PAGEREF _Toc191095153 \h </w:instrText>
        </w:r>
        <w:r>
          <w:rPr>
            <w:noProof/>
            <w:webHidden/>
          </w:rPr>
        </w:r>
        <w:r>
          <w:rPr>
            <w:noProof/>
            <w:webHidden/>
          </w:rPr>
          <w:fldChar w:fldCharType="separate"/>
        </w:r>
        <w:r>
          <w:rPr>
            <w:noProof/>
            <w:webHidden/>
          </w:rPr>
          <w:t>10</w:t>
        </w:r>
        <w:r>
          <w:rPr>
            <w:noProof/>
            <w:webHidden/>
          </w:rPr>
          <w:fldChar w:fldCharType="end"/>
        </w:r>
      </w:hyperlink>
    </w:p>
    <w:p w14:paraId="68F3BB97" w14:textId="01E7825D"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54" w:history="1">
        <w:r w:rsidRPr="000C7F9D">
          <w:rPr>
            <w:rStyle w:val="Kpr"/>
            <w:rFonts w:cs="Times New Roman"/>
            <w:noProof/>
          </w:rPr>
          <w:t>1.1.2  Side Tipping</w:t>
        </w:r>
        <w:r>
          <w:rPr>
            <w:noProof/>
            <w:webHidden/>
          </w:rPr>
          <w:tab/>
        </w:r>
        <w:r>
          <w:rPr>
            <w:noProof/>
            <w:webHidden/>
          </w:rPr>
          <w:fldChar w:fldCharType="begin"/>
        </w:r>
        <w:r>
          <w:rPr>
            <w:noProof/>
            <w:webHidden/>
          </w:rPr>
          <w:instrText xml:space="preserve"> PAGEREF _Toc191095154 \h </w:instrText>
        </w:r>
        <w:r>
          <w:rPr>
            <w:noProof/>
            <w:webHidden/>
          </w:rPr>
        </w:r>
        <w:r>
          <w:rPr>
            <w:noProof/>
            <w:webHidden/>
          </w:rPr>
          <w:fldChar w:fldCharType="separate"/>
        </w:r>
        <w:r>
          <w:rPr>
            <w:noProof/>
            <w:webHidden/>
          </w:rPr>
          <w:t>10</w:t>
        </w:r>
        <w:r>
          <w:rPr>
            <w:noProof/>
            <w:webHidden/>
          </w:rPr>
          <w:fldChar w:fldCharType="end"/>
        </w:r>
      </w:hyperlink>
    </w:p>
    <w:p w14:paraId="69708AE3" w14:textId="5430E4D1"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55" w:history="1">
        <w:r w:rsidRPr="000C7F9D">
          <w:rPr>
            <w:rStyle w:val="Kpr"/>
            <w:rFonts w:cs="Times New Roman"/>
            <w:noProof/>
          </w:rPr>
          <w:t>Yana Devirmeli Damper</w:t>
        </w:r>
        <w:r>
          <w:rPr>
            <w:noProof/>
            <w:webHidden/>
          </w:rPr>
          <w:tab/>
        </w:r>
        <w:r>
          <w:rPr>
            <w:noProof/>
            <w:webHidden/>
          </w:rPr>
          <w:fldChar w:fldCharType="begin"/>
        </w:r>
        <w:r>
          <w:rPr>
            <w:noProof/>
            <w:webHidden/>
          </w:rPr>
          <w:instrText xml:space="preserve"> PAGEREF _Toc191095155 \h </w:instrText>
        </w:r>
        <w:r>
          <w:rPr>
            <w:noProof/>
            <w:webHidden/>
          </w:rPr>
        </w:r>
        <w:r>
          <w:rPr>
            <w:noProof/>
            <w:webHidden/>
          </w:rPr>
          <w:fldChar w:fldCharType="separate"/>
        </w:r>
        <w:r>
          <w:rPr>
            <w:noProof/>
            <w:webHidden/>
          </w:rPr>
          <w:t>10</w:t>
        </w:r>
        <w:r>
          <w:rPr>
            <w:noProof/>
            <w:webHidden/>
          </w:rPr>
          <w:fldChar w:fldCharType="end"/>
        </w:r>
      </w:hyperlink>
    </w:p>
    <w:p w14:paraId="1D8D0A0C" w14:textId="2CE791AF"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56" w:history="1">
        <w:r w:rsidRPr="000C7F9D">
          <w:rPr>
            <w:rStyle w:val="Kpr"/>
            <w:rFonts w:cs="Times New Roman"/>
            <w:noProof/>
          </w:rPr>
          <w:t>1.1.3  Square Type Tipping</w:t>
        </w:r>
        <w:r>
          <w:rPr>
            <w:noProof/>
            <w:webHidden/>
          </w:rPr>
          <w:tab/>
        </w:r>
        <w:r>
          <w:rPr>
            <w:noProof/>
            <w:webHidden/>
          </w:rPr>
          <w:fldChar w:fldCharType="begin"/>
        </w:r>
        <w:r>
          <w:rPr>
            <w:noProof/>
            <w:webHidden/>
          </w:rPr>
          <w:instrText xml:space="preserve"> PAGEREF _Toc191095156 \h </w:instrText>
        </w:r>
        <w:r>
          <w:rPr>
            <w:noProof/>
            <w:webHidden/>
          </w:rPr>
        </w:r>
        <w:r>
          <w:rPr>
            <w:noProof/>
            <w:webHidden/>
          </w:rPr>
          <w:fldChar w:fldCharType="separate"/>
        </w:r>
        <w:r>
          <w:rPr>
            <w:noProof/>
            <w:webHidden/>
          </w:rPr>
          <w:t>10</w:t>
        </w:r>
        <w:r>
          <w:rPr>
            <w:noProof/>
            <w:webHidden/>
          </w:rPr>
          <w:fldChar w:fldCharType="end"/>
        </w:r>
      </w:hyperlink>
    </w:p>
    <w:p w14:paraId="46C73132" w14:textId="3274EC96"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57" w:history="1">
        <w:r w:rsidRPr="000C7F9D">
          <w:rPr>
            <w:rStyle w:val="Kpr"/>
            <w:rFonts w:cs="Times New Roman"/>
            <w:noProof/>
          </w:rPr>
          <w:t>Kare Tipi Damper</w:t>
        </w:r>
        <w:r>
          <w:rPr>
            <w:noProof/>
            <w:webHidden/>
          </w:rPr>
          <w:tab/>
        </w:r>
        <w:r>
          <w:rPr>
            <w:noProof/>
            <w:webHidden/>
          </w:rPr>
          <w:fldChar w:fldCharType="begin"/>
        </w:r>
        <w:r>
          <w:rPr>
            <w:noProof/>
            <w:webHidden/>
          </w:rPr>
          <w:instrText xml:space="preserve"> PAGEREF _Toc191095157 \h </w:instrText>
        </w:r>
        <w:r>
          <w:rPr>
            <w:noProof/>
            <w:webHidden/>
          </w:rPr>
        </w:r>
        <w:r>
          <w:rPr>
            <w:noProof/>
            <w:webHidden/>
          </w:rPr>
          <w:fldChar w:fldCharType="separate"/>
        </w:r>
        <w:r>
          <w:rPr>
            <w:noProof/>
            <w:webHidden/>
          </w:rPr>
          <w:t>10</w:t>
        </w:r>
        <w:r>
          <w:rPr>
            <w:noProof/>
            <w:webHidden/>
          </w:rPr>
          <w:fldChar w:fldCharType="end"/>
        </w:r>
      </w:hyperlink>
    </w:p>
    <w:p w14:paraId="62B725E7" w14:textId="13E337FA"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58" w:history="1">
        <w:r w:rsidRPr="000C7F9D">
          <w:rPr>
            <w:rStyle w:val="Kpr"/>
            <w:rFonts w:cs="Times New Roman"/>
            <w:noProof/>
          </w:rPr>
          <w:t>1.1.4  Scrapt/Waste Tipping</w:t>
        </w:r>
        <w:r>
          <w:rPr>
            <w:noProof/>
            <w:webHidden/>
          </w:rPr>
          <w:tab/>
        </w:r>
        <w:r>
          <w:rPr>
            <w:noProof/>
            <w:webHidden/>
          </w:rPr>
          <w:fldChar w:fldCharType="begin"/>
        </w:r>
        <w:r>
          <w:rPr>
            <w:noProof/>
            <w:webHidden/>
          </w:rPr>
          <w:instrText xml:space="preserve"> PAGEREF _Toc191095158 \h </w:instrText>
        </w:r>
        <w:r>
          <w:rPr>
            <w:noProof/>
            <w:webHidden/>
          </w:rPr>
        </w:r>
        <w:r>
          <w:rPr>
            <w:noProof/>
            <w:webHidden/>
          </w:rPr>
          <w:fldChar w:fldCharType="separate"/>
        </w:r>
        <w:r>
          <w:rPr>
            <w:noProof/>
            <w:webHidden/>
          </w:rPr>
          <w:t>10</w:t>
        </w:r>
        <w:r>
          <w:rPr>
            <w:noProof/>
            <w:webHidden/>
          </w:rPr>
          <w:fldChar w:fldCharType="end"/>
        </w:r>
      </w:hyperlink>
    </w:p>
    <w:p w14:paraId="2735E77C" w14:textId="0F226961"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59" w:history="1">
        <w:r w:rsidRPr="000C7F9D">
          <w:rPr>
            <w:rStyle w:val="Kpr"/>
            <w:rFonts w:cs="Times New Roman"/>
            <w:noProof/>
          </w:rPr>
          <w:t>Hurda Atık Damperi</w:t>
        </w:r>
        <w:r>
          <w:rPr>
            <w:noProof/>
            <w:webHidden/>
          </w:rPr>
          <w:tab/>
        </w:r>
        <w:r>
          <w:rPr>
            <w:noProof/>
            <w:webHidden/>
          </w:rPr>
          <w:fldChar w:fldCharType="begin"/>
        </w:r>
        <w:r>
          <w:rPr>
            <w:noProof/>
            <w:webHidden/>
          </w:rPr>
          <w:instrText xml:space="preserve"> PAGEREF _Toc191095159 \h </w:instrText>
        </w:r>
        <w:r>
          <w:rPr>
            <w:noProof/>
            <w:webHidden/>
          </w:rPr>
        </w:r>
        <w:r>
          <w:rPr>
            <w:noProof/>
            <w:webHidden/>
          </w:rPr>
          <w:fldChar w:fldCharType="separate"/>
        </w:r>
        <w:r>
          <w:rPr>
            <w:noProof/>
            <w:webHidden/>
          </w:rPr>
          <w:t>10</w:t>
        </w:r>
        <w:r>
          <w:rPr>
            <w:noProof/>
            <w:webHidden/>
          </w:rPr>
          <w:fldChar w:fldCharType="end"/>
        </w:r>
      </w:hyperlink>
    </w:p>
    <w:p w14:paraId="59FE4E58" w14:textId="5B8B9AA9"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60" w:history="1">
        <w:r w:rsidRPr="000C7F9D">
          <w:rPr>
            <w:rStyle w:val="Kpr"/>
            <w:noProof/>
          </w:rPr>
          <w:t>1.2  BASIC EQUIPMENTS:</w:t>
        </w:r>
        <w:r>
          <w:rPr>
            <w:noProof/>
            <w:webHidden/>
          </w:rPr>
          <w:tab/>
        </w:r>
        <w:r>
          <w:rPr>
            <w:noProof/>
            <w:webHidden/>
          </w:rPr>
          <w:fldChar w:fldCharType="begin"/>
        </w:r>
        <w:r>
          <w:rPr>
            <w:noProof/>
            <w:webHidden/>
          </w:rPr>
          <w:instrText xml:space="preserve"> PAGEREF _Toc191095160 \h </w:instrText>
        </w:r>
        <w:r>
          <w:rPr>
            <w:noProof/>
            <w:webHidden/>
          </w:rPr>
        </w:r>
        <w:r>
          <w:rPr>
            <w:noProof/>
            <w:webHidden/>
          </w:rPr>
          <w:fldChar w:fldCharType="separate"/>
        </w:r>
        <w:r>
          <w:rPr>
            <w:noProof/>
            <w:webHidden/>
          </w:rPr>
          <w:t>11</w:t>
        </w:r>
        <w:r>
          <w:rPr>
            <w:noProof/>
            <w:webHidden/>
          </w:rPr>
          <w:fldChar w:fldCharType="end"/>
        </w:r>
      </w:hyperlink>
    </w:p>
    <w:p w14:paraId="0C107F0E" w14:textId="5A0CD46B"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61" w:history="1">
        <w:r w:rsidRPr="000C7F9D">
          <w:rPr>
            <w:rStyle w:val="Kpr"/>
            <w:noProof/>
          </w:rPr>
          <w:t>TEMEL EKİPMANLAR:</w:t>
        </w:r>
        <w:r>
          <w:rPr>
            <w:noProof/>
            <w:webHidden/>
          </w:rPr>
          <w:tab/>
        </w:r>
        <w:r>
          <w:rPr>
            <w:noProof/>
            <w:webHidden/>
          </w:rPr>
          <w:fldChar w:fldCharType="begin"/>
        </w:r>
        <w:r>
          <w:rPr>
            <w:noProof/>
            <w:webHidden/>
          </w:rPr>
          <w:instrText xml:space="preserve"> PAGEREF _Toc191095161 \h </w:instrText>
        </w:r>
        <w:r>
          <w:rPr>
            <w:noProof/>
            <w:webHidden/>
          </w:rPr>
        </w:r>
        <w:r>
          <w:rPr>
            <w:noProof/>
            <w:webHidden/>
          </w:rPr>
          <w:fldChar w:fldCharType="separate"/>
        </w:r>
        <w:r>
          <w:rPr>
            <w:noProof/>
            <w:webHidden/>
          </w:rPr>
          <w:t>11</w:t>
        </w:r>
        <w:r>
          <w:rPr>
            <w:noProof/>
            <w:webHidden/>
          </w:rPr>
          <w:fldChar w:fldCharType="end"/>
        </w:r>
      </w:hyperlink>
    </w:p>
    <w:p w14:paraId="6FE703F1" w14:textId="4FA8E5D7"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62" w:history="1">
        <w:r w:rsidRPr="000C7F9D">
          <w:rPr>
            <w:rStyle w:val="Kpr"/>
            <w:noProof/>
          </w:rPr>
          <w:t>1.3  VEHICLE IDENTITY (VIN No.):</w:t>
        </w:r>
        <w:r>
          <w:rPr>
            <w:noProof/>
            <w:webHidden/>
          </w:rPr>
          <w:tab/>
        </w:r>
        <w:r>
          <w:rPr>
            <w:noProof/>
            <w:webHidden/>
          </w:rPr>
          <w:fldChar w:fldCharType="begin"/>
        </w:r>
        <w:r>
          <w:rPr>
            <w:noProof/>
            <w:webHidden/>
          </w:rPr>
          <w:instrText xml:space="preserve"> PAGEREF _Toc191095162 \h </w:instrText>
        </w:r>
        <w:r>
          <w:rPr>
            <w:noProof/>
            <w:webHidden/>
          </w:rPr>
        </w:r>
        <w:r>
          <w:rPr>
            <w:noProof/>
            <w:webHidden/>
          </w:rPr>
          <w:fldChar w:fldCharType="separate"/>
        </w:r>
        <w:r>
          <w:rPr>
            <w:noProof/>
            <w:webHidden/>
          </w:rPr>
          <w:t>11</w:t>
        </w:r>
        <w:r>
          <w:rPr>
            <w:noProof/>
            <w:webHidden/>
          </w:rPr>
          <w:fldChar w:fldCharType="end"/>
        </w:r>
      </w:hyperlink>
    </w:p>
    <w:p w14:paraId="0C8F15D0" w14:textId="384F1027"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63" w:history="1">
        <w:r w:rsidRPr="000C7F9D">
          <w:rPr>
            <w:rStyle w:val="Kpr"/>
            <w:noProof/>
          </w:rPr>
          <w:t>ARAÇ TANIMI (VIN No.):</w:t>
        </w:r>
        <w:r>
          <w:rPr>
            <w:noProof/>
            <w:webHidden/>
          </w:rPr>
          <w:tab/>
        </w:r>
        <w:r>
          <w:rPr>
            <w:noProof/>
            <w:webHidden/>
          </w:rPr>
          <w:fldChar w:fldCharType="begin"/>
        </w:r>
        <w:r>
          <w:rPr>
            <w:noProof/>
            <w:webHidden/>
          </w:rPr>
          <w:instrText xml:space="preserve"> PAGEREF _Toc191095163 \h </w:instrText>
        </w:r>
        <w:r>
          <w:rPr>
            <w:noProof/>
            <w:webHidden/>
          </w:rPr>
        </w:r>
        <w:r>
          <w:rPr>
            <w:noProof/>
            <w:webHidden/>
          </w:rPr>
          <w:fldChar w:fldCharType="separate"/>
        </w:r>
        <w:r>
          <w:rPr>
            <w:noProof/>
            <w:webHidden/>
          </w:rPr>
          <w:t>11</w:t>
        </w:r>
        <w:r>
          <w:rPr>
            <w:noProof/>
            <w:webHidden/>
          </w:rPr>
          <w:fldChar w:fldCharType="end"/>
        </w:r>
      </w:hyperlink>
    </w:p>
    <w:p w14:paraId="68447758" w14:textId="036BA3BC"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64" w:history="1">
        <w:r w:rsidRPr="000C7F9D">
          <w:rPr>
            <w:rStyle w:val="Kpr"/>
            <w:rFonts w:cs="Times New Roman"/>
            <w:bCs/>
            <w:noProof/>
          </w:rPr>
          <w:t>2.1  SYMBOLS AND DESCRIPTIONS:</w:t>
        </w:r>
        <w:r>
          <w:rPr>
            <w:noProof/>
            <w:webHidden/>
          </w:rPr>
          <w:tab/>
        </w:r>
        <w:r>
          <w:rPr>
            <w:noProof/>
            <w:webHidden/>
          </w:rPr>
          <w:fldChar w:fldCharType="begin"/>
        </w:r>
        <w:r>
          <w:rPr>
            <w:noProof/>
            <w:webHidden/>
          </w:rPr>
          <w:instrText xml:space="preserve"> PAGEREF _Toc191095164 \h </w:instrText>
        </w:r>
        <w:r>
          <w:rPr>
            <w:noProof/>
            <w:webHidden/>
          </w:rPr>
        </w:r>
        <w:r>
          <w:rPr>
            <w:noProof/>
            <w:webHidden/>
          </w:rPr>
          <w:fldChar w:fldCharType="separate"/>
        </w:r>
        <w:r>
          <w:rPr>
            <w:noProof/>
            <w:webHidden/>
          </w:rPr>
          <w:t>13</w:t>
        </w:r>
        <w:r>
          <w:rPr>
            <w:noProof/>
            <w:webHidden/>
          </w:rPr>
          <w:fldChar w:fldCharType="end"/>
        </w:r>
      </w:hyperlink>
    </w:p>
    <w:p w14:paraId="25A3604F" w14:textId="6B9E65AF"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65" w:history="1">
        <w:r w:rsidRPr="000C7F9D">
          <w:rPr>
            <w:rStyle w:val="Kpr"/>
            <w:rFonts w:cs="Times New Roman"/>
            <w:bCs/>
            <w:noProof/>
          </w:rPr>
          <w:t>SEMBOLLER VE AÇIKLAMALARI:</w:t>
        </w:r>
        <w:r>
          <w:rPr>
            <w:noProof/>
            <w:webHidden/>
          </w:rPr>
          <w:tab/>
        </w:r>
        <w:r>
          <w:rPr>
            <w:noProof/>
            <w:webHidden/>
          </w:rPr>
          <w:fldChar w:fldCharType="begin"/>
        </w:r>
        <w:r>
          <w:rPr>
            <w:noProof/>
            <w:webHidden/>
          </w:rPr>
          <w:instrText xml:space="preserve"> PAGEREF _Toc191095165 \h </w:instrText>
        </w:r>
        <w:r>
          <w:rPr>
            <w:noProof/>
            <w:webHidden/>
          </w:rPr>
        </w:r>
        <w:r>
          <w:rPr>
            <w:noProof/>
            <w:webHidden/>
          </w:rPr>
          <w:fldChar w:fldCharType="separate"/>
        </w:r>
        <w:r>
          <w:rPr>
            <w:noProof/>
            <w:webHidden/>
          </w:rPr>
          <w:t>13</w:t>
        </w:r>
        <w:r>
          <w:rPr>
            <w:noProof/>
            <w:webHidden/>
          </w:rPr>
          <w:fldChar w:fldCharType="end"/>
        </w:r>
      </w:hyperlink>
    </w:p>
    <w:p w14:paraId="07B27B6A" w14:textId="4F5E0FBD"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66" w:history="1">
        <w:r w:rsidRPr="000C7F9D">
          <w:rPr>
            <w:rStyle w:val="Kpr"/>
            <w:noProof/>
          </w:rPr>
          <w:t>2.2  OBLIGATORY NOTIFICATION</w:t>
        </w:r>
        <w:r>
          <w:rPr>
            <w:noProof/>
            <w:webHidden/>
          </w:rPr>
          <w:tab/>
        </w:r>
        <w:r>
          <w:rPr>
            <w:noProof/>
            <w:webHidden/>
          </w:rPr>
          <w:fldChar w:fldCharType="begin"/>
        </w:r>
        <w:r>
          <w:rPr>
            <w:noProof/>
            <w:webHidden/>
          </w:rPr>
          <w:instrText xml:space="preserve"> PAGEREF _Toc191095166 \h </w:instrText>
        </w:r>
        <w:r>
          <w:rPr>
            <w:noProof/>
            <w:webHidden/>
          </w:rPr>
        </w:r>
        <w:r>
          <w:rPr>
            <w:noProof/>
            <w:webHidden/>
          </w:rPr>
          <w:fldChar w:fldCharType="separate"/>
        </w:r>
        <w:r>
          <w:rPr>
            <w:noProof/>
            <w:webHidden/>
          </w:rPr>
          <w:t>14</w:t>
        </w:r>
        <w:r>
          <w:rPr>
            <w:noProof/>
            <w:webHidden/>
          </w:rPr>
          <w:fldChar w:fldCharType="end"/>
        </w:r>
      </w:hyperlink>
    </w:p>
    <w:p w14:paraId="65353446" w14:textId="49211C1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67" w:history="1">
        <w:r w:rsidRPr="000C7F9D">
          <w:rPr>
            <w:rStyle w:val="Kpr"/>
            <w:noProof/>
          </w:rPr>
          <w:t>ZORUNLU BİLDİRİM</w:t>
        </w:r>
        <w:r>
          <w:rPr>
            <w:noProof/>
            <w:webHidden/>
          </w:rPr>
          <w:tab/>
        </w:r>
        <w:r>
          <w:rPr>
            <w:noProof/>
            <w:webHidden/>
          </w:rPr>
          <w:fldChar w:fldCharType="begin"/>
        </w:r>
        <w:r>
          <w:rPr>
            <w:noProof/>
            <w:webHidden/>
          </w:rPr>
          <w:instrText xml:space="preserve"> PAGEREF _Toc191095167 \h </w:instrText>
        </w:r>
        <w:r>
          <w:rPr>
            <w:noProof/>
            <w:webHidden/>
          </w:rPr>
        </w:r>
        <w:r>
          <w:rPr>
            <w:noProof/>
            <w:webHidden/>
          </w:rPr>
          <w:fldChar w:fldCharType="separate"/>
        </w:r>
        <w:r>
          <w:rPr>
            <w:noProof/>
            <w:webHidden/>
          </w:rPr>
          <w:t>14</w:t>
        </w:r>
        <w:r>
          <w:rPr>
            <w:noProof/>
            <w:webHidden/>
          </w:rPr>
          <w:fldChar w:fldCharType="end"/>
        </w:r>
      </w:hyperlink>
    </w:p>
    <w:p w14:paraId="4523460F" w14:textId="3E35A3BC"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68" w:history="1">
        <w:r w:rsidRPr="000C7F9D">
          <w:rPr>
            <w:rStyle w:val="Kpr"/>
            <w:noProof/>
          </w:rPr>
          <w:t>2.3  GENERAL SAFETY REGULATIONS</w:t>
        </w:r>
        <w:r>
          <w:rPr>
            <w:noProof/>
            <w:webHidden/>
          </w:rPr>
          <w:tab/>
        </w:r>
        <w:r>
          <w:rPr>
            <w:noProof/>
            <w:webHidden/>
          </w:rPr>
          <w:fldChar w:fldCharType="begin"/>
        </w:r>
        <w:r>
          <w:rPr>
            <w:noProof/>
            <w:webHidden/>
          </w:rPr>
          <w:instrText xml:space="preserve"> PAGEREF _Toc191095168 \h </w:instrText>
        </w:r>
        <w:r>
          <w:rPr>
            <w:noProof/>
            <w:webHidden/>
          </w:rPr>
        </w:r>
        <w:r>
          <w:rPr>
            <w:noProof/>
            <w:webHidden/>
          </w:rPr>
          <w:fldChar w:fldCharType="separate"/>
        </w:r>
        <w:r>
          <w:rPr>
            <w:noProof/>
            <w:webHidden/>
          </w:rPr>
          <w:t>15</w:t>
        </w:r>
        <w:r>
          <w:rPr>
            <w:noProof/>
            <w:webHidden/>
          </w:rPr>
          <w:fldChar w:fldCharType="end"/>
        </w:r>
      </w:hyperlink>
    </w:p>
    <w:p w14:paraId="7543851D" w14:textId="58605B0B"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69" w:history="1">
        <w:r w:rsidRPr="000C7F9D">
          <w:rPr>
            <w:rStyle w:val="Kpr"/>
            <w:noProof/>
          </w:rPr>
          <w:t>GENEL İŞ GÜVENLİĞİ</w:t>
        </w:r>
        <w:r>
          <w:rPr>
            <w:noProof/>
            <w:webHidden/>
          </w:rPr>
          <w:tab/>
        </w:r>
        <w:r>
          <w:rPr>
            <w:noProof/>
            <w:webHidden/>
          </w:rPr>
          <w:fldChar w:fldCharType="begin"/>
        </w:r>
        <w:r>
          <w:rPr>
            <w:noProof/>
            <w:webHidden/>
          </w:rPr>
          <w:instrText xml:space="preserve"> PAGEREF _Toc191095169 \h </w:instrText>
        </w:r>
        <w:r>
          <w:rPr>
            <w:noProof/>
            <w:webHidden/>
          </w:rPr>
        </w:r>
        <w:r>
          <w:rPr>
            <w:noProof/>
            <w:webHidden/>
          </w:rPr>
          <w:fldChar w:fldCharType="separate"/>
        </w:r>
        <w:r>
          <w:rPr>
            <w:noProof/>
            <w:webHidden/>
          </w:rPr>
          <w:t>15</w:t>
        </w:r>
        <w:r>
          <w:rPr>
            <w:noProof/>
            <w:webHidden/>
          </w:rPr>
          <w:fldChar w:fldCharType="end"/>
        </w:r>
      </w:hyperlink>
    </w:p>
    <w:p w14:paraId="3A56974E" w14:textId="6D1A6548"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70" w:history="1">
        <w:r w:rsidRPr="000C7F9D">
          <w:rPr>
            <w:rStyle w:val="Kpr"/>
            <w:rFonts w:cs="Times New Roman"/>
            <w:noProof/>
          </w:rPr>
          <w:t>2.3.1  First check after receiving the trailer</w:t>
        </w:r>
        <w:r>
          <w:rPr>
            <w:noProof/>
            <w:webHidden/>
          </w:rPr>
          <w:tab/>
        </w:r>
        <w:r>
          <w:rPr>
            <w:noProof/>
            <w:webHidden/>
          </w:rPr>
          <w:fldChar w:fldCharType="begin"/>
        </w:r>
        <w:r>
          <w:rPr>
            <w:noProof/>
            <w:webHidden/>
          </w:rPr>
          <w:instrText xml:space="preserve"> PAGEREF _Toc191095170 \h </w:instrText>
        </w:r>
        <w:r>
          <w:rPr>
            <w:noProof/>
            <w:webHidden/>
          </w:rPr>
        </w:r>
        <w:r>
          <w:rPr>
            <w:noProof/>
            <w:webHidden/>
          </w:rPr>
          <w:fldChar w:fldCharType="separate"/>
        </w:r>
        <w:r>
          <w:rPr>
            <w:noProof/>
            <w:webHidden/>
          </w:rPr>
          <w:t>16</w:t>
        </w:r>
        <w:r>
          <w:rPr>
            <w:noProof/>
            <w:webHidden/>
          </w:rPr>
          <w:fldChar w:fldCharType="end"/>
        </w:r>
      </w:hyperlink>
    </w:p>
    <w:p w14:paraId="26F76939" w14:textId="1F4110F7"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71" w:history="1">
        <w:r w:rsidRPr="000C7F9D">
          <w:rPr>
            <w:rStyle w:val="Kpr"/>
            <w:rFonts w:cs="Times New Roman"/>
            <w:noProof/>
          </w:rPr>
          <w:t>İlk teslimat sonrası yapılan kontroller</w:t>
        </w:r>
        <w:r>
          <w:rPr>
            <w:noProof/>
            <w:webHidden/>
          </w:rPr>
          <w:tab/>
        </w:r>
        <w:r>
          <w:rPr>
            <w:noProof/>
            <w:webHidden/>
          </w:rPr>
          <w:fldChar w:fldCharType="begin"/>
        </w:r>
        <w:r>
          <w:rPr>
            <w:noProof/>
            <w:webHidden/>
          </w:rPr>
          <w:instrText xml:space="preserve"> PAGEREF _Toc191095171 \h </w:instrText>
        </w:r>
        <w:r>
          <w:rPr>
            <w:noProof/>
            <w:webHidden/>
          </w:rPr>
        </w:r>
        <w:r>
          <w:rPr>
            <w:noProof/>
            <w:webHidden/>
          </w:rPr>
          <w:fldChar w:fldCharType="separate"/>
        </w:r>
        <w:r>
          <w:rPr>
            <w:noProof/>
            <w:webHidden/>
          </w:rPr>
          <w:t>16</w:t>
        </w:r>
        <w:r>
          <w:rPr>
            <w:noProof/>
            <w:webHidden/>
          </w:rPr>
          <w:fldChar w:fldCharType="end"/>
        </w:r>
      </w:hyperlink>
    </w:p>
    <w:p w14:paraId="7C8C7A08" w14:textId="64F61C31"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72" w:history="1">
        <w:r w:rsidRPr="000C7F9D">
          <w:rPr>
            <w:rStyle w:val="Kpr"/>
            <w:rFonts w:cs="Times New Roman"/>
            <w:noProof/>
          </w:rPr>
          <w:t>2.3.2  Tyres</w:t>
        </w:r>
        <w:r>
          <w:rPr>
            <w:noProof/>
            <w:webHidden/>
          </w:rPr>
          <w:tab/>
        </w:r>
        <w:r>
          <w:rPr>
            <w:noProof/>
            <w:webHidden/>
          </w:rPr>
          <w:fldChar w:fldCharType="begin"/>
        </w:r>
        <w:r>
          <w:rPr>
            <w:noProof/>
            <w:webHidden/>
          </w:rPr>
          <w:instrText xml:space="preserve"> PAGEREF _Toc191095172 \h </w:instrText>
        </w:r>
        <w:r>
          <w:rPr>
            <w:noProof/>
            <w:webHidden/>
          </w:rPr>
        </w:r>
        <w:r>
          <w:rPr>
            <w:noProof/>
            <w:webHidden/>
          </w:rPr>
          <w:fldChar w:fldCharType="separate"/>
        </w:r>
        <w:r>
          <w:rPr>
            <w:noProof/>
            <w:webHidden/>
          </w:rPr>
          <w:t>16</w:t>
        </w:r>
        <w:r>
          <w:rPr>
            <w:noProof/>
            <w:webHidden/>
          </w:rPr>
          <w:fldChar w:fldCharType="end"/>
        </w:r>
      </w:hyperlink>
    </w:p>
    <w:p w14:paraId="34328C4D" w14:textId="5A0E4608"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73" w:history="1">
        <w:r w:rsidRPr="000C7F9D">
          <w:rPr>
            <w:rStyle w:val="Kpr"/>
            <w:rFonts w:cs="Times New Roman"/>
            <w:noProof/>
          </w:rPr>
          <w:t>Lastikler</w:t>
        </w:r>
        <w:r>
          <w:rPr>
            <w:noProof/>
            <w:webHidden/>
          </w:rPr>
          <w:tab/>
        </w:r>
        <w:r>
          <w:rPr>
            <w:noProof/>
            <w:webHidden/>
          </w:rPr>
          <w:fldChar w:fldCharType="begin"/>
        </w:r>
        <w:r>
          <w:rPr>
            <w:noProof/>
            <w:webHidden/>
          </w:rPr>
          <w:instrText xml:space="preserve"> PAGEREF _Toc191095173 \h </w:instrText>
        </w:r>
        <w:r>
          <w:rPr>
            <w:noProof/>
            <w:webHidden/>
          </w:rPr>
        </w:r>
        <w:r>
          <w:rPr>
            <w:noProof/>
            <w:webHidden/>
          </w:rPr>
          <w:fldChar w:fldCharType="separate"/>
        </w:r>
        <w:r>
          <w:rPr>
            <w:noProof/>
            <w:webHidden/>
          </w:rPr>
          <w:t>16</w:t>
        </w:r>
        <w:r>
          <w:rPr>
            <w:noProof/>
            <w:webHidden/>
          </w:rPr>
          <w:fldChar w:fldCharType="end"/>
        </w:r>
      </w:hyperlink>
    </w:p>
    <w:p w14:paraId="123D4882" w14:textId="72826FC1"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74" w:history="1">
        <w:r w:rsidRPr="000C7F9D">
          <w:rPr>
            <w:rStyle w:val="Kpr"/>
            <w:rFonts w:cs="Times New Roman"/>
            <w:noProof/>
          </w:rPr>
          <w:t>2.3.3  Pneumatic System</w:t>
        </w:r>
        <w:r>
          <w:rPr>
            <w:noProof/>
            <w:webHidden/>
          </w:rPr>
          <w:tab/>
        </w:r>
        <w:r>
          <w:rPr>
            <w:noProof/>
            <w:webHidden/>
          </w:rPr>
          <w:fldChar w:fldCharType="begin"/>
        </w:r>
        <w:r>
          <w:rPr>
            <w:noProof/>
            <w:webHidden/>
          </w:rPr>
          <w:instrText xml:space="preserve"> PAGEREF _Toc191095174 \h </w:instrText>
        </w:r>
        <w:r>
          <w:rPr>
            <w:noProof/>
            <w:webHidden/>
          </w:rPr>
        </w:r>
        <w:r>
          <w:rPr>
            <w:noProof/>
            <w:webHidden/>
          </w:rPr>
          <w:fldChar w:fldCharType="separate"/>
        </w:r>
        <w:r>
          <w:rPr>
            <w:noProof/>
            <w:webHidden/>
          </w:rPr>
          <w:t>17</w:t>
        </w:r>
        <w:r>
          <w:rPr>
            <w:noProof/>
            <w:webHidden/>
          </w:rPr>
          <w:fldChar w:fldCharType="end"/>
        </w:r>
      </w:hyperlink>
    </w:p>
    <w:p w14:paraId="5413513B" w14:textId="7B5DC709"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75" w:history="1">
        <w:r w:rsidRPr="000C7F9D">
          <w:rPr>
            <w:rStyle w:val="Kpr"/>
            <w:rFonts w:cs="Times New Roman"/>
            <w:noProof/>
          </w:rPr>
          <w:t>Pnömatik Sistem</w:t>
        </w:r>
        <w:r>
          <w:rPr>
            <w:noProof/>
            <w:webHidden/>
          </w:rPr>
          <w:tab/>
        </w:r>
        <w:r>
          <w:rPr>
            <w:noProof/>
            <w:webHidden/>
          </w:rPr>
          <w:fldChar w:fldCharType="begin"/>
        </w:r>
        <w:r>
          <w:rPr>
            <w:noProof/>
            <w:webHidden/>
          </w:rPr>
          <w:instrText xml:space="preserve"> PAGEREF _Toc191095175 \h </w:instrText>
        </w:r>
        <w:r>
          <w:rPr>
            <w:noProof/>
            <w:webHidden/>
          </w:rPr>
        </w:r>
        <w:r>
          <w:rPr>
            <w:noProof/>
            <w:webHidden/>
          </w:rPr>
          <w:fldChar w:fldCharType="separate"/>
        </w:r>
        <w:r>
          <w:rPr>
            <w:noProof/>
            <w:webHidden/>
          </w:rPr>
          <w:t>17</w:t>
        </w:r>
        <w:r>
          <w:rPr>
            <w:noProof/>
            <w:webHidden/>
          </w:rPr>
          <w:fldChar w:fldCharType="end"/>
        </w:r>
      </w:hyperlink>
    </w:p>
    <w:p w14:paraId="04203282" w14:textId="3515C687"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76" w:history="1">
        <w:r w:rsidRPr="000C7F9D">
          <w:rPr>
            <w:rStyle w:val="Kpr"/>
            <w:rFonts w:cs="Times New Roman"/>
            <w:noProof/>
          </w:rPr>
          <w:t>2.3.4  During Periodic Maintenance</w:t>
        </w:r>
        <w:r>
          <w:rPr>
            <w:noProof/>
            <w:webHidden/>
          </w:rPr>
          <w:tab/>
        </w:r>
        <w:r>
          <w:rPr>
            <w:noProof/>
            <w:webHidden/>
          </w:rPr>
          <w:fldChar w:fldCharType="begin"/>
        </w:r>
        <w:r>
          <w:rPr>
            <w:noProof/>
            <w:webHidden/>
          </w:rPr>
          <w:instrText xml:space="preserve"> PAGEREF _Toc191095176 \h </w:instrText>
        </w:r>
        <w:r>
          <w:rPr>
            <w:noProof/>
            <w:webHidden/>
          </w:rPr>
        </w:r>
        <w:r>
          <w:rPr>
            <w:noProof/>
            <w:webHidden/>
          </w:rPr>
          <w:fldChar w:fldCharType="separate"/>
        </w:r>
        <w:r>
          <w:rPr>
            <w:noProof/>
            <w:webHidden/>
          </w:rPr>
          <w:t>18</w:t>
        </w:r>
        <w:r>
          <w:rPr>
            <w:noProof/>
            <w:webHidden/>
          </w:rPr>
          <w:fldChar w:fldCharType="end"/>
        </w:r>
      </w:hyperlink>
    </w:p>
    <w:p w14:paraId="623E522F" w14:textId="01BBFE30"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77" w:history="1">
        <w:r w:rsidRPr="000C7F9D">
          <w:rPr>
            <w:rStyle w:val="Kpr"/>
            <w:rFonts w:cs="Times New Roman"/>
            <w:noProof/>
          </w:rPr>
          <w:t>Periyodik Bakım Esnasında</w:t>
        </w:r>
        <w:r>
          <w:rPr>
            <w:noProof/>
            <w:webHidden/>
          </w:rPr>
          <w:tab/>
        </w:r>
        <w:r>
          <w:rPr>
            <w:noProof/>
            <w:webHidden/>
          </w:rPr>
          <w:fldChar w:fldCharType="begin"/>
        </w:r>
        <w:r>
          <w:rPr>
            <w:noProof/>
            <w:webHidden/>
          </w:rPr>
          <w:instrText xml:space="preserve"> PAGEREF _Toc191095177 \h </w:instrText>
        </w:r>
        <w:r>
          <w:rPr>
            <w:noProof/>
            <w:webHidden/>
          </w:rPr>
        </w:r>
        <w:r>
          <w:rPr>
            <w:noProof/>
            <w:webHidden/>
          </w:rPr>
          <w:fldChar w:fldCharType="separate"/>
        </w:r>
        <w:r>
          <w:rPr>
            <w:noProof/>
            <w:webHidden/>
          </w:rPr>
          <w:t>18</w:t>
        </w:r>
        <w:r>
          <w:rPr>
            <w:noProof/>
            <w:webHidden/>
          </w:rPr>
          <w:fldChar w:fldCharType="end"/>
        </w:r>
      </w:hyperlink>
    </w:p>
    <w:p w14:paraId="0BE3AE51" w14:textId="54E8F5EC"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78" w:history="1">
        <w:r w:rsidRPr="000C7F9D">
          <w:rPr>
            <w:rStyle w:val="Kpr"/>
            <w:rFonts w:cs="Times New Roman"/>
            <w:noProof/>
          </w:rPr>
          <w:t>2.3.5  Visual Inspection Before Driving Off</w:t>
        </w:r>
        <w:r>
          <w:rPr>
            <w:noProof/>
            <w:webHidden/>
          </w:rPr>
          <w:tab/>
        </w:r>
        <w:r>
          <w:rPr>
            <w:noProof/>
            <w:webHidden/>
          </w:rPr>
          <w:fldChar w:fldCharType="begin"/>
        </w:r>
        <w:r>
          <w:rPr>
            <w:noProof/>
            <w:webHidden/>
          </w:rPr>
          <w:instrText xml:space="preserve"> PAGEREF _Toc191095178 \h </w:instrText>
        </w:r>
        <w:r>
          <w:rPr>
            <w:noProof/>
            <w:webHidden/>
          </w:rPr>
        </w:r>
        <w:r>
          <w:rPr>
            <w:noProof/>
            <w:webHidden/>
          </w:rPr>
          <w:fldChar w:fldCharType="separate"/>
        </w:r>
        <w:r>
          <w:rPr>
            <w:noProof/>
            <w:webHidden/>
          </w:rPr>
          <w:t>19</w:t>
        </w:r>
        <w:r>
          <w:rPr>
            <w:noProof/>
            <w:webHidden/>
          </w:rPr>
          <w:fldChar w:fldCharType="end"/>
        </w:r>
      </w:hyperlink>
    </w:p>
    <w:p w14:paraId="38A319B7" w14:textId="20B9051F"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79" w:history="1">
        <w:r w:rsidRPr="000C7F9D">
          <w:rPr>
            <w:rStyle w:val="Kpr"/>
            <w:rFonts w:cs="Times New Roman"/>
            <w:noProof/>
          </w:rPr>
          <w:t>Römork Kullanım Öncesi Standart Kontroller</w:t>
        </w:r>
        <w:r>
          <w:rPr>
            <w:noProof/>
            <w:webHidden/>
          </w:rPr>
          <w:tab/>
        </w:r>
        <w:r>
          <w:rPr>
            <w:noProof/>
            <w:webHidden/>
          </w:rPr>
          <w:fldChar w:fldCharType="begin"/>
        </w:r>
        <w:r>
          <w:rPr>
            <w:noProof/>
            <w:webHidden/>
          </w:rPr>
          <w:instrText xml:space="preserve"> PAGEREF _Toc191095179 \h </w:instrText>
        </w:r>
        <w:r>
          <w:rPr>
            <w:noProof/>
            <w:webHidden/>
          </w:rPr>
        </w:r>
        <w:r>
          <w:rPr>
            <w:noProof/>
            <w:webHidden/>
          </w:rPr>
          <w:fldChar w:fldCharType="separate"/>
        </w:r>
        <w:r>
          <w:rPr>
            <w:noProof/>
            <w:webHidden/>
          </w:rPr>
          <w:t>19</w:t>
        </w:r>
        <w:r>
          <w:rPr>
            <w:noProof/>
            <w:webHidden/>
          </w:rPr>
          <w:fldChar w:fldCharType="end"/>
        </w:r>
      </w:hyperlink>
    </w:p>
    <w:p w14:paraId="641E5579" w14:textId="7F8E235E"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80" w:history="1">
        <w:r w:rsidRPr="000C7F9D">
          <w:rPr>
            <w:rStyle w:val="Kpr"/>
            <w:noProof/>
          </w:rPr>
          <w:t>2.4  WARNING/INFORMATION SIGNS &amp; LABELS OF TRAILER</w:t>
        </w:r>
        <w:r>
          <w:rPr>
            <w:noProof/>
            <w:webHidden/>
          </w:rPr>
          <w:tab/>
        </w:r>
        <w:r>
          <w:rPr>
            <w:noProof/>
            <w:webHidden/>
          </w:rPr>
          <w:fldChar w:fldCharType="begin"/>
        </w:r>
        <w:r>
          <w:rPr>
            <w:noProof/>
            <w:webHidden/>
          </w:rPr>
          <w:instrText xml:space="preserve"> PAGEREF _Toc191095180 \h </w:instrText>
        </w:r>
        <w:r>
          <w:rPr>
            <w:noProof/>
            <w:webHidden/>
          </w:rPr>
        </w:r>
        <w:r>
          <w:rPr>
            <w:noProof/>
            <w:webHidden/>
          </w:rPr>
          <w:fldChar w:fldCharType="separate"/>
        </w:r>
        <w:r>
          <w:rPr>
            <w:noProof/>
            <w:webHidden/>
          </w:rPr>
          <w:t>20</w:t>
        </w:r>
        <w:r>
          <w:rPr>
            <w:noProof/>
            <w:webHidden/>
          </w:rPr>
          <w:fldChar w:fldCharType="end"/>
        </w:r>
      </w:hyperlink>
    </w:p>
    <w:p w14:paraId="7AC1F48C" w14:textId="0EE6B5B2"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81" w:history="1">
        <w:r w:rsidRPr="000C7F9D">
          <w:rPr>
            <w:rStyle w:val="Kpr"/>
            <w:noProof/>
          </w:rPr>
          <w:t>RÖMORK ÜZERİNDEKİ UYARI İŞARETLERİ &amp; BİLGİ ETİKETLERİ</w:t>
        </w:r>
        <w:r>
          <w:rPr>
            <w:noProof/>
            <w:webHidden/>
          </w:rPr>
          <w:tab/>
        </w:r>
        <w:r>
          <w:rPr>
            <w:noProof/>
            <w:webHidden/>
          </w:rPr>
          <w:fldChar w:fldCharType="begin"/>
        </w:r>
        <w:r>
          <w:rPr>
            <w:noProof/>
            <w:webHidden/>
          </w:rPr>
          <w:instrText xml:space="preserve"> PAGEREF _Toc191095181 \h </w:instrText>
        </w:r>
        <w:r>
          <w:rPr>
            <w:noProof/>
            <w:webHidden/>
          </w:rPr>
        </w:r>
        <w:r>
          <w:rPr>
            <w:noProof/>
            <w:webHidden/>
          </w:rPr>
          <w:fldChar w:fldCharType="separate"/>
        </w:r>
        <w:r>
          <w:rPr>
            <w:noProof/>
            <w:webHidden/>
          </w:rPr>
          <w:t>20</w:t>
        </w:r>
        <w:r>
          <w:rPr>
            <w:noProof/>
            <w:webHidden/>
          </w:rPr>
          <w:fldChar w:fldCharType="end"/>
        </w:r>
      </w:hyperlink>
    </w:p>
    <w:p w14:paraId="7DCF86C8" w14:textId="7F248A3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82" w:history="1">
        <w:r w:rsidRPr="000C7F9D">
          <w:rPr>
            <w:rStyle w:val="Kpr"/>
            <w:noProof/>
          </w:rPr>
          <w:t>2.5  LOCATIONS OF SIGNS ON THE TRAILER</w:t>
        </w:r>
        <w:r>
          <w:rPr>
            <w:noProof/>
            <w:webHidden/>
          </w:rPr>
          <w:tab/>
        </w:r>
        <w:r>
          <w:rPr>
            <w:noProof/>
            <w:webHidden/>
          </w:rPr>
          <w:fldChar w:fldCharType="begin"/>
        </w:r>
        <w:r>
          <w:rPr>
            <w:noProof/>
            <w:webHidden/>
          </w:rPr>
          <w:instrText xml:space="preserve"> PAGEREF _Toc191095182 \h </w:instrText>
        </w:r>
        <w:r>
          <w:rPr>
            <w:noProof/>
            <w:webHidden/>
          </w:rPr>
        </w:r>
        <w:r>
          <w:rPr>
            <w:noProof/>
            <w:webHidden/>
          </w:rPr>
          <w:fldChar w:fldCharType="separate"/>
        </w:r>
        <w:r>
          <w:rPr>
            <w:noProof/>
            <w:webHidden/>
          </w:rPr>
          <w:t>21</w:t>
        </w:r>
        <w:r>
          <w:rPr>
            <w:noProof/>
            <w:webHidden/>
          </w:rPr>
          <w:fldChar w:fldCharType="end"/>
        </w:r>
      </w:hyperlink>
    </w:p>
    <w:p w14:paraId="1D72A477" w14:textId="6AF07BFF"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83" w:history="1">
        <w:r w:rsidRPr="000C7F9D">
          <w:rPr>
            <w:rStyle w:val="Kpr"/>
            <w:noProof/>
          </w:rPr>
          <w:t>ETİKETLERİN RÖMORK ÜZERİNDE Kİ YERLERİ</w:t>
        </w:r>
        <w:r>
          <w:rPr>
            <w:noProof/>
            <w:webHidden/>
          </w:rPr>
          <w:tab/>
        </w:r>
        <w:r>
          <w:rPr>
            <w:noProof/>
            <w:webHidden/>
          </w:rPr>
          <w:fldChar w:fldCharType="begin"/>
        </w:r>
        <w:r>
          <w:rPr>
            <w:noProof/>
            <w:webHidden/>
          </w:rPr>
          <w:instrText xml:space="preserve"> PAGEREF _Toc191095183 \h </w:instrText>
        </w:r>
        <w:r>
          <w:rPr>
            <w:noProof/>
            <w:webHidden/>
          </w:rPr>
        </w:r>
        <w:r>
          <w:rPr>
            <w:noProof/>
            <w:webHidden/>
          </w:rPr>
          <w:fldChar w:fldCharType="separate"/>
        </w:r>
        <w:r>
          <w:rPr>
            <w:noProof/>
            <w:webHidden/>
          </w:rPr>
          <w:t>21</w:t>
        </w:r>
        <w:r>
          <w:rPr>
            <w:noProof/>
            <w:webHidden/>
          </w:rPr>
          <w:fldChar w:fldCharType="end"/>
        </w:r>
      </w:hyperlink>
    </w:p>
    <w:p w14:paraId="521C1BCE" w14:textId="2B85F16B"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84" w:history="1">
        <w:r w:rsidRPr="000C7F9D">
          <w:rPr>
            <w:rStyle w:val="Kpr"/>
            <w:noProof/>
          </w:rPr>
          <w:t>2.6  PERSONAL PROTECTIVE QUIPMENT</w:t>
        </w:r>
        <w:r>
          <w:rPr>
            <w:noProof/>
            <w:webHidden/>
          </w:rPr>
          <w:tab/>
        </w:r>
        <w:r>
          <w:rPr>
            <w:noProof/>
            <w:webHidden/>
          </w:rPr>
          <w:fldChar w:fldCharType="begin"/>
        </w:r>
        <w:r>
          <w:rPr>
            <w:noProof/>
            <w:webHidden/>
          </w:rPr>
          <w:instrText xml:space="preserve"> PAGEREF _Toc191095184 \h </w:instrText>
        </w:r>
        <w:r>
          <w:rPr>
            <w:noProof/>
            <w:webHidden/>
          </w:rPr>
        </w:r>
        <w:r>
          <w:rPr>
            <w:noProof/>
            <w:webHidden/>
          </w:rPr>
          <w:fldChar w:fldCharType="separate"/>
        </w:r>
        <w:r>
          <w:rPr>
            <w:noProof/>
            <w:webHidden/>
          </w:rPr>
          <w:t>22</w:t>
        </w:r>
        <w:r>
          <w:rPr>
            <w:noProof/>
            <w:webHidden/>
          </w:rPr>
          <w:fldChar w:fldCharType="end"/>
        </w:r>
      </w:hyperlink>
    </w:p>
    <w:p w14:paraId="1B639EFB" w14:textId="0534BF1C"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85" w:history="1">
        <w:r w:rsidRPr="000C7F9D">
          <w:rPr>
            <w:rStyle w:val="Kpr"/>
            <w:noProof/>
          </w:rPr>
          <w:t>KİŞİSEL KORUYUCU EKİPMANLAR</w:t>
        </w:r>
        <w:r>
          <w:rPr>
            <w:noProof/>
            <w:webHidden/>
          </w:rPr>
          <w:tab/>
        </w:r>
        <w:r>
          <w:rPr>
            <w:noProof/>
            <w:webHidden/>
          </w:rPr>
          <w:fldChar w:fldCharType="begin"/>
        </w:r>
        <w:r>
          <w:rPr>
            <w:noProof/>
            <w:webHidden/>
          </w:rPr>
          <w:instrText xml:space="preserve"> PAGEREF _Toc191095185 \h </w:instrText>
        </w:r>
        <w:r>
          <w:rPr>
            <w:noProof/>
            <w:webHidden/>
          </w:rPr>
        </w:r>
        <w:r>
          <w:rPr>
            <w:noProof/>
            <w:webHidden/>
          </w:rPr>
          <w:fldChar w:fldCharType="separate"/>
        </w:r>
        <w:r>
          <w:rPr>
            <w:noProof/>
            <w:webHidden/>
          </w:rPr>
          <w:t>22</w:t>
        </w:r>
        <w:r>
          <w:rPr>
            <w:noProof/>
            <w:webHidden/>
          </w:rPr>
          <w:fldChar w:fldCharType="end"/>
        </w:r>
      </w:hyperlink>
    </w:p>
    <w:p w14:paraId="57D6C14C" w14:textId="76C1F7DF"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86" w:history="1">
        <w:r w:rsidRPr="000C7F9D">
          <w:rPr>
            <w:rStyle w:val="Kpr"/>
            <w:rFonts w:cs="Times New Roman"/>
            <w:bCs/>
            <w:noProof/>
          </w:rPr>
          <w:t>3.1  GENERAL INFORMATION</w:t>
        </w:r>
        <w:r>
          <w:rPr>
            <w:noProof/>
            <w:webHidden/>
          </w:rPr>
          <w:tab/>
        </w:r>
        <w:r>
          <w:rPr>
            <w:noProof/>
            <w:webHidden/>
          </w:rPr>
          <w:fldChar w:fldCharType="begin"/>
        </w:r>
        <w:r>
          <w:rPr>
            <w:noProof/>
            <w:webHidden/>
          </w:rPr>
          <w:instrText xml:space="preserve"> PAGEREF _Toc191095186 \h </w:instrText>
        </w:r>
        <w:r>
          <w:rPr>
            <w:noProof/>
            <w:webHidden/>
          </w:rPr>
        </w:r>
        <w:r>
          <w:rPr>
            <w:noProof/>
            <w:webHidden/>
          </w:rPr>
          <w:fldChar w:fldCharType="separate"/>
        </w:r>
        <w:r>
          <w:rPr>
            <w:noProof/>
            <w:webHidden/>
          </w:rPr>
          <w:t>23</w:t>
        </w:r>
        <w:r>
          <w:rPr>
            <w:noProof/>
            <w:webHidden/>
          </w:rPr>
          <w:fldChar w:fldCharType="end"/>
        </w:r>
      </w:hyperlink>
    </w:p>
    <w:p w14:paraId="64C270B3" w14:textId="3654993D"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87" w:history="1">
        <w:r w:rsidRPr="000C7F9D">
          <w:rPr>
            <w:rStyle w:val="Kpr"/>
            <w:rFonts w:cs="Times New Roman"/>
            <w:bCs/>
            <w:noProof/>
          </w:rPr>
          <w:t>GENEL BİLGİ</w:t>
        </w:r>
        <w:r>
          <w:rPr>
            <w:noProof/>
            <w:webHidden/>
          </w:rPr>
          <w:tab/>
        </w:r>
        <w:r>
          <w:rPr>
            <w:noProof/>
            <w:webHidden/>
          </w:rPr>
          <w:fldChar w:fldCharType="begin"/>
        </w:r>
        <w:r>
          <w:rPr>
            <w:noProof/>
            <w:webHidden/>
          </w:rPr>
          <w:instrText xml:space="preserve"> PAGEREF _Toc191095187 \h </w:instrText>
        </w:r>
        <w:r>
          <w:rPr>
            <w:noProof/>
            <w:webHidden/>
          </w:rPr>
        </w:r>
        <w:r>
          <w:rPr>
            <w:noProof/>
            <w:webHidden/>
          </w:rPr>
          <w:fldChar w:fldCharType="separate"/>
        </w:r>
        <w:r>
          <w:rPr>
            <w:noProof/>
            <w:webHidden/>
          </w:rPr>
          <w:t>23</w:t>
        </w:r>
        <w:r>
          <w:rPr>
            <w:noProof/>
            <w:webHidden/>
          </w:rPr>
          <w:fldChar w:fldCharType="end"/>
        </w:r>
      </w:hyperlink>
    </w:p>
    <w:p w14:paraId="126A790B" w14:textId="0159B468"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88" w:history="1">
        <w:r w:rsidRPr="000C7F9D">
          <w:rPr>
            <w:rStyle w:val="Kpr"/>
            <w:rFonts w:cs="Times New Roman"/>
            <w:noProof/>
          </w:rPr>
          <w:t>3.1.1 Trailer Coupling&amp;Uncoupling (King Piın)</w:t>
        </w:r>
        <w:r>
          <w:rPr>
            <w:noProof/>
            <w:webHidden/>
          </w:rPr>
          <w:tab/>
        </w:r>
        <w:r>
          <w:rPr>
            <w:noProof/>
            <w:webHidden/>
          </w:rPr>
          <w:fldChar w:fldCharType="begin"/>
        </w:r>
        <w:r>
          <w:rPr>
            <w:noProof/>
            <w:webHidden/>
          </w:rPr>
          <w:instrText xml:space="preserve"> PAGEREF _Toc191095188 \h </w:instrText>
        </w:r>
        <w:r>
          <w:rPr>
            <w:noProof/>
            <w:webHidden/>
          </w:rPr>
        </w:r>
        <w:r>
          <w:rPr>
            <w:noProof/>
            <w:webHidden/>
          </w:rPr>
          <w:fldChar w:fldCharType="separate"/>
        </w:r>
        <w:r>
          <w:rPr>
            <w:noProof/>
            <w:webHidden/>
          </w:rPr>
          <w:t>23</w:t>
        </w:r>
        <w:r>
          <w:rPr>
            <w:noProof/>
            <w:webHidden/>
          </w:rPr>
          <w:fldChar w:fldCharType="end"/>
        </w:r>
      </w:hyperlink>
    </w:p>
    <w:p w14:paraId="19B251B2" w14:textId="21F11EA9"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89" w:history="1">
        <w:r w:rsidRPr="000C7F9D">
          <w:rPr>
            <w:rStyle w:val="Kpr"/>
            <w:rFonts w:cs="Times New Roman"/>
            <w:noProof/>
          </w:rPr>
          <w:t>Römork Bağlama &amp; Ayırma (King Pin)</w:t>
        </w:r>
        <w:r>
          <w:rPr>
            <w:noProof/>
            <w:webHidden/>
          </w:rPr>
          <w:tab/>
        </w:r>
        <w:r>
          <w:rPr>
            <w:noProof/>
            <w:webHidden/>
          </w:rPr>
          <w:fldChar w:fldCharType="begin"/>
        </w:r>
        <w:r>
          <w:rPr>
            <w:noProof/>
            <w:webHidden/>
          </w:rPr>
          <w:instrText xml:space="preserve"> PAGEREF _Toc191095189 \h </w:instrText>
        </w:r>
        <w:r>
          <w:rPr>
            <w:noProof/>
            <w:webHidden/>
          </w:rPr>
        </w:r>
        <w:r>
          <w:rPr>
            <w:noProof/>
            <w:webHidden/>
          </w:rPr>
          <w:fldChar w:fldCharType="separate"/>
        </w:r>
        <w:r>
          <w:rPr>
            <w:noProof/>
            <w:webHidden/>
          </w:rPr>
          <w:t>23</w:t>
        </w:r>
        <w:r>
          <w:rPr>
            <w:noProof/>
            <w:webHidden/>
          </w:rPr>
          <w:fldChar w:fldCharType="end"/>
        </w:r>
      </w:hyperlink>
    </w:p>
    <w:p w14:paraId="68F4E411" w14:textId="3D0A6520"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90" w:history="1">
        <w:r w:rsidRPr="000C7F9D">
          <w:rPr>
            <w:rStyle w:val="Kpr"/>
            <w:rFonts w:cs="Times New Roman"/>
            <w:noProof/>
          </w:rPr>
          <w:t>3.1.2   Line Connections</w:t>
        </w:r>
        <w:r>
          <w:rPr>
            <w:noProof/>
            <w:webHidden/>
          </w:rPr>
          <w:tab/>
        </w:r>
        <w:r>
          <w:rPr>
            <w:noProof/>
            <w:webHidden/>
          </w:rPr>
          <w:fldChar w:fldCharType="begin"/>
        </w:r>
        <w:r>
          <w:rPr>
            <w:noProof/>
            <w:webHidden/>
          </w:rPr>
          <w:instrText xml:space="preserve"> PAGEREF _Toc191095190 \h </w:instrText>
        </w:r>
        <w:r>
          <w:rPr>
            <w:noProof/>
            <w:webHidden/>
          </w:rPr>
        </w:r>
        <w:r>
          <w:rPr>
            <w:noProof/>
            <w:webHidden/>
          </w:rPr>
          <w:fldChar w:fldCharType="separate"/>
        </w:r>
        <w:r>
          <w:rPr>
            <w:noProof/>
            <w:webHidden/>
          </w:rPr>
          <w:t>26</w:t>
        </w:r>
        <w:r>
          <w:rPr>
            <w:noProof/>
            <w:webHidden/>
          </w:rPr>
          <w:fldChar w:fldCharType="end"/>
        </w:r>
      </w:hyperlink>
    </w:p>
    <w:p w14:paraId="15DE482E" w14:textId="7A0D8908"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91" w:history="1">
        <w:r w:rsidRPr="000C7F9D">
          <w:rPr>
            <w:rStyle w:val="Kpr"/>
            <w:rFonts w:cs="Times New Roman"/>
            <w:noProof/>
          </w:rPr>
          <w:t>Hat Bağlantıları</w:t>
        </w:r>
        <w:r>
          <w:rPr>
            <w:noProof/>
            <w:webHidden/>
          </w:rPr>
          <w:tab/>
        </w:r>
        <w:r>
          <w:rPr>
            <w:noProof/>
            <w:webHidden/>
          </w:rPr>
          <w:fldChar w:fldCharType="begin"/>
        </w:r>
        <w:r>
          <w:rPr>
            <w:noProof/>
            <w:webHidden/>
          </w:rPr>
          <w:instrText xml:space="preserve"> PAGEREF _Toc191095191 \h </w:instrText>
        </w:r>
        <w:r>
          <w:rPr>
            <w:noProof/>
            <w:webHidden/>
          </w:rPr>
        </w:r>
        <w:r>
          <w:rPr>
            <w:noProof/>
            <w:webHidden/>
          </w:rPr>
          <w:fldChar w:fldCharType="separate"/>
        </w:r>
        <w:r>
          <w:rPr>
            <w:noProof/>
            <w:webHidden/>
          </w:rPr>
          <w:t>26</w:t>
        </w:r>
        <w:r>
          <w:rPr>
            <w:noProof/>
            <w:webHidden/>
          </w:rPr>
          <w:fldChar w:fldCharType="end"/>
        </w:r>
      </w:hyperlink>
    </w:p>
    <w:p w14:paraId="0B83C4B0" w14:textId="143A3A82"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92" w:history="1">
        <w:r w:rsidRPr="000C7F9D">
          <w:rPr>
            <w:rStyle w:val="Kpr"/>
            <w:noProof/>
          </w:rPr>
          <w:t>3.2   PARK BRAKE</w:t>
        </w:r>
        <w:r>
          <w:rPr>
            <w:noProof/>
            <w:webHidden/>
          </w:rPr>
          <w:tab/>
        </w:r>
        <w:r>
          <w:rPr>
            <w:noProof/>
            <w:webHidden/>
          </w:rPr>
          <w:fldChar w:fldCharType="begin"/>
        </w:r>
        <w:r>
          <w:rPr>
            <w:noProof/>
            <w:webHidden/>
          </w:rPr>
          <w:instrText xml:space="preserve"> PAGEREF _Toc191095192 \h </w:instrText>
        </w:r>
        <w:r>
          <w:rPr>
            <w:noProof/>
            <w:webHidden/>
          </w:rPr>
        </w:r>
        <w:r>
          <w:rPr>
            <w:noProof/>
            <w:webHidden/>
          </w:rPr>
          <w:fldChar w:fldCharType="separate"/>
        </w:r>
        <w:r>
          <w:rPr>
            <w:noProof/>
            <w:webHidden/>
          </w:rPr>
          <w:t>28</w:t>
        </w:r>
        <w:r>
          <w:rPr>
            <w:noProof/>
            <w:webHidden/>
          </w:rPr>
          <w:fldChar w:fldCharType="end"/>
        </w:r>
      </w:hyperlink>
    </w:p>
    <w:p w14:paraId="591D3B59" w14:textId="381A7989"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93" w:history="1">
        <w:r w:rsidRPr="000C7F9D">
          <w:rPr>
            <w:rStyle w:val="Kpr"/>
            <w:noProof/>
          </w:rPr>
          <w:t>PARK (EL) FRENİ</w:t>
        </w:r>
        <w:r>
          <w:rPr>
            <w:noProof/>
            <w:webHidden/>
          </w:rPr>
          <w:tab/>
        </w:r>
        <w:r>
          <w:rPr>
            <w:noProof/>
            <w:webHidden/>
          </w:rPr>
          <w:fldChar w:fldCharType="begin"/>
        </w:r>
        <w:r>
          <w:rPr>
            <w:noProof/>
            <w:webHidden/>
          </w:rPr>
          <w:instrText xml:space="preserve"> PAGEREF _Toc191095193 \h </w:instrText>
        </w:r>
        <w:r>
          <w:rPr>
            <w:noProof/>
            <w:webHidden/>
          </w:rPr>
        </w:r>
        <w:r>
          <w:rPr>
            <w:noProof/>
            <w:webHidden/>
          </w:rPr>
          <w:fldChar w:fldCharType="separate"/>
        </w:r>
        <w:r>
          <w:rPr>
            <w:noProof/>
            <w:webHidden/>
          </w:rPr>
          <w:t>28</w:t>
        </w:r>
        <w:r>
          <w:rPr>
            <w:noProof/>
            <w:webHidden/>
          </w:rPr>
          <w:fldChar w:fldCharType="end"/>
        </w:r>
      </w:hyperlink>
    </w:p>
    <w:p w14:paraId="517AB400" w14:textId="39F8FCF0"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94" w:history="1">
        <w:r w:rsidRPr="000C7F9D">
          <w:rPr>
            <w:rStyle w:val="Kpr"/>
            <w:noProof/>
          </w:rPr>
          <w:t>3.3   ELECTRIC SOCKETS/PLUGS</w:t>
        </w:r>
        <w:r>
          <w:rPr>
            <w:noProof/>
            <w:webHidden/>
          </w:rPr>
          <w:tab/>
        </w:r>
        <w:r>
          <w:rPr>
            <w:noProof/>
            <w:webHidden/>
          </w:rPr>
          <w:fldChar w:fldCharType="begin"/>
        </w:r>
        <w:r>
          <w:rPr>
            <w:noProof/>
            <w:webHidden/>
          </w:rPr>
          <w:instrText xml:space="preserve"> PAGEREF _Toc191095194 \h </w:instrText>
        </w:r>
        <w:r>
          <w:rPr>
            <w:noProof/>
            <w:webHidden/>
          </w:rPr>
        </w:r>
        <w:r>
          <w:rPr>
            <w:noProof/>
            <w:webHidden/>
          </w:rPr>
          <w:fldChar w:fldCharType="separate"/>
        </w:r>
        <w:r>
          <w:rPr>
            <w:noProof/>
            <w:webHidden/>
          </w:rPr>
          <w:t>29</w:t>
        </w:r>
        <w:r>
          <w:rPr>
            <w:noProof/>
            <w:webHidden/>
          </w:rPr>
          <w:fldChar w:fldCharType="end"/>
        </w:r>
      </w:hyperlink>
    </w:p>
    <w:p w14:paraId="6B5848B4" w14:textId="6C45174B"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195" w:history="1">
        <w:r w:rsidRPr="000C7F9D">
          <w:rPr>
            <w:rStyle w:val="Kpr"/>
            <w:noProof/>
          </w:rPr>
          <w:t>ELEKTRİK SOKETLERİ</w:t>
        </w:r>
        <w:r>
          <w:rPr>
            <w:noProof/>
            <w:webHidden/>
          </w:rPr>
          <w:tab/>
        </w:r>
        <w:r>
          <w:rPr>
            <w:noProof/>
            <w:webHidden/>
          </w:rPr>
          <w:fldChar w:fldCharType="begin"/>
        </w:r>
        <w:r>
          <w:rPr>
            <w:noProof/>
            <w:webHidden/>
          </w:rPr>
          <w:instrText xml:space="preserve"> PAGEREF _Toc191095195 \h </w:instrText>
        </w:r>
        <w:r>
          <w:rPr>
            <w:noProof/>
            <w:webHidden/>
          </w:rPr>
        </w:r>
        <w:r>
          <w:rPr>
            <w:noProof/>
            <w:webHidden/>
          </w:rPr>
          <w:fldChar w:fldCharType="separate"/>
        </w:r>
        <w:r>
          <w:rPr>
            <w:noProof/>
            <w:webHidden/>
          </w:rPr>
          <w:t>29</w:t>
        </w:r>
        <w:r>
          <w:rPr>
            <w:noProof/>
            <w:webHidden/>
          </w:rPr>
          <w:fldChar w:fldCharType="end"/>
        </w:r>
      </w:hyperlink>
    </w:p>
    <w:p w14:paraId="34EA0007" w14:textId="180BC998"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96" w:history="1">
        <w:r w:rsidRPr="000C7F9D">
          <w:rPr>
            <w:rStyle w:val="Kpr"/>
            <w:rFonts w:cs="Times New Roman"/>
            <w:noProof/>
          </w:rPr>
          <w:t>3.3.1 EBS socket/plug connection (7-pin)</w:t>
        </w:r>
        <w:r>
          <w:rPr>
            <w:noProof/>
            <w:webHidden/>
          </w:rPr>
          <w:tab/>
        </w:r>
        <w:r>
          <w:rPr>
            <w:noProof/>
            <w:webHidden/>
          </w:rPr>
          <w:fldChar w:fldCharType="begin"/>
        </w:r>
        <w:r>
          <w:rPr>
            <w:noProof/>
            <w:webHidden/>
          </w:rPr>
          <w:instrText xml:space="preserve"> PAGEREF _Toc191095196 \h </w:instrText>
        </w:r>
        <w:r>
          <w:rPr>
            <w:noProof/>
            <w:webHidden/>
          </w:rPr>
        </w:r>
        <w:r>
          <w:rPr>
            <w:noProof/>
            <w:webHidden/>
          </w:rPr>
          <w:fldChar w:fldCharType="separate"/>
        </w:r>
        <w:r>
          <w:rPr>
            <w:noProof/>
            <w:webHidden/>
          </w:rPr>
          <w:t>29</w:t>
        </w:r>
        <w:r>
          <w:rPr>
            <w:noProof/>
            <w:webHidden/>
          </w:rPr>
          <w:fldChar w:fldCharType="end"/>
        </w:r>
      </w:hyperlink>
    </w:p>
    <w:p w14:paraId="100FCFE8" w14:textId="217D866B"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97" w:history="1">
        <w:r w:rsidRPr="000C7F9D">
          <w:rPr>
            <w:rStyle w:val="Kpr"/>
            <w:rFonts w:cs="Times New Roman"/>
            <w:noProof/>
          </w:rPr>
          <w:t>EBS soket / fiş bağlantısı (7-pimli)</w:t>
        </w:r>
        <w:r>
          <w:rPr>
            <w:noProof/>
            <w:webHidden/>
          </w:rPr>
          <w:tab/>
        </w:r>
        <w:r>
          <w:rPr>
            <w:noProof/>
            <w:webHidden/>
          </w:rPr>
          <w:fldChar w:fldCharType="begin"/>
        </w:r>
        <w:r>
          <w:rPr>
            <w:noProof/>
            <w:webHidden/>
          </w:rPr>
          <w:instrText xml:space="preserve"> PAGEREF _Toc191095197 \h </w:instrText>
        </w:r>
        <w:r>
          <w:rPr>
            <w:noProof/>
            <w:webHidden/>
          </w:rPr>
        </w:r>
        <w:r>
          <w:rPr>
            <w:noProof/>
            <w:webHidden/>
          </w:rPr>
          <w:fldChar w:fldCharType="separate"/>
        </w:r>
        <w:r>
          <w:rPr>
            <w:noProof/>
            <w:webHidden/>
          </w:rPr>
          <w:t>29</w:t>
        </w:r>
        <w:r>
          <w:rPr>
            <w:noProof/>
            <w:webHidden/>
          </w:rPr>
          <w:fldChar w:fldCharType="end"/>
        </w:r>
      </w:hyperlink>
    </w:p>
    <w:p w14:paraId="49A7B612" w14:textId="261F249F"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98" w:history="1">
        <w:r w:rsidRPr="000C7F9D">
          <w:rPr>
            <w:rStyle w:val="Kpr"/>
            <w:noProof/>
          </w:rPr>
          <w:t>3.3.2 Plug connection 7/15 pole</w:t>
        </w:r>
        <w:r>
          <w:rPr>
            <w:noProof/>
            <w:webHidden/>
          </w:rPr>
          <w:tab/>
        </w:r>
        <w:r>
          <w:rPr>
            <w:noProof/>
            <w:webHidden/>
          </w:rPr>
          <w:fldChar w:fldCharType="begin"/>
        </w:r>
        <w:r>
          <w:rPr>
            <w:noProof/>
            <w:webHidden/>
          </w:rPr>
          <w:instrText xml:space="preserve"> PAGEREF _Toc191095198 \h </w:instrText>
        </w:r>
        <w:r>
          <w:rPr>
            <w:noProof/>
            <w:webHidden/>
          </w:rPr>
        </w:r>
        <w:r>
          <w:rPr>
            <w:noProof/>
            <w:webHidden/>
          </w:rPr>
          <w:fldChar w:fldCharType="separate"/>
        </w:r>
        <w:r>
          <w:rPr>
            <w:noProof/>
            <w:webHidden/>
          </w:rPr>
          <w:t>30</w:t>
        </w:r>
        <w:r>
          <w:rPr>
            <w:noProof/>
            <w:webHidden/>
          </w:rPr>
          <w:fldChar w:fldCharType="end"/>
        </w:r>
      </w:hyperlink>
    </w:p>
    <w:p w14:paraId="4200B29F" w14:textId="0CCF8208"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199" w:history="1">
        <w:r w:rsidRPr="000C7F9D">
          <w:rPr>
            <w:rStyle w:val="Kpr"/>
            <w:noProof/>
          </w:rPr>
          <w:t>Soket/Fiş bağlantısı 7/15 kutuplu</w:t>
        </w:r>
        <w:r>
          <w:rPr>
            <w:noProof/>
            <w:webHidden/>
          </w:rPr>
          <w:tab/>
        </w:r>
        <w:r>
          <w:rPr>
            <w:noProof/>
            <w:webHidden/>
          </w:rPr>
          <w:fldChar w:fldCharType="begin"/>
        </w:r>
        <w:r>
          <w:rPr>
            <w:noProof/>
            <w:webHidden/>
          </w:rPr>
          <w:instrText xml:space="preserve"> PAGEREF _Toc191095199 \h </w:instrText>
        </w:r>
        <w:r>
          <w:rPr>
            <w:noProof/>
            <w:webHidden/>
          </w:rPr>
        </w:r>
        <w:r>
          <w:rPr>
            <w:noProof/>
            <w:webHidden/>
          </w:rPr>
          <w:fldChar w:fldCharType="separate"/>
        </w:r>
        <w:r>
          <w:rPr>
            <w:noProof/>
            <w:webHidden/>
          </w:rPr>
          <w:t>30</w:t>
        </w:r>
        <w:r>
          <w:rPr>
            <w:noProof/>
            <w:webHidden/>
          </w:rPr>
          <w:fldChar w:fldCharType="end"/>
        </w:r>
      </w:hyperlink>
    </w:p>
    <w:p w14:paraId="2FD14EB0" w14:textId="4754D504"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00" w:history="1">
        <w:r w:rsidRPr="000C7F9D">
          <w:rPr>
            <w:rStyle w:val="Kpr"/>
            <w:rFonts w:cs="Times New Roman"/>
            <w:noProof/>
          </w:rPr>
          <w:t>3.3.3 Electrical Symbols</w:t>
        </w:r>
        <w:r>
          <w:rPr>
            <w:noProof/>
            <w:webHidden/>
          </w:rPr>
          <w:tab/>
        </w:r>
        <w:r>
          <w:rPr>
            <w:noProof/>
            <w:webHidden/>
          </w:rPr>
          <w:fldChar w:fldCharType="begin"/>
        </w:r>
        <w:r>
          <w:rPr>
            <w:noProof/>
            <w:webHidden/>
          </w:rPr>
          <w:instrText xml:space="preserve"> PAGEREF _Toc191095200 \h </w:instrText>
        </w:r>
        <w:r>
          <w:rPr>
            <w:noProof/>
            <w:webHidden/>
          </w:rPr>
        </w:r>
        <w:r>
          <w:rPr>
            <w:noProof/>
            <w:webHidden/>
          </w:rPr>
          <w:fldChar w:fldCharType="separate"/>
        </w:r>
        <w:r>
          <w:rPr>
            <w:noProof/>
            <w:webHidden/>
          </w:rPr>
          <w:t>30</w:t>
        </w:r>
        <w:r>
          <w:rPr>
            <w:noProof/>
            <w:webHidden/>
          </w:rPr>
          <w:fldChar w:fldCharType="end"/>
        </w:r>
      </w:hyperlink>
    </w:p>
    <w:p w14:paraId="0BC47003" w14:textId="2B6393BD"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01" w:history="1">
        <w:r w:rsidRPr="000C7F9D">
          <w:rPr>
            <w:rStyle w:val="Kpr"/>
            <w:rFonts w:cs="Times New Roman"/>
            <w:noProof/>
          </w:rPr>
          <w:t>Elektrik Sembolleri</w:t>
        </w:r>
        <w:r>
          <w:rPr>
            <w:noProof/>
            <w:webHidden/>
          </w:rPr>
          <w:tab/>
        </w:r>
        <w:r>
          <w:rPr>
            <w:noProof/>
            <w:webHidden/>
          </w:rPr>
          <w:fldChar w:fldCharType="begin"/>
        </w:r>
        <w:r>
          <w:rPr>
            <w:noProof/>
            <w:webHidden/>
          </w:rPr>
          <w:instrText xml:space="preserve"> PAGEREF _Toc191095201 \h </w:instrText>
        </w:r>
        <w:r>
          <w:rPr>
            <w:noProof/>
            <w:webHidden/>
          </w:rPr>
        </w:r>
        <w:r>
          <w:rPr>
            <w:noProof/>
            <w:webHidden/>
          </w:rPr>
          <w:fldChar w:fldCharType="separate"/>
        </w:r>
        <w:r>
          <w:rPr>
            <w:noProof/>
            <w:webHidden/>
          </w:rPr>
          <w:t>30</w:t>
        </w:r>
        <w:r>
          <w:rPr>
            <w:noProof/>
            <w:webHidden/>
          </w:rPr>
          <w:fldChar w:fldCharType="end"/>
        </w:r>
      </w:hyperlink>
    </w:p>
    <w:p w14:paraId="0A09CDCD" w14:textId="6295760C"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02" w:history="1">
        <w:r w:rsidRPr="000C7F9D">
          <w:rPr>
            <w:rStyle w:val="Kpr"/>
            <w:noProof/>
          </w:rPr>
          <w:t>3.4   PARKING LEGS</w:t>
        </w:r>
        <w:r>
          <w:rPr>
            <w:noProof/>
            <w:webHidden/>
          </w:rPr>
          <w:tab/>
        </w:r>
        <w:r>
          <w:rPr>
            <w:noProof/>
            <w:webHidden/>
          </w:rPr>
          <w:fldChar w:fldCharType="begin"/>
        </w:r>
        <w:r>
          <w:rPr>
            <w:noProof/>
            <w:webHidden/>
          </w:rPr>
          <w:instrText xml:space="preserve"> PAGEREF _Toc191095202 \h </w:instrText>
        </w:r>
        <w:r>
          <w:rPr>
            <w:noProof/>
            <w:webHidden/>
          </w:rPr>
        </w:r>
        <w:r>
          <w:rPr>
            <w:noProof/>
            <w:webHidden/>
          </w:rPr>
          <w:fldChar w:fldCharType="separate"/>
        </w:r>
        <w:r>
          <w:rPr>
            <w:noProof/>
            <w:webHidden/>
          </w:rPr>
          <w:t>31</w:t>
        </w:r>
        <w:r>
          <w:rPr>
            <w:noProof/>
            <w:webHidden/>
          </w:rPr>
          <w:fldChar w:fldCharType="end"/>
        </w:r>
      </w:hyperlink>
    </w:p>
    <w:p w14:paraId="3528F97B" w14:textId="66490352"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03" w:history="1">
        <w:r w:rsidRPr="000C7F9D">
          <w:rPr>
            <w:rStyle w:val="Kpr"/>
            <w:noProof/>
          </w:rPr>
          <w:t>PARK AYAKLARI</w:t>
        </w:r>
        <w:r>
          <w:rPr>
            <w:noProof/>
            <w:webHidden/>
          </w:rPr>
          <w:tab/>
        </w:r>
        <w:r>
          <w:rPr>
            <w:noProof/>
            <w:webHidden/>
          </w:rPr>
          <w:fldChar w:fldCharType="begin"/>
        </w:r>
        <w:r>
          <w:rPr>
            <w:noProof/>
            <w:webHidden/>
          </w:rPr>
          <w:instrText xml:space="preserve"> PAGEREF _Toc191095203 \h </w:instrText>
        </w:r>
        <w:r>
          <w:rPr>
            <w:noProof/>
            <w:webHidden/>
          </w:rPr>
        </w:r>
        <w:r>
          <w:rPr>
            <w:noProof/>
            <w:webHidden/>
          </w:rPr>
          <w:fldChar w:fldCharType="separate"/>
        </w:r>
        <w:r>
          <w:rPr>
            <w:noProof/>
            <w:webHidden/>
          </w:rPr>
          <w:t>31</w:t>
        </w:r>
        <w:r>
          <w:rPr>
            <w:noProof/>
            <w:webHidden/>
          </w:rPr>
          <w:fldChar w:fldCharType="end"/>
        </w:r>
      </w:hyperlink>
    </w:p>
    <w:p w14:paraId="7FF7AC83" w14:textId="491E0E31"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04" w:history="1">
        <w:r w:rsidRPr="000C7F9D">
          <w:rPr>
            <w:rStyle w:val="Kpr"/>
            <w:rFonts w:cs="Times New Roman"/>
            <w:noProof/>
          </w:rPr>
          <w:t>3.4.1 Operation of the Spindle support parking legs</w:t>
        </w:r>
        <w:r>
          <w:rPr>
            <w:noProof/>
            <w:webHidden/>
          </w:rPr>
          <w:tab/>
        </w:r>
        <w:r>
          <w:rPr>
            <w:noProof/>
            <w:webHidden/>
          </w:rPr>
          <w:fldChar w:fldCharType="begin"/>
        </w:r>
        <w:r>
          <w:rPr>
            <w:noProof/>
            <w:webHidden/>
          </w:rPr>
          <w:instrText xml:space="preserve"> PAGEREF _Toc191095204 \h </w:instrText>
        </w:r>
        <w:r>
          <w:rPr>
            <w:noProof/>
            <w:webHidden/>
          </w:rPr>
        </w:r>
        <w:r>
          <w:rPr>
            <w:noProof/>
            <w:webHidden/>
          </w:rPr>
          <w:fldChar w:fldCharType="separate"/>
        </w:r>
        <w:r>
          <w:rPr>
            <w:noProof/>
            <w:webHidden/>
          </w:rPr>
          <w:t>32</w:t>
        </w:r>
        <w:r>
          <w:rPr>
            <w:noProof/>
            <w:webHidden/>
          </w:rPr>
          <w:fldChar w:fldCharType="end"/>
        </w:r>
      </w:hyperlink>
    </w:p>
    <w:p w14:paraId="5BA20CB5" w14:textId="4E5ACF22"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05" w:history="1">
        <w:r w:rsidRPr="000C7F9D">
          <w:rPr>
            <w:rStyle w:val="Kpr"/>
            <w:rFonts w:cs="Times New Roman"/>
            <w:noProof/>
          </w:rPr>
          <w:t>Çevirme kollu destek ayaklarının</w:t>
        </w:r>
        <w:r>
          <w:rPr>
            <w:noProof/>
            <w:webHidden/>
          </w:rPr>
          <w:tab/>
        </w:r>
        <w:r>
          <w:rPr>
            <w:noProof/>
            <w:webHidden/>
          </w:rPr>
          <w:fldChar w:fldCharType="begin"/>
        </w:r>
        <w:r>
          <w:rPr>
            <w:noProof/>
            <w:webHidden/>
          </w:rPr>
          <w:instrText xml:space="preserve"> PAGEREF _Toc191095205 \h </w:instrText>
        </w:r>
        <w:r>
          <w:rPr>
            <w:noProof/>
            <w:webHidden/>
          </w:rPr>
        </w:r>
        <w:r>
          <w:rPr>
            <w:noProof/>
            <w:webHidden/>
          </w:rPr>
          <w:fldChar w:fldCharType="separate"/>
        </w:r>
        <w:r>
          <w:rPr>
            <w:noProof/>
            <w:webHidden/>
          </w:rPr>
          <w:t>32</w:t>
        </w:r>
        <w:r>
          <w:rPr>
            <w:noProof/>
            <w:webHidden/>
          </w:rPr>
          <w:fldChar w:fldCharType="end"/>
        </w:r>
      </w:hyperlink>
    </w:p>
    <w:p w14:paraId="72CE63FA" w14:textId="482BE8B8"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06" w:history="1">
        <w:r w:rsidRPr="000C7F9D">
          <w:rPr>
            <w:rStyle w:val="Kpr"/>
            <w:rFonts w:cs="Times New Roman"/>
            <w:noProof/>
          </w:rPr>
          <w:t>çalıştırılması</w:t>
        </w:r>
        <w:r>
          <w:rPr>
            <w:noProof/>
            <w:webHidden/>
          </w:rPr>
          <w:tab/>
        </w:r>
        <w:r>
          <w:rPr>
            <w:noProof/>
            <w:webHidden/>
          </w:rPr>
          <w:fldChar w:fldCharType="begin"/>
        </w:r>
        <w:r>
          <w:rPr>
            <w:noProof/>
            <w:webHidden/>
          </w:rPr>
          <w:instrText xml:space="preserve"> PAGEREF _Toc191095206 \h </w:instrText>
        </w:r>
        <w:r>
          <w:rPr>
            <w:noProof/>
            <w:webHidden/>
          </w:rPr>
        </w:r>
        <w:r>
          <w:rPr>
            <w:noProof/>
            <w:webHidden/>
          </w:rPr>
          <w:fldChar w:fldCharType="separate"/>
        </w:r>
        <w:r>
          <w:rPr>
            <w:noProof/>
            <w:webHidden/>
          </w:rPr>
          <w:t>32</w:t>
        </w:r>
        <w:r>
          <w:rPr>
            <w:noProof/>
            <w:webHidden/>
          </w:rPr>
          <w:fldChar w:fldCharType="end"/>
        </w:r>
      </w:hyperlink>
    </w:p>
    <w:p w14:paraId="72DE610F" w14:textId="39A63119"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07" w:history="1">
        <w:r w:rsidRPr="000C7F9D">
          <w:rPr>
            <w:rStyle w:val="Kpr"/>
            <w:noProof/>
          </w:rPr>
          <w:t>3.5   WHEEL WEDGES</w:t>
        </w:r>
        <w:r>
          <w:rPr>
            <w:noProof/>
            <w:webHidden/>
          </w:rPr>
          <w:tab/>
        </w:r>
        <w:r>
          <w:rPr>
            <w:noProof/>
            <w:webHidden/>
          </w:rPr>
          <w:fldChar w:fldCharType="begin"/>
        </w:r>
        <w:r>
          <w:rPr>
            <w:noProof/>
            <w:webHidden/>
          </w:rPr>
          <w:instrText xml:space="preserve"> PAGEREF _Toc191095207 \h </w:instrText>
        </w:r>
        <w:r>
          <w:rPr>
            <w:noProof/>
            <w:webHidden/>
          </w:rPr>
        </w:r>
        <w:r>
          <w:rPr>
            <w:noProof/>
            <w:webHidden/>
          </w:rPr>
          <w:fldChar w:fldCharType="separate"/>
        </w:r>
        <w:r>
          <w:rPr>
            <w:noProof/>
            <w:webHidden/>
          </w:rPr>
          <w:t>33</w:t>
        </w:r>
        <w:r>
          <w:rPr>
            <w:noProof/>
            <w:webHidden/>
          </w:rPr>
          <w:fldChar w:fldCharType="end"/>
        </w:r>
      </w:hyperlink>
    </w:p>
    <w:p w14:paraId="583E6460" w14:textId="27382545"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08" w:history="1">
        <w:r w:rsidRPr="000C7F9D">
          <w:rPr>
            <w:rStyle w:val="Kpr"/>
            <w:noProof/>
          </w:rPr>
          <w:t>TEKERLEK TAKOZLARI</w:t>
        </w:r>
        <w:r>
          <w:rPr>
            <w:noProof/>
            <w:webHidden/>
          </w:rPr>
          <w:tab/>
        </w:r>
        <w:r>
          <w:rPr>
            <w:noProof/>
            <w:webHidden/>
          </w:rPr>
          <w:fldChar w:fldCharType="begin"/>
        </w:r>
        <w:r>
          <w:rPr>
            <w:noProof/>
            <w:webHidden/>
          </w:rPr>
          <w:instrText xml:space="preserve"> PAGEREF _Toc191095208 \h </w:instrText>
        </w:r>
        <w:r>
          <w:rPr>
            <w:noProof/>
            <w:webHidden/>
          </w:rPr>
        </w:r>
        <w:r>
          <w:rPr>
            <w:noProof/>
            <w:webHidden/>
          </w:rPr>
          <w:fldChar w:fldCharType="separate"/>
        </w:r>
        <w:r>
          <w:rPr>
            <w:noProof/>
            <w:webHidden/>
          </w:rPr>
          <w:t>33</w:t>
        </w:r>
        <w:r>
          <w:rPr>
            <w:noProof/>
            <w:webHidden/>
          </w:rPr>
          <w:fldChar w:fldCharType="end"/>
        </w:r>
      </w:hyperlink>
    </w:p>
    <w:p w14:paraId="6C9D8E50" w14:textId="4A522754"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09" w:history="1">
        <w:r w:rsidRPr="000C7F9D">
          <w:rPr>
            <w:rStyle w:val="Kpr"/>
            <w:noProof/>
          </w:rPr>
          <w:t>4.INTRODUCTION</w:t>
        </w:r>
        <w:r>
          <w:rPr>
            <w:noProof/>
            <w:webHidden/>
          </w:rPr>
          <w:tab/>
        </w:r>
        <w:r>
          <w:rPr>
            <w:noProof/>
            <w:webHidden/>
          </w:rPr>
          <w:fldChar w:fldCharType="begin"/>
        </w:r>
        <w:r>
          <w:rPr>
            <w:noProof/>
            <w:webHidden/>
          </w:rPr>
          <w:instrText xml:space="preserve"> PAGEREF _Toc191095209 \h </w:instrText>
        </w:r>
        <w:r>
          <w:rPr>
            <w:noProof/>
            <w:webHidden/>
          </w:rPr>
        </w:r>
        <w:r>
          <w:rPr>
            <w:noProof/>
            <w:webHidden/>
          </w:rPr>
          <w:fldChar w:fldCharType="separate"/>
        </w:r>
        <w:r>
          <w:rPr>
            <w:noProof/>
            <w:webHidden/>
          </w:rPr>
          <w:t>34</w:t>
        </w:r>
        <w:r>
          <w:rPr>
            <w:noProof/>
            <w:webHidden/>
          </w:rPr>
          <w:fldChar w:fldCharType="end"/>
        </w:r>
      </w:hyperlink>
    </w:p>
    <w:p w14:paraId="7369924A" w14:textId="4CCAB9D6"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10" w:history="1">
        <w:r w:rsidRPr="000C7F9D">
          <w:rPr>
            <w:rStyle w:val="Kpr"/>
            <w:noProof/>
          </w:rPr>
          <w:t>GENEL BİLGİ</w:t>
        </w:r>
        <w:r>
          <w:rPr>
            <w:noProof/>
            <w:webHidden/>
          </w:rPr>
          <w:tab/>
        </w:r>
        <w:r>
          <w:rPr>
            <w:noProof/>
            <w:webHidden/>
          </w:rPr>
          <w:fldChar w:fldCharType="begin"/>
        </w:r>
        <w:r>
          <w:rPr>
            <w:noProof/>
            <w:webHidden/>
          </w:rPr>
          <w:instrText xml:space="preserve"> PAGEREF _Toc191095210 \h </w:instrText>
        </w:r>
        <w:r>
          <w:rPr>
            <w:noProof/>
            <w:webHidden/>
          </w:rPr>
        </w:r>
        <w:r>
          <w:rPr>
            <w:noProof/>
            <w:webHidden/>
          </w:rPr>
          <w:fldChar w:fldCharType="separate"/>
        </w:r>
        <w:r>
          <w:rPr>
            <w:noProof/>
            <w:webHidden/>
          </w:rPr>
          <w:t>34</w:t>
        </w:r>
        <w:r>
          <w:rPr>
            <w:noProof/>
            <w:webHidden/>
          </w:rPr>
          <w:fldChar w:fldCharType="end"/>
        </w:r>
      </w:hyperlink>
    </w:p>
    <w:p w14:paraId="341E0B35" w14:textId="453ADF64"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11" w:history="1">
        <w:r w:rsidRPr="000C7F9D">
          <w:rPr>
            <w:rStyle w:val="Kpr"/>
            <w:rFonts w:cs="Times New Roman"/>
            <w:bCs/>
            <w:noProof/>
          </w:rPr>
          <w:t>4.1 CHASSIS</w:t>
        </w:r>
        <w:r>
          <w:rPr>
            <w:noProof/>
            <w:webHidden/>
          </w:rPr>
          <w:tab/>
        </w:r>
        <w:r>
          <w:rPr>
            <w:noProof/>
            <w:webHidden/>
          </w:rPr>
          <w:fldChar w:fldCharType="begin"/>
        </w:r>
        <w:r>
          <w:rPr>
            <w:noProof/>
            <w:webHidden/>
          </w:rPr>
          <w:instrText xml:space="preserve"> PAGEREF _Toc191095211 \h </w:instrText>
        </w:r>
        <w:r>
          <w:rPr>
            <w:noProof/>
            <w:webHidden/>
          </w:rPr>
        </w:r>
        <w:r>
          <w:rPr>
            <w:noProof/>
            <w:webHidden/>
          </w:rPr>
          <w:fldChar w:fldCharType="separate"/>
        </w:r>
        <w:r>
          <w:rPr>
            <w:noProof/>
            <w:webHidden/>
          </w:rPr>
          <w:t>34</w:t>
        </w:r>
        <w:r>
          <w:rPr>
            <w:noProof/>
            <w:webHidden/>
          </w:rPr>
          <w:fldChar w:fldCharType="end"/>
        </w:r>
      </w:hyperlink>
    </w:p>
    <w:p w14:paraId="7FA0C080" w14:textId="3B2D2852"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12" w:history="1">
        <w:r w:rsidRPr="000C7F9D">
          <w:rPr>
            <w:rStyle w:val="Kpr"/>
            <w:rFonts w:cs="Times New Roman"/>
            <w:bCs/>
            <w:noProof/>
          </w:rPr>
          <w:t>ŞASİ</w:t>
        </w:r>
        <w:r>
          <w:rPr>
            <w:noProof/>
            <w:webHidden/>
          </w:rPr>
          <w:tab/>
        </w:r>
        <w:r>
          <w:rPr>
            <w:noProof/>
            <w:webHidden/>
          </w:rPr>
          <w:fldChar w:fldCharType="begin"/>
        </w:r>
        <w:r>
          <w:rPr>
            <w:noProof/>
            <w:webHidden/>
          </w:rPr>
          <w:instrText xml:space="preserve"> PAGEREF _Toc191095212 \h </w:instrText>
        </w:r>
        <w:r>
          <w:rPr>
            <w:noProof/>
            <w:webHidden/>
          </w:rPr>
        </w:r>
        <w:r>
          <w:rPr>
            <w:noProof/>
            <w:webHidden/>
          </w:rPr>
          <w:fldChar w:fldCharType="separate"/>
        </w:r>
        <w:r>
          <w:rPr>
            <w:noProof/>
            <w:webHidden/>
          </w:rPr>
          <w:t>34</w:t>
        </w:r>
        <w:r>
          <w:rPr>
            <w:noProof/>
            <w:webHidden/>
          </w:rPr>
          <w:fldChar w:fldCharType="end"/>
        </w:r>
      </w:hyperlink>
    </w:p>
    <w:p w14:paraId="5505DCF1" w14:textId="04B0461B"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13" w:history="1">
        <w:r w:rsidRPr="000C7F9D">
          <w:rPr>
            <w:rStyle w:val="Kpr"/>
            <w:noProof/>
          </w:rPr>
          <w:t>4.2 AXLES</w:t>
        </w:r>
        <w:r>
          <w:rPr>
            <w:noProof/>
            <w:webHidden/>
          </w:rPr>
          <w:tab/>
        </w:r>
        <w:r>
          <w:rPr>
            <w:noProof/>
            <w:webHidden/>
          </w:rPr>
          <w:fldChar w:fldCharType="begin"/>
        </w:r>
        <w:r>
          <w:rPr>
            <w:noProof/>
            <w:webHidden/>
          </w:rPr>
          <w:instrText xml:space="preserve"> PAGEREF _Toc191095213 \h </w:instrText>
        </w:r>
        <w:r>
          <w:rPr>
            <w:noProof/>
            <w:webHidden/>
          </w:rPr>
        </w:r>
        <w:r>
          <w:rPr>
            <w:noProof/>
            <w:webHidden/>
          </w:rPr>
          <w:fldChar w:fldCharType="separate"/>
        </w:r>
        <w:r>
          <w:rPr>
            <w:noProof/>
            <w:webHidden/>
          </w:rPr>
          <w:t>35</w:t>
        </w:r>
        <w:r>
          <w:rPr>
            <w:noProof/>
            <w:webHidden/>
          </w:rPr>
          <w:fldChar w:fldCharType="end"/>
        </w:r>
      </w:hyperlink>
    </w:p>
    <w:p w14:paraId="5CF9FFDC" w14:textId="0F75C14C"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14" w:history="1">
        <w:r w:rsidRPr="000C7F9D">
          <w:rPr>
            <w:rStyle w:val="Kpr"/>
            <w:noProof/>
          </w:rPr>
          <w:t>DİNGİLLER</w:t>
        </w:r>
        <w:r>
          <w:rPr>
            <w:noProof/>
            <w:webHidden/>
          </w:rPr>
          <w:tab/>
        </w:r>
        <w:r>
          <w:rPr>
            <w:noProof/>
            <w:webHidden/>
          </w:rPr>
          <w:fldChar w:fldCharType="begin"/>
        </w:r>
        <w:r>
          <w:rPr>
            <w:noProof/>
            <w:webHidden/>
          </w:rPr>
          <w:instrText xml:space="preserve"> PAGEREF _Toc191095214 \h </w:instrText>
        </w:r>
        <w:r>
          <w:rPr>
            <w:noProof/>
            <w:webHidden/>
          </w:rPr>
        </w:r>
        <w:r>
          <w:rPr>
            <w:noProof/>
            <w:webHidden/>
          </w:rPr>
          <w:fldChar w:fldCharType="separate"/>
        </w:r>
        <w:r>
          <w:rPr>
            <w:noProof/>
            <w:webHidden/>
          </w:rPr>
          <w:t>35</w:t>
        </w:r>
        <w:r>
          <w:rPr>
            <w:noProof/>
            <w:webHidden/>
          </w:rPr>
          <w:fldChar w:fldCharType="end"/>
        </w:r>
      </w:hyperlink>
    </w:p>
    <w:p w14:paraId="7DD993DA" w14:textId="51963276"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15" w:history="1">
        <w:r w:rsidRPr="000C7F9D">
          <w:rPr>
            <w:rStyle w:val="Kpr"/>
            <w:noProof/>
          </w:rPr>
          <w:t>4.2.1 SEMI TRAILER AXLE SYSTEM</w:t>
        </w:r>
        <w:r>
          <w:rPr>
            <w:noProof/>
            <w:webHidden/>
          </w:rPr>
          <w:tab/>
        </w:r>
        <w:r>
          <w:rPr>
            <w:noProof/>
            <w:webHidden/>
          </w:rPr>
          <w:fldChar w:fldCharType="begin"/>
        </w:r>
        <w:r>
          <w:rPr>
            <w:noProof/>
            <w:webHidden/>
          </w:rPr>
          <w:instrText xml:space="preserve"> PAGEREF _Toc191095215 \h </w:instrText>
        </w:r>
        <w:r>
          <w:rPr>
            <w:noProof/>
            <w:webHidden/>
          </w:rPr>
        </w:r>
        <w:r>
          <w:rPr>
            <w:noProof/>
            <w:webHidden/>
          </w:rPr>
          <w:fldChar w:fldCharType="separate"/>
        </w:r>
        <w:r>
          <w:rPr>
            <w:noProof/>
            <w:webHidden/>
          </w:rPr>
          <w:t>35</w:t>
        </w:r>
        <w:r>
          <w:rPr>
            <w:noProof/>
            <w:webHidden/>
          </w:rPr>
          <w:fldChar w:fldCharType="end"/>
        </w:r>
      </w:hyperlink>
    </w:p>
    <w:p w14:paraId="1F0A18D8" w14:textId="13A6EC83"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16" w:history="1">
        <w:r w:rsidRPr="000C7F9D">
          <w:rPr>
            <w:rStyle w:val="Kpr"/>
            <w:noProof/>
          </w:rPr>
          <w:t>YARI RÖMORK DİNGİL SİSTEMİ</w:t>
        </w:r>
        <w:r>
          <w:rPr>
            <w:noProof/>
            <w:webHidden/>
          </w:rPr>
          <w:tab/>
        </w:r>
        <w:r>
          <w:rPr>
            <w:noProof/>
            <w:webHidden/>
          </w:rPr>
          <w:fldChar w:fldCharType="begin"/>
        </w:r>
        <w:r>
          <w:rPr>
            <w:noProof/>
            <w:webHidden/>
          </w:rPr>
          <w:instrText xml:space="preserve"> PAGEREF _Toc191095216 \h </w:instrText>
        </w:r>
        <w:r>
          <w:rPr>
            <w:noProof/>
            <w:webHidden/>
          </w:rPr>
        </w:r>
        <w:r>
          <w:rPr>
            <w:noProof/>
            <w:webHidden/>
          </w:rPr>
          <w:fldChar w:fldCharType="separate"/>
        </w:r>
        <w:r>
          <w:rPr>
            <w:noProof/>
            <w:webHidden/>
          </w:rPr>
          <w:t>35</w:t>
        </w:r>
        <w:r>
          <w:rPr>
            <w:noProof/>
            <w:webHidden/>
          </w:rPr>
          <w:fldChar w:fldCharType="end"/>
        </w:r>
      </w:hyperlink>
    </w:p>
    <w:p w14:paraId="6167D9AD" w14:textId="7147C3BF"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17" w:history="1">
        <w:r w:rsidRPr="000C7F9D">
          <w:rPr>
            <w:rStyle w:val="Kpr"/>
            <w:noProof/>
          </w:rPr>
          <w:t>4.3  KING PIN</w:t>
        </w:r>
        <w:r>
          <w:rPr>
            <w:noProof/>
            <w:webHidden/>
          </w:rPr>
          <w:tab/>
        </w:r>
        <w:r>
          <w:rPr>
            <w:noProof/>
            <w:webHidden/>
          </w:rPr>
          <w:fldChar w:fldCharType="begin"/>
        </w:r>
        <w:r>
          <w:rPr>
            <w:noProof/>
            <w:webHidden/>
          </w:rPr>
          <w:instrText xml:space="preserve"> PAGEREF _Toc191095217 \h </w:instrText>
        </w:r>
        <w:r>
          <w:rPr>
            <w:noProof/>
            <w:webHidden/>
          </w:rPr>
        </w:r>
        <w:r>
          <w:rPr>
            <w:noProof/>
            <w:webHidden/>
          </w:rPr>
          <w:fldChar w:fldCharType="separate"/>
        </w:r>
        <w:r>
          <w:rPr>
            <w:noProof/>
            <w:webHidden/>
          </w:rPr>
          <w:t>36</w:t>
        </w:r>
        <w:r>
          <w:rPr>
            <w:noProof/>
            <w:webHidden/>
          </w:rPr>
          <w:fldChar w:fldCharType="end"/>
        </w:r>
      </w:hyperlink>
    </w:p>
    <w:p w14:paraId="6816BF6D" w14:textId="47EE6AC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18" w:history="1">
        <w:r w:rsidRPr="000C7F9D">
          <w:rPr>
            <w:rStyle w:val="Kpr"/>
            <w:noProof/>
          </w:rPr>
          <w:t>KING PIN</w:t>
        </w:r>
        <w:r>
          <w:rPr>
            <w:noProof/>
            <w:webHidden/>
          </w:rPr>
          <w:tab/>
        </w:r>
        <w:r>
          <w:rPr>
            <w:noProof/>
            <w:webHidden/>
          </w:rPr>
          <w:fldChar w:fldCharType="begin"/>
        </w:r>
        <w:r>
          <w:rPr>
            <w:noProof/>
            <w:webHidden/>
          </w:rPr>
          <w:instrText xml:space="preserve"> PAGEREF _Toc191095218 \h </w:instrText>
        </w:r>
        <w:r>
          <w:rPr>
            <w:noProof/>
            <w:webHidden/>
          </w:rPr>
        </w:r>
        <w:r>
          <w:rPr>
            <w:noProof/>
            <w:webHidden/>
          </w:rPr>
          <w:fldChar w:fldCharType="separate"/>
        </w:r>
        <w:r>
          <w:rPr>
            <w:noProof/>
            <w:webHidden/>
          </w:rPr>
          <w:t>36</w:t>
        </w:r>
        <w:r>
          <w:rPr>
            <w:noProof/>
            <w:webHidden/>
          </w:rPr>
          <w:fldChar w:fldCharType="end"/>
        </w:r>
      </w:hyperlink>
    </w:p>
    <w:p w14:paraId="4BBAA2EC" w14:textId="0B307B1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19" w:history="1">
        <w:r w:rsidRPr="000C7F9D">
          <w:rPr>
            <w:rStyle w:val="Kpr"/>
            <w:noProof/>
          </w:rPr>
          <w:t>4.4 MUDGUARDS- ANTI-SPRAY</w:t>
        </w:r>
        <w:r>
          <w:rPr>
            <w:noProof/>
            <w:webHidden/>
          </w:rPr>
          <w:tab/>
        </w:r>
        <w:r>
          <w:rPr>
            <w:noProof/>
            <w:webHidden/>
          </w:rPr>
          <w:fldChar w:fldCharType="begin"/>
        </w:r>
        <w:r>
          <w:rPr>
            <w:noProof/>
            <w:webHidden/>
          </w:rPr>
          <w:instrText xml:space="preserve"> PAGEREF _Toc191095219 \h </w:instrText>
        </w:r>
        <w:r>
          <w:rPr>
            <w:noProof/>
            <w:webHidden/>
          </w:rPr>
        </w:r>
        <w:r>
          <w:rPr>
            <w:noProof/>
            <w:webHidden/>
          </w:rPr>
          <w:fldChar w:fldCharType="separate"/>
        </w:r>
        <w:r>
          <w:rPr>
            <w:noProof/>
            <w:webHidden/>
          </w:rPr>
          <w:t>36</w:t>
        </w:r>
        <w:r>
          <w:rPr>
            <w:noProof/>
            <w:webHidden/>
          </w:rPr>
          <w:fldChar w:fldCharType="end"/>
        </w:r>
      </w:hyperlink>
    </w:p>
    <w:p w14:paraId="520907E8" w14:textId="2CCADF5E"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20" w:history="1">
        <w:r w:rsidRPr="000C7F9D">
          <w:rPr>
            <w:rStyle w:val="Kpr"/>
            <w:noProof/>
          </w:rPr>
          <w:t>ÇAMURLUKLAR-PASPAS</w:t>
        </w:r>
        <w:r>
          <w:rPr>
            <w:noProof/>
            <w:webHidden/>
          </w:rPr>
          <w:tab/>
        </w:r>
        <w:r>
          <w:rPr>
            <w:noProof/>
            <w:webHidden/>
          </w:rPr>
          <w:fldChar w:fldCharType="begin"/>
        </w:r>
        <w:r>
          <w:rPr>
            <w:noProof/>
            <w:webHidden/>
          </w:rPr>
          <w:instrText xml:space="preserve"> PAGEREF _Toc191095220 \h </w:instrText>
        </w:r>
        <w:r>
          <w:rPr>
            <w:noProof/>
            <w:webHidden/>
          </w:rPr>
        </w:r>
        <w:r>
          <w:rPr>
            <w:noProof/>
            <w:webHidden/>
          </w:rPr>
          <w:fldChar w:fldCharType="separate"/>
        </w:r>
        <w:r>
          <w:rPr>
            <w:noProof/>
            <w:webHidden/>
          </w:rPr>
          <w:t>36</w:t>
        </w:r>
        <w:r>
          <w:rPr>
            <w:noProof/>
            <w:webHidden/>
          </w:rPr>
          <w:fldChar w:fldCharType="end"/>
        </w:r>
      </w:hyperlink>
    </w:p>
    <w:p w14:paraId="3F8136C2" w14:textId="1960887D"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21" w:history="1">
        <w:r w:rsidRPr="000C7F9D">
          <w:rPr>
            <w:rStyle w:val="Kpr"/>
            <w:noProof/>
          </w:rPr>
          <w:t>4.5  BRAKE SYSTEM</w:t>
        </w:r>
        <w:r>
          <w:rPr>
            <w:noProof/>
            <w:webHidden/>
          </w:rPr>
          <w:tab/>
        </w:r>
        <w:r>
          <w:rPr>
            <w:noProof/>
            <w:webHidden/>
          </w:rPr>
          <w:fldChar w:fldCharType="begin"/>
        </w:r>
        <w:r>
          <w:rPr>
            <w:noProof/>
            <w:webHidden/>
          </w:rPr>
          <w:instrText xml:space="preserve"> PAGEREF _Toc191095221 \h </w:instrText>
        </w:r>
        <w:r>
          <w:rPr>
            <w:noProof/>
            <w:webHidden/>
          </w:rPr>
        </w:r>
        <w:r>
          <w:rPr>
            <w:noProof/>
            <w:webHidden/>
          </w:rPr>
          <w:fldChar w:fldCharType="separate"/>
        </w:r>
        <w:r>
          <w:rPr>
            <w:noProof/>
            <w:webHidden/>
          </w:rPr>
          <w:t>37</w:t>
        </w:r>
        <w:r>
          <w:rPr>
            <w:noProof/>
            <w:webHidden/>
          </w:rPr>
          <w:fldChar w:fldCharType="end"/>
        </w:r>
      </w:hyperlink>
    </w:p>
    <w:p w14:paraId="5B1E8465" w14:textId="74324855"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22" w:history="1">
        <w:r w:rsidRPr="000C7F9D">
          <w:rPr>
            <w:rStyle w:val="Kpr"/>
            <w:noProof/>
          </w:rPr>
          <w:t>FREN SİSTEMİ</w:t>
        </w:r>
        <w:r>
          <w:rPr>
            <w:noProof/>
            <w:webHidden/>
          </w:rPr>
          <w:tab/>
        </w:r>
        <w:r>
          <w:rPr>
            <w:noProof/>
            <w:webHidden/>
          </w:rPr>
          <w:fldChar w:fldCharType="begin"/>
        </w:r>
        <w:r>
          <w:rPr>
            <w:noProof/>
            <w:webHidden/>
          </w:rPr>
          <w:instrText xml:space="preserve"> PAGEREF _Toc191095222 \h </w:instrText>
        </w:r>
        <w:r>
          <w:rPr>
            <w:noProof/>
            <w:webHidden/>
          </w:rPr>
        </w:r>
        <w:r>
          <w:rPr>
            <w:noProof/>
            <w:webHidden/>
          </w:rPr>
          <w:fldChar w:fldCharType="separate"/>
        </w:r>
        <w:r>
          <w:rPr>
            <w:noProof/>
            <w:webHidden/>
          </w:rPr>
          <w:t>37</w:t>
        </w:r>
        <w:r>
          <w:rPr>
            <w:noProof/>
            <w:webHidden/>
          </w:rPr>
          <w:fldChar w:fldCharType="end"/>
        </w:r>
      </w:hyperlink>
    </w:p>
    <w:p w14:paraId="3CCA0151" w14:textId="0259935D"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23" w:history="1">
        <w:r w:rsidRPr="000C7F9D">
          <w:rPr>
            <w:rStyle w:val="Kpr"/>
            <w:rFonts w:cs="Times New Roman"/>
            <w:noProof/>
          </w:rPr>
          <w:t>4.5.1  Air Couplings</w:t>
        </w:r>
        <w:r>
          <w:rPr>
            <w:noProof/>
            <w:webHidden/>
          </w:rPr>
          <w:tab/>
        </w:r>
        <w:r>
          <w:rPr>
            <w:noProof/>
            <w:webHidden/>
          </w:rPr>
          <w:fldChar w:fldCharType="begin"/>
        </w:r>
        <w:r>
          <w:rPr>
            <w:noProof/>
            <w:webHidden/>
          </w:rPr>
          <w:instrText xml:space="preserve"> PAGEREF _Toc191095223 \h </w:instrText>
        </w:r>
        <w:r>
          <w:rPr>
            <w:noProof/>
            <w:webHidden/>
          </w:rPr>
        </w:r>
        <w:r>
          <w:rPr>
            <w:noProof/>
            <w:webHidden/>
          </w:rPr>
          <w:fldChar w:fldCharType="separate"/>
        </w:r>
        <w:r>
          <w:rPr>
            <w:noProof/>
            <w:webHidden/>
          </w:rPr>
          <w:t>38</w:t>
        </w:r>
        <w:r>
          <w:rPr>
            <w:noProof/>
            <w:webHidden/>
          </w:rPr>
          <w:fldChar w:fldCharType="end"/>
        </w:r>
      </w:hyperlink>
    </w:p>
    <w:p w14:paraId="2CA1461C" w14:textId="331E3515"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24" w:history="1">
        <w:r w:rsidRPr="000C7F9D">
          <w:rPr>
            <w:rStyle w:val="Kpr"/>
            <w:rFonts w:cs="Times New Roman"/>
            <w:noProof/>
          </w:rPr>
          <w:t>Hava Kaplinleri</w:t>
        </w:r>
        <w:r>
          <w:rPr>
            <w:noProof/>
            <w:webHidden/>
          </w:rPr>
          <w:tab/>
        </w:r>
        <w:r>
          <w:rPr>
            <w:noProof/>
            <w:webHidden/>
          </w:rPr>
          <w:fldChar w:fldCharType="begin"/>
        </w:r>
        <w:r>
          <w:rPr>
            <w:noProof/>
            <w:webHidden/>
          </w:rPr>
          <w:instrText xml:space="preserve"> PAGEREF _Toc191095224 \h </w:instrText>
        </w:r>
        <w:r>
          <w:rPr>
            <w:noProof/>
            <w:webHidden/>
          </w:rPr>
        </w:r>
        <w:r>
          <w:rPr>
            <w:noProof/>
            <w:webHidden/>
          </w:rPr>
          <w:fldChar w:fldCharType="separate"/>
        </w:r>
        <w:r>
          <w:rPr>
            <w:noProof/>
            <w:webHidden/>
          </w:rPr>
          <w:t>38</w:t>
        </w:r>
        <w:r>
          <w:rPr>
            <w:noProof/>
            <w:webHidden/>
          </w:rPr>
          <w:fldChar w:fldCharType="end"/>
        </w:r>
      </w:hyperlink>
    </w:p>
    <w:p w14:paraId="420B772A" w14:textId="41130B3F"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25" w:history="1">
        <w:r w:rsidRPr="000C7F9D">
          <w:rPr>
            <w:rStyle w:val="Kpr"/>
            <w:noProof/>
            <w:lang w:eastAsia="tr-TR"/>
          </w:rPr>
          <w:t>4.5.2 Air Tanks</w:t>
        </w:r>
        <w:r>
          <w:rPr>
            <w:noProof/>
            <w:webHidden/>
          </w:rPr>
          <w:tab/>
        </w:r>
        <w:r>
          <w:rPr>
            <w:noProof/>
            <w:webHidden/>
          </w:rPr>
          <w:fldChar w:fldCharType="begin"/>
        </w:r>
        <w:r>
          <w:rPr>
            <w:noProof/>
            <w:webHidden/>
          </w:rPr>
          <w:instrText xml:space="preserve"> PAGEREF _Toc191095225 \h </w:instrText>
        </w:r>
        <w:r>
          <w:rPr>
            <w:noProof/>
            <w:webHidden/>
          </w:rPr>
        </w:r>
        <w:r>
          <w:rPr>
            <w:noProof/>
            <w:webHidden/>
          </w:rPr>
          <w:fldChar w:fldCharType="separate"/>
        </w:r>
        <w:r>
          <w:rPr>
            <w:noProof/>
            <w:webHidden/>
          </w:rPr>
          <w:t>39</w:t>
        </w:r>
        <w:r>
          <w:rPr>
            <w:noProof/>
            <w:webHidden/>
          </w:rPr>
          <w:fldChar w:fldCharType="end"/>
        </w:r>
      </w:hyperlink>
    </w:p>
    <w:p w14:paraId="4CE75BAD" w14:textId="192CD5A8"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26" w:history="1">
        <w:r w:rsidRPr="000C7F9D">
          <w:rPr>
            <w:rStyle w:val="Kpr"/>
            <w:noProof/>
            <w:lang w:eastAsia="tr-TR"/>
          </w:rPr>
          <w:t>Hava Tankları</w:t>
        </w:r>
        <w:r>
          <w:rPr>
            <w:noProof/>
            <w:webHidden/>
          </w:rPr>
          <w:tab/>
        </w:r>
        <w:r>
          <w:rPr>
            <w:noProof/>
            <w:webHidden/>
          </w:rPr>
          <w:fldChar w:fldCharType="begin"/>
        </w:r>
        <w:r>
          <w:rPr>
            <w:noProof/>
            <w:webHidden/>
          </w:rPr>
          <w:instrText xml:space="preserve"> PAGEREF _Toc191095226 \h </w:instrText>
        </w:r>
        <w:r>
          <w:rPr>
            <w:noProof/>
            <w:webHidden/>
          </w:rPr>
        </w:r>
        <w:r>
          <w:rPr>
            <w:noProof/>
            <w:webHidden/>
          </w:rPr>
          <w:fldChar w:fldCharType="separate"/>
        </w:r>
        <w:r>
          <w:rPr>
            <w:noProof/>
            <w:webHidden/>
          </w:rPr>
          <w:t>39</w:t>
        </w:r>
        <w:r>
          <w:rPr>
            <w:noProof/>
            <w:webHidden/>
          </w:rPr>
          <w:fldChar w:fldCharType="end"/>
        </w:r>
      </w:hyperlink>
    </w:p>
    <w:p w14:paraId="62B4D862" w14:textId="19CD7394"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27" w:history="1">
        <w:r w:rsidRPr="000C7F9D">
          <w:rPr>
            <w:rStyle w:val="Kpr"/>
            <w:noProof/>
            <w:lang w:eastAsia="tr-TR"/>
          </w:rPr>
          <w:t>4.5.3 EBS Socket</w:t>
        </w:r>
        <w:r>
          <w:rPr>
            <w:noProof/>
            <w:webHidden/>
          </w:rPr>
          <w:tab/>
        </w:r>
        <w:r>
          <w:rPr>
            <w:noProof/>
            <w:webHidden/>
          </w:rPr>
          <w:fldChar w:fldCharType="begin"/>
        </w:r>
        <w:r>
          <w:rPr>
            <w:noProof/>
            <w:webHidden/>
          </w:rPr>
          <w:instrText xml:space="preserve"> PAGEREF _Toc191095227 \h </w:instrText>
        </w:r>
        <w:r>
          <w:rPr>
            <w:noProof/>
            <w:webHidden/>
          </w:rPr>
        </w:r>
        <w:r>
          <w:rPr>
            <w:noProof/>
            <w:webHidden/>
          </w:rPr>
          <w:fldChar w:fldCharType="separate"/>
        </w:r>
        <w:r>
          <w:rPr>
            <w:noProof/>
            <w:webHidden/>
          </w:rPr>
          <w:t>40</w:t>
        </w:r>
        <w:r>
          <w:rPr>
            <w:noProof/>
            <w:webHidden/>
          </w:rPr>
          <w:fldChar w:fldCharType="end"/>
        </w:r>
      </w:hyperlink>
    </w:p>
    <w:p w14:paraId="4EDE0DF4" w14:textId="7934FAB6"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28" w:history="1">
        <w:r w:rsidRPr="000C7F9D">
          <w:rPr>
            <w:rStyle w:val="Kpr"/>
            <w:noProof/>
            <w:lang w:eastAsia="tr-TR"/>
          </w:rPr>
          <w:t>EBS Soketi</w:t>
        </w:r>
        <w:r>
          <w:rPr>
            <w:noProof/>
            <w:webHidden/>
          </w:rPr>
          <w:tab/>
        </w:r>
        <w:r>
          <w:rPr>
            <w:noProof/>
            <w:webHidden/>
          </w:rPr>
          <w:fldChar w:fldCharType="begin"/>
        </w:r>
        <w:r>
          <w:rPr>
            <w:noProof/>
            <w:webHidden/>
          </w:rPr>
          <w:instrText xml:space="preserve"> PAGEREF _Toc191095228 \h </w:instrText>
        </w:r>
        <w:r>
          <w:rPr>
            <w:noProof/>
            <w:webHidden/>
          </w:rPr>
        </w:r>
        <w:r>
          <w:rPr>
            <w:noProof/>
            <w:webHidden/>
          </w:rPr>
          <w:fldChar w:fldCharType="separate"/>
        </w:r>
        <w:r>
          <w:rPr>
            <w:noProof/>
            <w:webHidden/>
          </w:rPr>
          <w:t>40</w:t>
        </w:r>
        <w:r>
          <w:rPr>
            <w:noProof/>
            <w:webHidden/>
          </w:rPr>
          <w:fldChar w:fldCharType="end"/>
        </w:r>
      </w:hyperlink>
    </w:p>
    <w:p w14:paraId="37CA2820" w14:textId="1221852A"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29" w:history="1">
        <w:r w:rsidRPr="000C7F9D">
          <w:rPr>
            <w:rStyle w:val="Kpr"/>
            <w:noProof/>
            <w:lang w:eastAsia="tr-TR"/>
          </w:rPr>
          <w:t>4.5.4 Roll Stability Support (RSS)</w:t>
        </w:r>
        <w:r>
          <w:rPr>
            <w:noProof/>
            <w:webHidden/>
          </w:rPr>
          <w:tab/>
        </w:r>
        <w:r>
          <w:rPr>
            <w:noProof/>
            <w:webHidden/>
          </w:rPr>
          <w:fldChar w:fldCharType="begin"/>
        </w:r>
        <w:r>
          <w:rPr>
            <w:noProof/>
            <w:webHidden/>
          </w:rPr>
          <w:instrText xml:space="preserve"> PAGEREF _Toc191095229 \h </w:instrText>
        </w:r>
        <w:r>
          <w:rPr>
            <w:noProof/>
            <w:webHidden/>
          </w:rPr>
        </w:r>
        <w:r>
          <w:rPr>
            <w:noProof/>
            <w:webHidden/>
          </w:rPr>
          <w:fldChar w:fldCharType="separate"/>
        </w:r>
        <w:r>
          <w:rPr>
            <w:noProof/>
            <w:webHidden/>
          </w:rPr>
          <w:t>41</w:t>
        </w:r>
        <w:r>
          <w:rPr>
            <w:noProof/>
            <w:webHidden/>
          </w:rPr>
          <w:fldChar w:fldCharType="end"/>
        </w:r>
      </w:hyperlink>
    </w:p>
    <w:p w14:paraId="61722F56" w14:textId="6B60E69A"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30" w:history="1">
        <w:r w:rsidRPr="000C7F9D">
          <w:rPr>
            <w:rStyle w:val="Kpr"/>
            <w:noProof/>
            <w:lang w:eastAsia="tr-TR"/>
          </w:rPr>
          <w:t>Devrilmeye Karşı Denge Desteği</w:t>
        </w:r>
        <w:r>
          <w:rPr>
            <w:noProof/>
            <w:webHidden/>
          </w:rPr>
          <w:tab/>
        </w:r>
        <w:r>
          <w:rPr>
            <w:noProof/>
            <w:webHidden/>
          </w:rPr>
          <w:fldChar w:fldCharType="begin"/>
        </w:r>
        <w:r>
          <w:rPr>
            <w:noProof/>
            <w:webHidden/>
          </w:rPr>
          <w:instrText xml:space="preserve"> PAGEREF _Toc191095230 \h </w:instrText>
        </w:r>
        <w:r>
          <w:rPr>
            <w:noProof/>
            <w:webHidden/>
          </w:rPr>
        </w:r>
        <w:r>
          <w:rPr>
            <w:noProof/>
            <w:webHidden/>
          </w:rPr>
          <w:fldChar w:fldCharType="separate"/>
        </w:r>
        <w:r>
          <w:rPr>
            <w:noProof/>
            <w:webHidden/>
          </w:rPr>
          <w:t>41</w:t>
        </w:r>
        <w:r>
          <w:rPr>
            <w:noProof/>
            <w:webHidden/>
          </w:rPr>
          <w:fldChar w:fldCharType="end"/>
        </w:r>
      </w:hyperlink>
    </w:p>
    <w:p w14:paraId="748EDCAB" w14:textId="12921528"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31" w:history="1">
        <w:r w:rsidRPr="000C7F9D">
          <w:rPr>
            <w:rStyle w:val="Kpr"/>
            <w:noProof/>
            <w:lang w:eastAsia="tr-TR"/>
          </w:rPr>
          <w:t>4.5.5 Park Release Emergency Valve (PREV)</w:t>
        </w:r>
        <w:r>
          <w:rPr>
            <w:noProof/>
            <w:webHidden/>
          </w:rPr>
          <w:tab/>
        </w:r>
        <w:r>
          <w:rPr>
            <w:noProof/>
            <w:webHidden/>
          </w:rPr>
          <w:fldChar w:fldCharType="begin"/>
        </w:r>
        <w:r>
          <w:rPr>
            <w:noProof/>
            <w:webHidden/>
          </w:rPr>
          <w:instrText xml:space="preserve"> PAGEREF _Toc191095231 \h </w:instrText>
        </w:r>
        <w:r>
          <w:rPr>
            <w:noProof/>
            <w:webHidden/>
          </w:rPr>
        </w:r>
        <w:r>
          <w:rPr>
            <w:noProof/>
            <w:webHidden/>
          </w:rPr>
          <w:fldChar w:fldCharType="separate"/>
        </w:r>
        <w:r>
          <w:rPr>
            <w:noProof/>
            <w:webHidden/>
          </w:rPr>
          <w:t>41</w:t>
        </w:r>
        <w:r>
          <w:rPr>
            <w:noProof/>
            <w:webHidden/>
          </w:rPr>
          <w:fldChar w:fldCharType="end"/>
        </w:r>
      </w:hyperlink>
    </w:p>
    <w:p w14:paraId="27B47193" w14:textId="6D4D0ABC"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32" w:history="1">
        <w:r w:rsidRPr="000C7F9D">
          <w:rPr>
            <w:rStyle w:val="Kpr"/>
            <w:noProof/>
            <w:lang w:eastAsia="tr-TR"/>
          </w:rPr>
          <w:t>Park Bırakma Acil Durum Valfi (PREV)</w:t>
        </w:r>
        <w:r>
          <w:rPr>
            <w:noProof/>
            <w:webHidden/>
          </w:rPr>
          <w:tab/>
        </w:r>
        <w:r>
          <w:rPr>
            <w:noProof/>
            <w:webHidden/>
          </w:rPr>
          <w:fldChar w:fldCharType="begin"/>
        </w:r>
        <w:r>
          <w:rPr>
            <w:noProof/>
            <w:webHidden/>
          </w:rPr>
          <w:instrText xml:space="preserve"> PAGEREF _Toc191095232 \h </w:instrText>
        </w:r>
        <w:r>
          <w:rPr>
            <w:noProof/>
            <w:webHidden/>
          </w:rPr>
        </w:r>
        <w:r>
          <w:rPr>
            <w:noProof/>
            <w:webHidden/>
          </w:rPr>
          <w:fldChar w:fldCharType="separate"/>
        </w:r>
        <w:r>
          <w:rPr>
            <w:noProof/>
            <w:webHidden/>
          </w:rPr>
          <w:t>41</w:t>
        </w:r>
        <w:r>
          <w:rPr>
            <w:noProof/>
            <w:webHidden/>
          </w:rPr>
          <w:fldChar w:fldCharType="end"/>
        </w:r>
      </w:hyperlink>
    </w:p>
    <w:p w14:paraId="5075EC25" w14:textId="0822EEAF"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33" w:history="1">
        <w:r w:rsidRPr="000C7F9D">
          <w:rPr>
            <w:rStyle w:val="Kpr"/>
            <w:noProof/>
            <w:lang w:eastAsia="tr-TR"/>
          </w:rPr>
          <w:t>4.5.6 Service Brake</w:t>
        </w:r>
        <w:r>
          <w:rPr>
            <w:noProof/>
            <w:webHidden/>
          </w:rPr>
          <w:tab/>
        </w:r>
        <w:r>
          <w:rPr>
            <w:noProof/>
            <w:webHidden/>
          </w:rPr>
          <w:fldChar w:fldCharType="begin"/>
        </w:r>
        <w:r>
          <w:rPr>
            <w:noProof/>
            <w:webHidden/>
          </w:rPr>
          <w:instrText xml:space="preserve"> PAGEREF _Toc191095233 \h </w:instrText>
        </w:r>
        <w:r>
          <w:rPr>
            <w:noProof/>
            <w:webHidden/>
          </w:rPr>
        </w:r>
        <w:r>
          <w:rPr>
            <w:noProof/>
            <w:webHidden/>
          </w:rPr>
          <w:fldChar w:fldCharType="separate"/>
        </w:r>
        <w:r>
          <w:rPr>
            <w:noProof/>
            <w:webHidden/>
          </w:rPr>
          <w:t>42</w:t>
        </w:r>
        <w:r>
          <w:rPr>
            <w:noProof/>
            <w:webHidden/>
          </w:rPr>
          <w:fldChar w:fldCharType="end"/>
        </w:r>
      </w:hyperlink>
    </w:p>
    <w:p w14:paraId="56F115D1" w14:textId="4045333C"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34" w:history="1">
        <w:r w:rsidRPr="000C7F9D">
          <w:rPr>
            <w:rStyle w:val="Kpr"/>
            <w:noProof/>
            <w:lang w:eastAsia="tr-TR"/>
          </w:rPr>
          <w:t>Servis Freni</w:t>
        </w:r>
        <w:r>
          <w:rPr>
            <w:noProof/>
            <w:webHidden/>
          </w:rPr>
          <w:tab/>
        </w:r>
        <w:r>
          <w:rPr>
            <w:noProof/>
            <w:webHidden/>
          </w:rPr>
          <w:fldChar w:fldCharType="begin"/>
        </w:r>
        <w:r>
          <w:rPr>
            <w:noProof/>
            <w:webHidden/>
          </w:rPr>
          <w:instrText xml:space="preserve"> PAGEREF _Toc191095234 \h </w:instrText>
        </w:r>
        <w:r>
          <w:rPr>
            <w:noProof/>
            <w:webHidden/>
          </w:rPr>
        </w:r>
        <w:r>
          <w:rPr>
            <w:noProof/>
            <w:webHidden/>
          </w:rPr>
          <w:fldChar w:fldCharType="separate"/>
        </w:r>
        <w:r>
          <w:rPr>
            <w:noProof/>
            <w:webHidden/>
          </w:rPr>
          <w:t>42</w:t>
        </w:r>
        <w:r>
          <w:rPr>
            <w:noProof/>
            <w:webHidden/>
          </w:rPr>
          <w:fldChar w:fldCharType="end"/>
        </w:r>
      </w:hyperlink>
    </w:p>
    <w:p w14:paraId="79DECC9D" w14:textId="0432AF7D"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35" w:history="1">
        <w:r w:rsidRPr="000C7F9D">
          <w:rPr>
            <w:rStyle w:val="Kpr"/>
            <w:noProof/>
            <w:lang w:eastAsia="tr-TR"/>
          </w:rPr>
          <w:t>4.5.7 Park Brake</w:t>
        </w:r>
        <w:r>
          <w:rPr>
            <w:noProof/>
            <w:webHidden/>
          </w:rPr>
          <w:tab/>
        </w:r>
        <w:r>
          <w:rPr>
            <w:noProof/>
            <w:webHidden/>
          </w:rPr>
          <w:fldChar w:fldCharType="begin"/>
        </w:r>
        <w:r>
          <w:rPr>
            <w:noProof/>
            <w:webHidden/>
          </w:rPr>
          <w:instrText xml:space="preserve"> PAGEREF _Toc191095235 \h </w:instrText>
        </w:r>
        <w:r>
          <w:rPr>
            <w:noProof/>
            <w:webHidden/>
          </w:rPr>
        </w:r>
        <w:r>
          <w:rPr>
            <w:noProof/>
            <w:webHidden/>
          </w:rPr>
          <w:fldChar w:fldCharType="separate"/>
        </w:r>
        <w:r>
          <w:rPr>
            <w:noProof/>
            <w:webHidden/>
          </w:rPr>
          <w:t>42</w:t>
        </w:r>
        <w:r>
          <w:rPr>
            <w:noProof/>
            <w:webHidden/>
          </w:rPr>
          <w:fldChar w:fldCharType="end"/>
        </w:r>
      </w:hyperlink>
    </w:p>
    <w:p w14:paraId="735C8D21" w14:textId="71082E30"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36" w:history="1">
        <w:r w:rsidRPr="000C7F9D">
          <w:rPr>
            <w:rStyle w:val="Kpr"/>
            <w:noProof/>
            <w:lang w:eastAsia="tr-TR"/>
          </w:rPr>
          <w:t>Park Freni</w:t>
        </w:r>
        <w:r>
          <w:rPr>
            <w:noProof/>
            <w:webHidden/>
          </w:rPr>
          <w:tab/>
        </w:r>
        <w:r>
          <w:rPr>
            <w:noProof/>
            <w:webHidden/>
          </w:rPr>
          <w:fldChar w:fldCharType="begin"/>
        </w:r>
        <w:r>
          <w:rPr>
            <w:noProof/>
            <w:webHidden/>
          </w:rPr>
          <w:instrText xml:space="preserve"> PAGEREF _Toc191095236 \h </w:instrText>
        </w:r>
        <w:r>
          <w:rPr>
            <w:noProof/>
            <w:webHidden/>
          </w:rPr>
        </w:r>
        <w:r>
          <w:rPr>
            <w:noProof/>
            <w:webHidden/>
          </w:rPr>
          <w:fldChar w:fldCharType="separate"/>
        </w:r>
        <w:r>
          <w:rPr>
            <w:noProof/>
            <w:webHidden/>
          </w:rPr>
          <w:t>42</w:t>
        </w:r>
        <w:r>
          <w:rPr>
            <w:noProof/>
            <w:webHidden/>
          </w:rPr>
          <w:fldChar w:fldCharType="end"/>
        </w:r>
      </w:hyperlink>
    </w:p>
    <w:p w14:paraId="409F32FC" w14:textId="7F6F7ED7"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37" w:history="1">
        <w:r w:rsidRPr="000C7F9D">
          <w:rPr>
            <w:rStyle w:val="Kpr"/>
            <w:noProof/>
            <w:lang w:eastAsia="tr-TR"/>
          </w:rPr>
          <w:t>4.5.8 Brake Chambers</w:t>
        </w:r>
        <w:r>
          <w:rPr>
            <w:noProof/>
            <w:webHidden/>
          </w:rPr>
          <w:tab/>
        </w:r>
        <w:r>
          <w:rPr>
            <w:noProof/>
            <w:webHidden/>
          </w:rPr>
          <w:fldChar w:fldCharType="begin"/>
        </w:r>
        <w:r>
          <w:rPr>
            <w:noProof/>
            <w:webHidden/>
          </w:rPr>
          <w:instrText xml:space="preserve"> PAGEREF _Toc191095237 \h </w:instrText>
        </w:r>
        <w:r>
          <w:rPr>
            <w:noProof/>
            <w:webHidden/>
          </w:rPr>
        </w:r>
        <w:r>
          <w:rPr>
            <w:noProof/>
            <w:webHidden/>
          </w:rPr>
          <w:fldChar w:fldCharType="separate"/>
        </w:r>
        <w:r>
          <w:rPr>
            <w:noProof/>
            <w:webHidden/>
          </w:rPr>
          <w:t>42</w:t>
        </w:r>
        <w:r>
          <w:rPr>
            <w:noProof/>
            <w:webHidden/>
          </w:rPr>
          <w:fldChar w:fldCharType="end"/>
        </w:r>
      </w:hyperlink>
    </w:p>
    <w:p w14:paraId="3673BB19" w14:textId="735C7E86"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38" w:history="1">
        <w:r w:rsidRPr="000C7F9D">
          <w:rPr>
            <w:rStyle w:val="Kpr"/>
            <w:noProof/>
            <w:lang w:eastAsia="tr-TR"/>
          </w:rPr>
          <w:t>Fren Körükleri</w:t>
        </w:r>
        <w:r>
          <w:rPr>
            <w:noProof/>
            <w:webHidden/>
          </w:rPr>
          <w:tab/>
        </w:r>
        <w:r>
          <w:rPr>
            <w:noProof/>
            <w:webHidden/>
          </w:rPr>
          <w:fldChar w:fldCharType="begin"/>
        </w:r>
        <w:r>
          <w:rPr>
            <w:noProof/>
            <w:webHidden/>
          </w:rPr>
          <w:instrText xml:space="preserve"> PAGEREF _Toc191095238 \h </w:instrText>
        </w:r>
        <w:r>
          <w:rPr>
            <w:noProof/>
            <w:webHidden/>
          </w:rPr>
        </w:r>
        <w:r>
          <w:rPr>
            <w:noProof/>
            <w:webHidden/>
          </w:rPr>
          <w:fldChar w:fldCharType="separate"/>
        </w:r>
        <w:r>
          <w:rPr>
            <w:noProof/>
            <w:webHidden/>
          </w:rPr>
          <w:t>42</w:t>
        </w:r>
        <w:r>
          <w:rPr>
            <w:noProof/>
            <w:webHidden/>
          </w:rPr>
          <w:fldChar w:fldCharType="end"/>
        </w:r>
      </w:hyperlink>
    </w:p>
    <w:p w14:paraId="10DD87D9" w14:textId="17038A49"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39" w:history="1">
        <w:r w:rsidRPr="000C7F9D">
          <w:rPr>
            <w:rStyle w:val="Kpr"/>
            <w:noProof/>
          </w:rPr>
          <w:t>4.6  ELECTRIC &amp; LIGHTING SYSTEM</w:t>
        </w:r>
        <w:r>
          <w:rPr>
            <w:noProof/>
            <w:webHidden/>
          </w:rPr>
          <w:tab/>
        </w:r>
        <w:r>
          <w:rPr>
            <w:noProof/>
            <w:webHidden/>
          </w:rPr>
          <w:fldChar w:fldCharType="begin"/>
        </w:r>
        <w:r>
          <w:rPr>
            <w:noProof/>
            <w:webHidden/>
          </w:rPr>
          <w:instrText xml:space="preserve"> PAGEREF _Toc191095239 \h </w:instrText>
        </w:r>
        <w:r>
          <w:rPr>
            <w:noProof/>
            <w:webHidden/>
          </w:rPr>
        </w:r>
        <w:r>
          <w:rPr>
            <w:noProof/>
            <w:webHidden/>
          </w:rPr>
          <w:fldChar w:fldCharType="separate"/>
        </w:r>
        <w:r>
          <w:rPr>
            <w:noProof/>
            <w:webHidden/>
          </w:rPr>
          <w:t>43</w:t>
        </w:r>
        <w:r>
          <w:rPr>
            <w:noProof/>
            <w:webHidden/>
          </w:rPr>
          <w:fldChar w:fldCharType="end"/>
        </w:r>
      </w:hyperlink>
    </w:p>
    <w:p w14:paraId="1DB15A8A" w14:textId="42907141"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40" w:history="1">
        <w:r w:rsidRPr="000C7F9D">
          <w:rPr>
            <w:rStyle w:val="Kpr"/>
            <w:noProof/>
          </w:rPr>
          <w:t>ELEKTRİK &amp; AYDINLATMA SİSTEMİ</w:t>
        </w:r>
        <w:r>
          <w:rPr>
            <w:noProof/>
            <w:webHidden/>
          </w:rPr>
          <w:tab/>
        </w:r>
        <w:r>
          <w:rPr>
            <w:noProof/>
            <w:webHidden/>
          </w:rPr>
          <w:fldChar w:fldCharType="begin"/>
        </w:r>
        <w:r>
          <w:rPr>
            <w:noProof/>
            <w:webHidden/>
          </w:rPr>
          <w:instrText xml:space="preserve"> PAGEREF _Toc191095240 \h </w:instrText>
        </w:r>
        <w:r>
          <w:rPr>
            <w:noProof/>
            <w:webHidden/>
          </w:rPr>
        </w:r>
        <w:r>
          <w:rPr>
            <w:noProof/>
            <w:webHidden/>
          </w:rPr>
          <w:fldChar w:fldCharType="separate"/>
        </w:r>
        <w:r>
          <w:rPr>
            <w:noProof/>
            <w:webHidden/>
          </w:rPr>
          <w:t>43</w:t>
        </w:r>
        <w:r>
          <w:rPr>
            <w:noProof/>
            <w:webHidden/>
          </w:rPr>
          <w:fldChar w:fldCharType="end"/>
        </w:r>
      </w:hyperlink>
    </w:p>
    <w:p w14:paraId="37EB1748" w14:textId="7D8D7FAE"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41" w:history="1">
        <w:r w:rsidRPr="000C7F9D">
          <w:rPr>
            <w:rStyle w:val="Kpr"/>
            <w:noProof/>
          </w:rPr>
          <w:t>4.7  WHEELS – TYRES</w:t>
        </w:r>
        <w:r>
          <w:rPr>
            <w:noProof/>
            <w:webHidden/>
          </w:rPr>
          <w:tab/>
        </w:r>
        <w:r>
          <w:rPr>
            <w:noProof/>
            <w:webHidden/>
          </w:rPr>
          <w:fldChar w:fldCharType="begin"/>
        </w:r>
        <w:r>
          <w:rPr>
            <w:noProof/>
            <w:webHidden/>
          </w:rPr>
          <w:instrText xml:space="preserve"> PAGEREF _Toc191095241 \h </w:instrText>
        </w:r>
        <w:r>
          <w:rPr>
            <w:noProof/>
            <w:webHidden/>
          </w:rPr>
        </w:r>
        <w:r>
          <w:rPr>
            <w:noProof/>
            <w:webHidden/>
          </w:rPr>
          <w:fldChar w:fldCharType="separate"/>
        </w:r>
        <w:r>
          <w:rPr>
            <w:noProof/>
            <w:webHidden/>
          </w:rPr>
          <w:t>44</w:t>
        </w:r>
        <w:r>
          <w:rPr>
            <w:noProof/>
            <w:webHidden/>
          </w:rPr>
          <w:fldChar w:fldCharType="end"/>
        </w:r>
      </w:hyperlink>
    </w:p>
    <w:p w14:paraId="50E8F302" w14:textId="5472ADAD"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42" w:history="1">
        <w:r w:rsidRPr="000C7F9D">
          <w:rPr>
            <w:rStyle w:val="Kpr"/>
            <w:noProof/>
          </w:rPr>
          <w:t>TEKERLEKLER - LASTİKLER</w:t>
        </w:r>
        <w:r>
          <w:rPr>
            <w:noProof/>
            <w:webHidden/>
          </w:rPr>
          <w:tab/>
        </w:r>
        <w:r>
          <w:rPr>
            <w:noProof/>
            <w:webHidden/>
          </w:rPr>
          <w:fldChar w:fldCharType="begin"/>
        </w:r>
        <w:r>
          <w:rPr>
            <w:noProof/>
            <w:webHidden/>
          </w:rPr>
          <w:instrText xml:space="preserve"> PAGEREF _Toc191095242 \h </w:instrText>
        </w:r>
        <w:r>
          <w:rPr>
            <w:noProof/>
            <w:webHidden/>
          </w:rPr>
        </w:r>
        <w:r>
          <w:rPr>
            <w:noProof/>
            <w:webHidden/>
          </w:rPr>
          <w:fldChar w:fldCharType="separate"/>
        </w:r>
        <w:r>
          <w:rPr>
            <w:noProof/>
            <w:webHidden/>
          </w:rPr>
          <w:t>44</w:t>
        </w:r>
        <w:r>
          <w:rPr>
            <w:noProof/>
            <w:webHidden/>
          </w:rPr>
          <w:fldChar w:fldCharType="end"/>
        </w:r>
      </w:hyperlink>
    </w:p>
    <w:p w14:paraId="13BF6301" w14:textId="24139391"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43" w:history="1">
        <w:r w:rsidRPr="000C7F9D">
          <w:rPr>
            <w:rStyle w:val="Kpr"/>
            <w:noProof/>
          </w:rPr>
          <w:t>4.8 SUSPANSION SYSTEM</w:t>
        </w:r>
        <w:r>
          <w:rPr>
            <w:noProof/>
            <w:webHidden/>
          </w:rPr>
          <w:tab/>
        </w:r>
        <w:r>
          <w:rPr>
            <w:noProof/>
            <w:webHidden/>
          </w:rPr>
          <w:fldChar w:fldCharType="begin"/>
        </w:r>
        <w:r>
          <w:rPr>
            <w:noProof/>
            <w:webHidden/>
          </w:rPr>
          <w:instrText xml:space="preserve"> PAGEREF _Toc191095243 \h </w:instrText>
        </w:r>
        <w:r>
          <w:rPr>
            <w:noProof/>
            <w:webHidden/>
          </w:rPr>
        </w:r>
        <w:r>
          <w:rPr>
            <w:noProof/>
            <w:webHidden/>
          </w:rPr>
          <w:fldChar w:fldCharType="separate"/>
        </w:r>
        <w:r>
          <w:rPr>
            <w:noProof/>
            <w:webHidden/>
          </w:rPr>
          <w:t>45</w:t>
        </w:r>
        <w:r>
          <w:rPr>
            <w:noProof/>
            <w:webHidden/>
          </w:rPr>
          <w:fldChar w:fldCharType="end"/>
        </w:r>
      </w:hyperlink>
    </w:p>
    <w:p w14:paraId="3045D795" w14:textId="28E721F6"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44" w:history="1">
        <w:r w:rsidRPr="000C7F9D">
          <w:rPr>
            <w:rStyle w:val="Kpr"/>
            <w:noProof/>
          </w:rPr>
          <w:t>SÜSPANSİYON SİSTEMİ</w:t>
        </w:r>
        <w:r>
          <w:rPr>
            <w:noProof/>
            <w:webHidden/>
          </w:rPr>
          <w:tab/>
        </w:r>
        <w:r>
          <w:rPr>
            <w:noProof/>
            <w:webHidden/>
          </w:rPr>
          <w:fldChar w:fldCharType="begin"/>
        </w:r>
        <w:r>
          <w:rPr>
            <w:noProof/>
            <w:webHidden/>
          </w:rPr>
          <w:instrText xml:space="preserve"> PAGEREF _Toc191095244 \h </w:instrText>
        </w:r>
        <w:r>
          <w:rPr>
            <w:noProof/>
            <w:webHidden/>
          </w:rPr>
        </w:r>
        <w:r>
          <w:rPr>
            <w:noProof/>
            <w:webHidden/>
          </w:rPr>
          <w:fldChar w:fldCharType="separate"/>
        </w:r>
        <w:r>
          <w:rPr>
            <w:noProof/>
            <w:webHidden/>
          </w:rPr>
          <w:t>45</w:t>
        </w:r>
        <w:r>
          <w:rPr>
            <w:noProof/>
            <w:webHidden/>
          </w:rPr>
          <w:fldChar w:fldCharType="end"/>
        </w:r>
      </w:hyperlink>
    </w:p>
    <w:p w14:paraId="026C4E24" w14:textId="40CEDEB4"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45" w:history="1">
        <w:r w:rsidRPr="000C7F9D">
          <w:rPr>
            <w:rStyle w:val="Kpr"/>
            <w:noProof/>
          </w:rPr>
          <w:t>4.9 LOADING PLATFORM</w:t>
        </w:r>
        <w:r>
          <w:rPr>
            <w:noProof/>
            <w:webHidden/>
          </w:rPr>
          <w:tab/>
        </w:r>
        <w:r>
          <w:rPr>
            <w:noProof/>
            <w:webHidden/>
          </w:rPr>
          <w:fldChar w:fldCharType="begin"/>
        </w:r>
        <w:r>
          <w:rPr>
            <w:noProof/>
            <w:webHidden/>
          </w:rPr>
          <w:instrText xml:space="preserve"> PAGEREF _Toc191095245 \h </w:instrText>
        </w:r>
        <w:r>
          <w:rPr>
            <w:noProof/>
            <w:webHidden/>
          </w:rPr>
        </w:r>
        <w:r>
          <w:rPr>
            <w:noProof/>
            <w:webHidden/>
          </w:rPr>
          <w:fldChar w:fldCharType="separate"/>
        </w:r>
        <w:r>
          <w:rPr>
            <w:noProof/>
            <w:webHidden/>
          </w:rPr>
          <w:t>45</w:t>
        </w:r>
        <w:r>
          <w:rPr>
            <w:noProof/>
            <w:webHidden/>
          </w:rPr>
          <w:fldChar w:fldCharType="end"/>
        </w:r>
      </w:hyperlink>
    </w:p>
    <w:p w14:paraId="0FFE7AD8" w14:textId="4BF8763F"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46" w:history="1">
        <w:r w:rsidRPr="000C7F9D">
          <w:rPr>
            <w:rStyle w:val="Kpr"/>
            <w:noProof/>
          </w:rPr>
          <w:t>YÜKLEME TABANI</w:t>
        </w:r>
        <w:r>
          <w:rPr>
            <w:noProof/>
            <w:webHidden/>
          </w:rPr>
          <w:tab/>
        </w:r>
        <w:r>
          <w:rPr>
            <w:noProof/>
            <w:webHidden/>
          </w:rPr>
          <w:fldChar w:fldCharType="begin"/>
        </w:r>
        <w:r>
          <w:rPr>
            <w:noProof/>
            <w:webHidden/>
          </w:rPr>
          <w:instrText xml:space="preserve"> PAGEREF _Toc191095246 \h </w:instrText>
        </w:r>
        <w:r>
          <w:rPr>
            <w:noProof/>
            <w:webHidden/>
          </w:rPr>
        </w:r>
        <w:r>
          <w:rPr>
            <w:noProof/>
            <w:webHidden/>
          </w:rPr>
          <w:fldChar w:fldCharType="separate"/>
        </w:r>
        <w:r>
          <w:rPr>
            <w:noProof/>
            <w:webHidden/>
          </w:rPr>
          <w:t>45</w:t>
        </w:r>
        <w:r>
          <w:rPr>
            <w:noProof/>
            <w:webHidden/>
          </w:rPr>
          <w:fldChar w:fldCharType="end"/>
        </w:r>
      </w:hyperlink>
    </w:p>
    <w:p w14:paraId="30BB7A0D" w14:textId="2ED0931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47" w:history="1">
        <w:r w:rsidRPr="000C7F9D">
          <w:rPr>
            <w:rStyle w:val="Kpr"/>
            <w:noProof/>
          </w:rPr>
          <w:t>4.10 REAR PROTECTION</w:t>
        </w:r>
        <w:r>
          <w:rPr>
            <w:noProof/>
            <w:webHidden/>
          </w:rPr>
          <w:tab/>
        </w:r>
        <w:r>
          <w:rPr>
            <w:noProof/>
            <w:webHidden/>
          </w:rPr>
          <w:fldChar w:fldCharType="begin"/>
        </w:r>
        <w:r>
          <w:rPr>
            <w:noProof/>
            <w:webHidden/>
          </w:rPr>
          <w:instrText xml:space="preserve"> PAGEREF _Toc191095247 \h </w:instrText>
        </w:r>
        <w:r>
          <w:rPr>
            <w:noProof/>
            <w:webHidden/>
          </w:rPr>
        </w:r>
        <w:r>
          <w:rPr>
            <w:noProof/>
            <w:webHidden/>
          </w:rPr>
          <w:fldChar w:fldCharType="separate"/>
        </w:r>
        <w:r>
          <w:rPr>
            <w:noProof/>
            <w:webHidden/>
          </w:rPr>
          <w:t>46</w:t>
        </w:r>
        <w:r>
          <w:rPr>
            <w:noProof/>
            <w:webHidden/>
          </w:rPr>
          <w:fldChar w:fldCharType="end"/>
        </w:r>
      </w:hyperlink>
    </w:p>
    <w:p w14:paraId="23461D71" w14:textId="45720712"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48" w:history="1">
        <w:r w:rsidRPr="000C7F9D">
          <w:rPr>
            <w:rStyle w:val="Kpr"/>
            <w:noProof/>
          </w:rPr>
          <w:t>ARKA KORUMA</w:t>
        </w:r>
        <w:r>
          <w:rPr>
            <w:noProof/>
            <w:webHidden/>
          </w:rPr>
          <w:tab/>
        </w:r>
        <w:r>
          <w:rPr>
            <w:noProof/>
            <w:webHidden/>
          </w:rPr>
          <w:fldChar w:fldCharType="begin"/>
        </w:r>
        <w:r>
          <w:rPr>
            <w:noProof/>
            <w:webHidden/>
          </w:rPr>
          <w:instrText xml:space="preserve"> PAGEREF _Toc191095248 \h </w:instrText>
        </w:r>
        <w:r>
          <w:rPr>
            <w:noProof/>
            <w:webHidden/>
          </w:rPr>
        </w:r>
        <w:r>
          <w:rPr>
            <w:noProof/>
            <w:webHidden/>
          </w:rPr>
          <w:fldChar w:fldCharType="separate"/>
        </w:r>
        <w:r>
          <w:rPr>
            <w:noProof/>
            <w:webHidden/>
          </w:rPr>
          <w:t>46</w:t>
        </w:r>
        <w:r>
          <w:rPr>
            <w:noProof/>
            <w:webHidden/>
          </w:rPr>
          <w:fldChar w:fldCharType="end"/>
        </w:r>
      </w:hyperlink>
    </w:p>
    <w:p w14:paraId="53E42DEC" w14:textId="0FE65D73"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49" w:history="1">
        <w:r w:rsidRPr="000C7F9D">
          <w:rPr>
            <w:rStyle w:val="Kpr"/>
            <w:noProof/>
          </w:rPr>
          <w:t>4.11 SIDE PROTECTION</w:t>
        </w:r>
        <w:r>
          <w:rPr>
            <w:noProof/>
            <w:webHidden/>
          </w:rPr>
          <w:tab/>
        </w:r>
        <w:r>
          <w:rPr>
            <w:noProof/>
            <w:webHidden/>
          </w:rPr>
          <w:fldChar w:fldCharType="begin"/>
        </w:r>
        <w:r>
          <w:rPr>
            <w:noProof/>
            <w:webHidden/>
          </w:rPr>
          <w:instrText xml:space="preserve"> PAGEREF _Toc191095249 \h </w:instrText>
        </w:r>
        <w:r>
          <w:rPr>
            <w:noProof/>
            <w:webHidden/>
          </w:rPr>
        </w:r>
        <w:r>
          <w:rPr>
            <w:noProof/>
            <w:webHidden/>
          </w:rPr>
          <w:fldChar w:fldCharType="separate"/>
        </w:r>
        <w:r>
          <w:rPr>
            <w:noProof/>
            <w:webHidden/>
          </w:rPr>
          <w:t>47</w:t>
        </w:r>
        <w:r>
          <w:rPr>
            <w:noProof/>
            <w:webHidden/>
          </w:rPr>
          <w:fldChar w:fldCharType="end"/>
        </w:r>
      </w:hyperlink>
    </w:p>
    <w:p w14:paraId="73C2A793" w14:textId="6BF089E3"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50" w:history="1">
        <w:r w:rsidRPr="000C7F9D">
          <w:rPr>
            <w:rStyle w:val="Kpr"/>
            <w:noProof/>
          </w:rPr>
          <w:t>YAN KORUMA</w:t>
        </w:r>
        <w:r>
          <w:rPr>
            <w:noProof/>
            <w:webHidden/>
          </w:rPr>
          <w:tab/>
        </w:r>
        <w:r>
          <w:rPr>
            <w:noProof/>
            <w:webHidden/>
          </w:rPr>
          <w:fldChar w:fldCharType="begin"/>
        </w:r>
        <w:r>
          <w:rPr>
            <w:noProof/>
            <w:webHidden/>
          </w:rPr>
          <w:instrText xml:space="preserve"> PAGEREF _Toc191095250 \h </w:instrText>
        </w:r>
        <w:r>
          <w:rPr>
            <w:noProof/>
            <w:webHidden/>
          </w:rPr>
        </w:r>
        <w:r>
          <w:rPr>
            <w:noProof/>
            <w:webHidden/>
          </w:rPr>
          <w:fldChar w:fldCharType="separate"/>
        </w:r>
        <w:r>
          <w:rPr>
            <w:noProof/>
            <w:webHidden/>
          </w:rPr>
          <w:t>47</w:t>
        </w:r>
        <w:r>
          <w:rPr>
            <w:noProof/>
            <w:webHidden/>
          </w:rPr>
          <w:fldChar w:fldCharType="end"/>
        </w:r>
      </w:hyperlink>
    </w:p>
    <w:p w14:paraId="0DA3A160" w14:textId="5E4C56DE"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51" w:history="1">
        <w:r w:rsidRPr="000C7F9D">
          <w:rPr>
            <w:rStyle w:val="Kpr"/>
            <w:noProof/>
          </w:rPr>
          <w:t>4.12 TPMS (TIRE PRESSURE MONITORING SYSTEM)</w:t>
        </w:r>
        <w:r>
          <w:rPr>
            <w:noProof/>
            <w:webHidden/>
          </w:rPr>
          <w:tab/>
        </w:r>
        <w:r>
          <w:rPr>
            <w:noProof/>
            <w:webHidden/>
          </w:rPr>
          <w:fldChar w:fldCharType="begin"/>
        </w:r>
        <w:r>
          <w:rPr>
            <w:noProof/>
            <w:webHidden/>
          </w:rPr>
          <w:instrText xml:space="preserve"> PAGEREF _Toc191095251 \h </w:instrText>
        </w:r>
        <w:r>
          <w:rPr>
            <w:noProof/>
            <w:webHidden/>
          </w:rPr>
        </w:r>
        <w:r>
          <w:rPr>
            <w:noProof/>
            <w:webHidden/>
          </w:rPr>
          <w:fldChar w:fldCharType="separate"/>
        </w:r>
        <w:r>
          <w:rPr>
            <w:noProof/>
            <w:webHidden/>
          </w:rPr>
          <w:t>48</w:t>
        </w:r>
        <w:r>
          <w:rPr>
            <w:noProof/>
            <w:webHidden/>
          </w:rPr>
          <w:fldChar w:fldCharType="end"/>
        </w:r>
      </w:hyperlink>
    </w:p>
    <w:p w14:paraId="597293CD" w14:textId="6D802E26"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52" w:history="1">
        <w:r w:rsidRPr="000C7F9D">
          <w:rPr>
            <w:rStyle w:val="Kpr"/>
            <w:noProof/>
          </w:rPr>
          <w:t>LASTİK BASINÇ İZLEME SİSTEMİ</w:t>
        </w:r>
        <w:r>
          <w:rPr>
            <w:noProof/>
            <w:webHidden/>
          </w:rPr>
          <w:tab/>
        </w:r>
        <w:r>
          <w:rPr>
            <w:noProof/>
            <w:webHidden/>
          </w:rPr>
          <w:fldChar w:fldCharType="begin"/>
        </w:r>
        <w:r>
          <w:rPr>
            <w:noProof/>
            <w:webHidden/>
          </w:rPr>
          <w:instrText xml:space="preserve"> PAGEREF _Toc191095252 \h </w:instrText>
        </w:r>
        <w:r>
          <w:rPr>
            <w:noProof/>
            <w:webHidden/>
          </w:rPr>
        </w:r>
        <w:r>
          <w:rPr>
            <w:noProof/>
            <w:webHidden/>
          </w:rPr>
          <w:fldChar w:fldCharType="separate"/>
        </w:r>
        <w:r>
          <w:rPr>
            <w:noProof/>
            <w:webHidden/>
          </w:rPr>
          <w:t>48</w:t>
        </w:r>
        <w:r>
          <w:rPr>
            <w:noProof/>
            <w:webHidden/>
          </w:rPr>
          <w:fldChar w:fldCharType="end"/>
        </w:r>
      </w:hyperlink>
    </w:p>
    <w:p w14:paraId="1B9CF498" w14:textId="54A0A604"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53" w:history="1">
        <w:r w:rsidRPr="000C7F9D">
          <w:rPr>
            <w:rStyle w:val="Kpr"/>
            <w:noProof/>
          </w:rPr>
          <w:t>4.13 HYDRAULIC SYSTEM</w:t>
        </w:r>
        <w:r>
          <w:rPr>
            <w:noProof/>
            <w:webHidden/>
          </w:rPr>
          <w:tab/>
        </w:r>
        <w:r>
          <w:rPr>
            <w:noProof/>
            <w:webHidden/>
          </w:rPr>
          <w:fldChar w:fldCharType="begin"/>
        </w:r>
        <w:r>
          <w:rPr>
            <w:noProof/>
            <w:webHidden/>
          </w:rPr>
          <w:instrText xml:space="preserve"> PAGEREF _Toc191095253 \h </w:instrText>
        </w:r>
        <w:r>
          <w:rPr>
            <w:noProof/>
            <w:webHidden/>
          </w:rPr>
        </w:r>
        <w:r>
          <w:rPr>
            <w:noProof/>
            <w:webHidden/>
          </w:rPr>
          <w:fldChar w:fldCharType="separate"/>
        </w:r>
        <w:r>
          <w:rPr>
            <w:noProof/>
            <w:webHidden/>
          </w:rPr>
          <w:t>49</w:t>
        </w:r>
        <w:r>
          <w:rPr>
            <w:noProof/>
            <w:webHidden/>
          </w:rPr>
          <w:fldChar w:fldCharType="end"/>
        </w:r>
      </w:hyperlink>
    </w:p>
    <w:p w14:paraId="6F602BE1" w14:textId="4523EE9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54" w:history="1">
        <w:r w:rsidRPr="000C7F9D">
          <w:rPr>
            <w:rStyle w:val="Kpr"/>
            <w:noProof/>
          </w:rPr>
          <w:t>HİDROLİK SİSTEM</w:t>
        </w:r>
        <w:r>
          <w:rPr>
            <w:noProof/>
            <w:webHidden/>
          </w:rPr>
          <w:tab/>
        </w:r>
        <w:r>
          <w:rPr>
            <w:noProof/>
            <w:webHidden/>
          </w:rPr>
          <w:fldChar w:fldCharType="begin"/>
        </w:r>
        <w:r>
          <w:rPr>
            <w:noProof/>
            <w:webHidden/>
          </w:rPr>
          <w:instrText xml:space="preserve"> PAGEREF _Toc191095254 \h </w:instrText>
        </w:r>
        <w:r>
          <w:rPr>
            <w:noProof/>
            <w:webHidden/>
          </w:rPr>
        </w:r>
        <w:r>
          <w:rPr>
            <w:noProof/>
            <w:webHidden/>
          </w:rPr>
          <w:fldChar w:fldCharType="separate"/>
        </w:r>
        <w:r>
          <w:rPr>
            <w:noProof/>
            <w:webHidden/>
          </w:rPr>
          <w:t>49</w:t>
        </w:r>
        <w:r>
          <w:rPr>
            <w:noProof/>
            <w:webHidden/>
          </w:rPr>
          <w:fldChar w:fldCharType="end"/>
        </w:r>
      </w:hyperlink>
    </w:p>
    <w:p w14:paraId="57804D93" w14:textId="5FA22FDF"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55" w:history="1">
        <w:r w:rsidRPr="000C7F9D">
          <w:rPr>
            <w:rStyle w:val="Kpr"/>
            <w:rFonts w:cs="Times New Roman"/>
            <w:noProof/>
          </w:rPr>
          <w:t>4.13.1 Hydraulic System Diagram</w:t>
        </w:r>
        <w:r>
          <w:rPr>
            <w:noProof/>
            <w:webHidden/>
          </w:rPr>
          <w:tab/>
        </w:r>
        <w:r>
          <w:rPr>
            <w:noProof/>
            <w:webHidden/>
          </w:rPr>
          <w:fldChar w:fldCharType="begin"/>
        </w:r>
        <w:r>
          <w:rPr>
            <w:noProof/>
            <w:webHidden/>
          </w:rPr>
          <w:instrText xml:space="preserve"> PAGEREF _Toc191095255 \h </w:instrText>
        </w:r>
        <w:r>
          <w:rPr>
            <w:noProof/>
            <w:webHidden/>
          </w:rPr>
        </w:r>
        <w:r>
          <w:rPr>
            <w:noProof/>
            <w:webHidden/>
          </w:rPr>
          <w:fldChar w:fldCharType="separate"/>
        </w:r>
        <w:r>
          <w:rPr>
            <w:noProof/>
            <w:webHidden/>
          </w:rPr>
          <w:t>51</w:t>
        </w:r>
        <w:r>
          <w:rPr>
            <w:noProof/>
            <w:webHidden/>
          </w:rPr>
          <w:fldChar w:fldCharType="end"/>
        </w:r>
      </w:hyperlink>
    </w:p>
    <w:p w14:paraId="702CDD89" w14:textId="526C45FF"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56" w:history="1">
        <w:r w:rsidRPr="000C7F9D">
          <w:rPr>
            <w:rStyle w:val="Kpr"/>
            <w:rFonts w:cs="Times New Roman"/>
            <w:noProof/>
          </w:rPr>
          <w:t>Hidrolik Sistem Şeması</w:t>
        </w:r>
        <w:r>
          <w:rPr>
            <w:noProof/>
            <w:webHidden/>
          </w:rPr>
          <w:tab/>
        </w:r>
        <w:r>
          <w:rPr>
            <w:noProof/>
            <w:webHidden/>
          </w:rPr>
          <w:fldChar w:fldCharType="begin"/>
        </w:r>
        <w:r>
          <w:rPr>
            <w:noProof/>
            <w:webHidden/>
          </w:rPr>
          <w:instrText xml:space="preserve"> PAGEREF _Toc191095256 \h </w:instrText>
        </w:r>
        <w:r>
          <w:rPr>
            <w:noProof/>
            <w:webHidden/>
          </w:rPr>
        </w:r>
        <w:r>
          <w:rPr>
            <w:noProof/>
            <w:webHidden/>
          </w:rPr>
          <w:fldChar w:fldCharType="separate"/>
        </w:r>
        <w:r>
          <w:rPr>
            <w:noProof/>
            <w:webHidden/>
          </w:rPr>
          <w:t>51</w:t>
        </w:r>
        <w:r>
          <w:rPr>
            <w:noProof/>
            <w:webHidden/>
          </w:rPr>
          <w:fldChar w:fldCharType="end"/>
        </w:r>
      </w:hyperlink>
    </w:p>
    <w:p w14:paraId="043BC882" w14:textId="44F98259"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57" w:history="1">
        <w:r w:rsidRPr="000C7F9D">
          <w:rPr>
            <w:rStyle w:val="Kpr"/>
            <w:noProof/>
          </w:rPr>
          <w:t>4.14 LEGAL REQUIREMENTS FOR THE DAMPER</w:t>
        </w:r>
        <w:r>
          <w:rPr>
            <w:noProof/>
            <w:webHidden/>
          </w:rPr>
          <w:tab/>
        </w:r>
        <w:r>
          <w:rPr>
            <w:noProof/>
            <w:webHidden/>
          </w:rPr>
          <w:fldChar w:fldCharType="begin"/>
        </w:r>
        <w:r>
          <w:rPr>
            <w:noProof/>
            <w:webHidden/>
          </w:rPr>
          <w:instrText xml:space="preserve"> PAGEREF _Toc191095257 \h </w:instrText>
        </w:r>
        <w:r>
          <w:rPr>
            <w:noProof/>
            <w:webHidden/>
          </w:rPr>
        </w:r>
        <w:r>
          <w:rPr>
            <w:noProof/>
            <w:webHidden/>
          </w:rPr>
          <w:fldChar w:fldCharType="separate"/>
        </w:r>
        <w:r>
          <w:rPr>
            <w:noProof/>
            <w:webHidden/>
          </w:rPr>
          <w:t>52</w:t>
        </w:r>
        <w:r>
          <w:rPr>
            <w:noProof/>
            <w:webHidden/>
          </w:rPr>
          <w:fldChar w:fldCharType="end"/>
        </w:r>
      </w:hyperlink>
    </w:p>
    <w:p w14:paraId="0487E0E6" w14:textId="6F50F5B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58" w:history="1">
        <w:r w:rsidRPr="000C7F9D">
          <w:rPr>
            <w:rStyle w:val="Kpr"/>
            <w:noProof/>
          </w:rPr>
          <w:t>DAMPERE İLİŞKİN YASAL ŞARTLAR</w:t>
        </w:r>
        <w:r>
          <w:rPr>
            <w:noProof/>
            <w:webHidden/>
          </w:rPr>
          <w:tab/>
        </w:r>
        <w:r>
          <w:rPr>
            <w:noProof/>
            <w:webHidden/>
          </w:rPr>
          <w:fldChar w:fldCharType="begin"/>
        </w:r>
        <w:r>
          <w:rPr>
            <w:noProof/>
            <w:webHidden/>
          </w:rPr>
          <w:instrText xml:space="preserve"> PAGEREF _Toc191095258 \h </w:instrText>
        </w:r>
        <w:r>
          <w:rPr>
            <w:noProof/>
            <w:webHidden/>
          </w:rPr>
        </w:r>
        <w:r>
          <w:rPr>
            <w:noProof/>
            <w:webHidden/>
          </w:rPr>
          <w:fldChar w:fldCharType="separate"/>
        </w:r>
        <w:r>
          <w:rPr>
            <w:noProof/>
            <w:webHidden/>
          </w:rPr>
          <w:t>52</w:t>
        </w:r>
        <w:r>
          <w:rPr>
            <w:noProof/>
            <w:webHidden/>
          </w:rPr>
          <w:fldChar w:fldCharType="end"/>
        </w:r>
      </w:hyperlink>
    </w:p>
    <w:p w14:paraId="6BCB7779" w14:textId="1B84B2D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59" w:history="1">
        <w:r w:rsidRPr="000C7F9D">
          <w:rPr>
            <w:rStyle w:val="Kpr"/>
            <w:rFonts w:cs="Times New Roman"/>
            <w:bCs/>
            <w:noProof/>
          </w:rPr>
          <w:t>5.1 LOADING</w:t>
        </w:r>
        <w:r>
          <w:rPr>
            <w:noProof/>
            <w:webHidden/>
          </w:rPr>
          <w:tab/>
        </w:r>
        <w:r>
          <w:rPr>
            <w:noProof/>
            <w:webHidden/>
          </w:rPr>
          <w:fldChar w:fldCharType="begin"/>
        </w:r>
        <w:r>
          <w:rPr>
            <w:noProof/>
            <w:webHidden/>
          </w:rPr>
          <w:instrText xml:space="preserve"> PAGEREF _Toc191095259 \h </w:instrText>
        </w:r>
        <w:r>
          <w:rPr>
            <w:noProof/>
            <w:webHidden/>
          </w:rPr>
        </w:r>
        <w:r>
          <w:rPr>
            <w:noProof/>
            <w:webHidden/>
          </w:rPr>
          <w:fldChar w:fldCharType="separate"/>
        </w:r>
        <w:r>
          <w:rPr>
            <w:noProof/>
            <w:webHidden/>
          </w:rPr>
          <w:t>53</w:t>
        </w:r>
        <w:r>
          <w:rPr>
            <w:noProof/>
            <w:webHidden/>
          </w:rPr>
          <w:fldChar w:fldCharType="end"/>
        </w:r>
      </w:hyperlink>
    </w:p>
    <w:p w14:paraId="77B34554" w14:textId="550C58A1"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60" w:history="1">
        <w:r w:rsidRPr="000C7F9D">
          <w:rPr>
            <w:rStyle w:val="Kpr"/>
            <w:rFonts w:cs="Times New Roman"/>
            <w:bCs/>
            <w:noProof/>
          </w:rPr>
          <w:t>YÜKLEME</w:t>
        </w:r>
        <w:r>
          <w:rPr>
            <w:noProof/>
            <w:webHidden/>
          </w:rPr>
          <w:tab/>
        </w:r>
        <w:r>
          <w:rPr>
            <w:noProof/>
            <w:webHidden/>
          </w:rPr>
          <w:fldChar w:fldCharType="begin"/>
        </w:r>
        <w:r>
          <w:rPr>
            <w:noProof/>
            <w:webHidden/>
          </w:rPr>
          <w:instrText xml:space="preserve"> PAGEREF _Toc191095260 \h </w:instrText>
        </w:r>
        <w:r>
          <w:rPr>
            <w:noProof/>
            <w:webHidden/>
          </w:rPr>
        </w:r>
        <w:r>
          <w:rPr>
            <w:noProof/>
            <w:webHidden/>
          </w:rPr>
          <w:fldChar w:fldCharType="separate"/>
        </w:r>
        <w:r>
          <w:rPr>
            <w:noProof/>
            <w:webHidden/>
          </w:rPr>
          <w:t>53</w:t>
        </w:r>
        <w:r>
          <w:rPr>
            <w:noProof/>
            <w:webHidden/>
          </w:rPr>
          <w:fldChar w:fldCharType="end"/>
        </w:r>
      </w:hyperlink>
    </w:p>
    <w:p w14:paraId="3377A8C5" w14:textId="40AD1272"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61" w:history="1">
        <w:r w:rsidRPr="000C7F9D">
          <w:rPr>
            <w:rStyle w:val="Kpr"/>
            <w:rFonts w:cs="Times New Roman"/>
            <w:noProof/>
          </w:rPr>
          <w:t>5.1.1 Before Loading</w:t>
        </w:r>
        <w:r>
          <w:rPr>
            <w:noProof/>
            <w:webHidden/>
          </w:rPr>
          <w:tab/>
        </w:r>
        <w:r>
          <w:rPr>
            <w:noProof/>
            <w:webHidden/>
          </w:rPr>
          <w:fldChar w:fldCharType="begin"/>
        </w:r>
        <w:r>
          <w:rPr>
            <w:noProof/>
            <w:webHidden/>
          </w:rPr>
          <w:instrText xml:space="preserve"> PAGEREF _Toc191095261 \h </w:instrText>
        </w:r>
        <w:r>
          <w:rPr>
            <w:noProof/>
            <w:webHidden/>
          </w:rPr>
        </w:r>
        <w:r>
          <w:rPr>
            <w:noProof/>
            <w:webHidden/>
          </w:rPr>
          <w:fldChar w:fldCharType="separate"/>
        </w:r>
        <w:r>
          <w:rPr>
            <w:noProof/>
            <w:webHidden/>
          </w:rPr>
          <w:t>54</w:t>
        </w:r>
        <w:r>
          <w:rPr>
            <w:noProof/>
            <w:webHidden/>
          </w:rPr>
          <w:fldChar w:fldCharType="end"/>
        </w:r>
      </w:hyperlink>
    </w:p>
    <w:p w14:paraId="10924DC8" w14:textId="41C0BD34"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62" w:history="1">
        <w:r w:rsidRPr="000C7F9D">
          <w:rPr>
            <w:rStyle w:val="Kpr"/>
            <w:rFonts w:cs="Times New Roman"/>
            <w:noProof/>
          </w:rPr>
          <w:t>Yükleme Öncesi</w:t>
        </w:r>
        <w:r>
          <w:rPr>
            <w:noProof/>
            <w:webHidden/>
          </w:rPr>
          <w:tab/>
        </w:r>
        <w:r>
          <w:rPr>
            <w:noProof/>
            <w:webHidden/>
          </w:rPr>
          <w:fldChar w:fldCharType="begin"/>
        </w:r>
        <w:r>
          <w:rPr>
            <w:noProof/>
            <w:webHidden/>
          </w:rPr>
          <w:instrText xml:space="preserve"> PAGEREF _Toc191095262 \h </w:instrText>
        </w:r>
        <w:r>
          <w:rPr>
            <w:noProof/>
            <w:webHidden/>
          </w:rPr>
        </w:r>
        <w:r>
          <w:rPr>
            <w:noProof/>
            <w:webHidden/>
          </w:rPr>
          <w:fldChar w:fldCharType="separate"/>
        </w:r>
        <w:r>
          <w:rPr>
            <w:noProof/>
            <w:webHidden/>
          </w:rPr>
          <w:t>54</w:t>
        </w:r>
        <w:r>
          <w:rPr>
            <w:noProof/>
            <w:webHidden/>
          </w:rPr>
          <w:fldChar w:fldCharType="end"/>
        </w:r>
      </w:hyperlink>
    </w:p>
    <w:p w14:paraId="57BEBEAE" w14:textId="35CC7E73"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63" w:history="1">
        <w:r w:rsidRPr="000C7F9D">
          <w:rPr>
            <w:rStyle w:val="Kpr"/>
            <w:rFonts w:cs="Times New Roman"/>
            <w:noProof/>
          </w:rPr>
          <w:t>5.1.2 During Loading</w:t>
        </w:r>
        <w:r>
          <w:rPr>
            <w:noProof/>
            <w:webHidden/>
          </w:rPr>
          <w:tab/>
        </w:r>
        <w:r>
          <w:rPr>
            <w:noProof/>
            <w:webHidden/>
          </w:rPr>
          <w:fldChar w:fldCharType="begin"/>
        </w:r>
        <w:r>
          <w:rPr>
            <w:noProof/>
            <w:webHidden/>
          </w:rPr>
          <w:instrText xml:space="preserve"> PAGEREF _Toc191095263 \h </w:instrText>
        </w:r>
        <w:r>
          <w:rPr>
            <w:noProof/>
            <w:webHidden/>
          </w:rPr>
        </w:r>
        <w:r>
          <w:rPr>
            <w:noProof/>
            <w:webHidden/>
          </w:rPr>
          <w:fldChar w:fldCharType="separate"/>
        </w:r>
        <w:r>
          <w:rPr>
            <w:noProof/>
            <w:webHidden/>
          </w:rPr>
          <w:t>54</w:t>
        </w:r>
        <w:r>
          <w:rPr>
            <w:noProof/>
            <w:webHidden/>
          </w:rPr>
          <w:fldChar w:fldCharType="end"/>
        </w:r>
      </w:hyperlink>
    </w:p>
    <w:p w14:paraId="4BA60EEC" w14:textId="42613487"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64" w:history="1">
        <w:r w:rsidRPr="000C7F9D">
          <w:rPr>
            <w:rStyle w:val="Kpr"/>
            <w:rFonts w:cs="Times New Roman"/>
            <w:noProof/>
          </w:rPr>
          <w:t>Yükleme Esnasında</w:t>
        </w:r>
        <w:r>
          <w:rPr>
            <w:noProof/>
            <w:webHidden/>
          </w:rPr>
          <w:tab/>
        </w:r>
        <w:r>
          <w:rPr>
            <w:noProof/>
            <w:webHidden/>
          </w:rPr>
          <w:fldChar w:fldCharType="begin"/>
        </w:r>
        <w:r>
          <w:rPr>
            <w:noProof/>
            <w:webHidden/>
          </w:rPr>
          <w:instrText xml:space="preserve"> PAGEREF _Toc191095264 \h </w:instrText>
        </w:r>
        <w:r>
          <w:rPr>
            <w:noProof/>
            <w:webHidden/>
          </w:rPr>
        </w:r>
        <w:r>
          <w:rPr>
            <w:noProof/>
            <w:webHidden/>
          </w:rPr>
          <w:fldChar w:fldCharType="separate"/>
        </w:r>
        <w:r>
          <w:rPr>
            <w:noProof/>
            <w:webHidden/>
          </w:rPr>
          <w:t>54</w:t>
        </w:r>
        <w:r>
          <w:rPr>
            <w:noProof/>
            <w:webHidden/>
          </w:rPr>
          <w:fldChar w:fldCharType="end"/>
        </w:r>
      </w:hyperlink>
    </w:p>
    <w:p w14:paraId="3C975B49" w14:textId="2E63D684"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65" w:history="1">
        <w:r w:rsidRPr="000C7F9D">
          <w:rPr>
            <w:rStyle w:val="Kpr"/>
            <w:rFonts w:cs="Times New Roman"/>
            <w:noProof/>
          </w:rPr>
          <w:t>5.1.3 After Loading</w:t>
        </w:r>
        <w:r>
          <w:rPr>
            <w:noProof/>
            <w:webHidden/>
          </w:rPr>
          <w:tab/>
        </w:r>
        <w:r>
          <w:rPr>
            <w:noProof/>
            <w:webHidden/>
          </w:rPr>
          <w:fldChar w:fldCharType="begin"/>
        </w:r>
        <w:r>
          <w:rPr>
            <w:noProof/>
            <w:webHidden/>
          </w:rPr>
          <w:instrText xml:space="preserve"> PAGEREF _Toc191095265 \h </w:instrText>
        </w:r>
        <w:r>
          <w:rPr>
            <w:noProof/>
            <w:webHidden/>
          </w:rPr>
        </w:r>
        <w:r>
          <w:rPr>
            <w:noProof/>
            <w:webHidden/>
          </w:rPr>
          <w:fldChar w:fldCharType="separate"/>
        </w:r>
        <w:r>
          <w:rPr>
            <w:noProof/>
            <w:webHidden/>
          </w:rPr>
          <w:t>54</w:t>
        </w:r>
        <w:r>
          <w:rPr>
            <w:noProof/>
            <w:webHidden/>
          </w:rPr>
          <w:fldChar w:fldCharType="end"/>
        </w:r>
      </w:hyperlink>
    </w:p>
    <w:p w14:paraId="1595DA69" w14:textId="330117DC"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66" w:history="1">
        <w:r w:rsidRPr="000C7F9D">
          <w:rPr>
            <w:rStyle w:val="Kpr"/>
            <w:rFonts w:cs="Times New Roman"/>
            <w:noProof/>
          </w:rPr>
          <w:t>Yükleme Sonrası</w:t>
        </w:r>
        <w:r>
          <w:rPr>
            <w:noProof/>
            <w:webHidden/>
          </w:rPr>
          <w:tab/>
        </w:r>
        <w:r>
          <w:rPr>
            <w:noProof/>
            <w:webHidden/>
          </w:rPr>
          <w:fldChar w:fldCharType="begin"/>
        </w:r>
        <w:r>
          <w:rPr>
            <w:noProof/>
            <w:webHidden/>
          </w:rPr>
          <w:instrText xml:space="preserve"> PAGEREF _Toc191095266 \h </w:instrText>
        </w:r>
        <w:r>
          <w:rPr>
            <w:noProof/>
            <w:webHidden/>
          </w:rPr>
        </w:r>
        <w:r>
          <w:rPr>
            <w:noProof/>
            <w:webHidden/>
          </w:rPr>
          <w:fldChar w:fldCharType="separate"/>
        </w:r>
        <w:r>
          <w:rPr>
            <w:noProof/>
            <w:webHidden/>
          </w:rPr>
          <w:t>54</w:t>
        </w:r>
        <w:r>
          <w:rPr>
            <w:noProof/>
            <w:webHidden/>
          </w:rPr>
          <w:fldChar w:fldCharType="end"/>
        </w:r>
      </w:hyperlink>
    </w:p>
    <w:p w14:paraId="30E8AE49" w14:textId="0C8B2FFB"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67" w:history="1">
        <w:r w:rsidRPr="000C7F9D">
          <w:rPr>
            <w:rStyle w:val="Kpr"/>
            <w:noProof/>
          </w:rPr>
          <w:t>5.2  UNLOADING</w:t>
        </w:r>
        <w:r>
          <w:rPr>
            <w:noProof/>
            <w:webHidden/>
          </w:rPr>
          <w:tab/>
        </w:r>
        <w:r>
          <w:rPr>
            <w:noProof/>
            <w:webHidden/>
          </w:rPr>
          <w:fldChar w:fldCharType="begin"/>
        </w:r>
        <w:r>
          <w:rPr>
            <w:noProof/>
            <w:webHidden/>
          </w:rPr>
          <w:instrText xml:space="preserve"> PAGEREF _Toc191095267 \h </w:instrText>
        </w:r>
        <w:r>
          <w:rPr>
            <w:noProof/>
            <w:webHidden/>
          </w:rPr>
        </w:r>
        <w:r>
          <w:rPr>
            <w:noProof/>
            <w:webHidden/>
          </w:rPr>
          <w:fldChar w:fldCharType="separate"/>
        </w:r>
        <w:r>
          <w:rPr>
            <w:noProof/>
            <w:webHidden/>
          </w:rPr>
          <w:t>55</w:t>
        </w:r>
        <w:r>
          <w:rPr>
            <w:noProof/>
            <w:webHidden/>
          </w:rPr>
          <w:fldChar w:fldCharType="end"/>
        </w:r>
      </w:hyperlink>
    </w:p>
    <w:p w14:paraId="6972EC93" w14:textId="7996DF84"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68" w:history="1">
        <w:r w:rsidRPr="000C7F9D">
          <w:rPr>
            <w:rStyle w:val="Kpr"/>
            <w:noProof/>
          </w:rPr>
          <w:t>BOŞALTMA</w:t>
        </w:r>
        <w:r>
          <w:rPr>
            <w:noProof/>
            <w:webHidden/>
          </w:rPr>
          <w:tab/>
        </w:r>
        <w:r>
          <w:rPr>
            <w:noProof/>
            <w:webHidden/>
          </w:rPr>
          <w:fldChar w:fldCharType="begin"/>
        </w:r>
        <w:r>
          <w:rPr>
            <w:noProof/>
            <w:webHidden/>
          </w:rPr>
          <w:instrText xml:space="preserve"> PAGEREF _Toc191095268 \h </w:instrText>
        </w:r>
        <w:r>
          <w:rPr>
            <w:noProof/>
            <w:webHidden/>
          </w:rPr>
        </w:r>
        <w:r>
          <w:rPr>
            <w:noProof/>
            <w:webHidden/>
          </w:rPr>
          <w:fldChar w:fldCharType="separate"/>
        </w:r>
        <w:r>
          <w:rPr>
            <w:noProof/>
            <w:webHidden/>
          </w:rPr>
          <w:t>55</w:t>
        </w:r>
        <w:r>
          <w:rPr>
            <w:noProof/>
            <w:webHidden/>
          </w:rPr>
          <w:fldChar w:fldCharType="end"/>
        </w:r>
      </w:hyperlink>
    </w:p>
    <w:p w14:paraId="78EABD3C" w14:textId="6B9CDFDE"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69" w:history="1">
        <w:r w:rsidRPr="000C7F9D">
          <w:rPr>
            <w:rStyle w:val="Kpr"/>
            <w:rFonts w:cs="Times New Roman"/>
            <w:noProof/>
          </w:rPr>
          <w:t>5.2.1 Before Unloading</w:t>
        </w:r>
        <w:r>
          <w:rPr>
            <w:noProof/>
            <w:webHidden/>
          </w:rPr>
          <w:tab/>
        </w:r>
        <w:r>
          <w:rPr>
            <w:noProof/>
            <w:webHidden/>
          </w:rPr>
          <w:fldChar w:fldCharType="begin"/>
        </w:r>
        <w:r>
          <w:rPr>
            <w:noProof/>
            <w:webHidden/>
          </w:rPr>
          <w:instrText xml:space="preserve"> PAGEREF _Toc191095269 \h </w:instrText>
        </w:r>
        <w:r>
          <w:rPr>
            <w:noProof/>
            <w:webHidden/>
          </w:rPr>
        </w:r>
        <w:r>
          <w:rPr>
            <w:noProof/>
            <w:webHidden/>
          </w:rPr>
          <w:fldChar w:fldCharType="separate"/>
        </w:r>
        <w:r>
          <w:rPr>
            <w:noProof/>
            <w:webHidden/>
          </w:rPr>
          <w:t>55</w:t>
        </w:r>
        <w:r>
          <w:rPr>
            <w:noProof/>
            <w:webHidden/>
          </w:rPr>
          <w:fldChar w:fldCharType="end"/>
        </w:r>
      </w:hyperlink>
    </w:p>
    <w:p w14:paraId="606A8DF9" w14:textId="136DF78C"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70" w:history="1">
        <w:r w:rsidRPr="000C7F9D">
          <w:rPr>
            <w:rStyle w:val="Kpr"/>
            <w:rFonts w:cs="Times New Roman"/>
            <w:noProof/>
          </w:rPr>
          <w:t>Boşaltma Öncesi</w:t>
        </w:r>
        <w:r>
          <w:rPr>
            <w:noProof/>
            <w:webHidden/>
          </w:rPr>
          <w:tab/>
        </w:r>
        <w:r>
          <w:rPr>
            <w:noProof/>
            <w:webHidden/>
          </w:rPr>
          <w:fldChar w:fldCharType="begin"/>
        </w:r>
        <w:r>
          <w:rPr>
            <w:noProof/>
            <w:webHidden/>
          </w:rPr>
          <w:instrText xml:space="preserve"> PAGEREF _Toc191095270 \h </w:instrText>
        </w:r>
        <w:r>
          <w:rPr>
            <w:noProof/>
            <w:webHidden/>
          </w:rPr>
        </w:r>
        <w:r>
          <w:rPr>
            <w:noProof/>
            <w:webHidden/>
          </w:rPr>
          <w:fldChar w:fldCharType="separate"/>
        </w:r>
        <w:r>
          <w:rPr>
            <w:noProof/>
            <w:webHidden/>
          </w:rPr>
          <w:t>55</w:t>
        </w:r>
        <w:r>
          <w:rPr>
            <w:noProof/>
            <w:webHidden/>
          </w:rPr>
          <w:fldChar w:fldCharType="end"/>
        </w:r>
      </w:hyperlink>
    </w:p>
    <w:p w14:paraId="72D567F0" w14:textId="0C650B17"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71" w:history="1">
        <w:r w:rsidRPr="000C7F9D">
          <w:rPr>
            <w:rStyle w:val="Kpr"/>
            <w:rFonts w:cs="Times New Roman"/>
            <w:noProof/>
          </w:rPr>
          <w:t>5.2.2 During Unloading</w:t>
        </w:r>
        <w:r>
          <w:rPr>
            <w:noProof/>
            <w:webHidden/>
          </w:rPr>
          <w:tab/>
        </w:r>
        <w:r>
          <w:rPr>
            <w:noProof/>
            <w:webHidden/>
          </w:rPr>
          <w:fldChar w:fldCharType="begin"/>
        </w:r>
        <w:r>
          <w:rPr>
            <w:noProof/>
            <w:webHidden/>
          </w:rPr>
          <w:instrText xml:space="preserve"> PAGEREF _Toc191095271 \h </w:instrText>
        </w:r>
        <w:r>
          <w:rPr>
            <w:noProof/>
            <w:webHidden/>
          </w:rPr>
        </w:r>
        <w:r>
          <w:rPr>
            <w:noProof/>
            <w:webHidden/>
          </w:rPr>
          <w:fldChar w:fldCharType="separate"/>
        </w:r>
        <w:r>
          <w:rPr>
            <w:noProof/>
            <w:webHidden/>
          </w:rPr>
          <w:t>55</w:t>
        </w:r>
        <w:r>
          <w:rPr>
            <w:noProof/>
            <w:webHidden/>
          </w:rPr>
          <w:fldChar w:fldCharType="end"/>
        </w:r>
      </w:hyperlink>
    </w:p>
    <w:p w14:paraId="00016444" w14:textId="7EB1C5EF"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72" w:history="1">
        <w:r w:rsidRPr="000C7F9D">
          <w:rPr>
            <w:rStyle w:val="Kpr"/>
            <w:rFonts w:cs="Times New Roman"/>
            <w:noProof/>
          </w:rPr>
          <w:t>Boşaltma Esnasında</w:t>
        </w:r>
        <w:r>
          <w:rPr>
            <w:noProof/>
            <w:webHidden/>
          </w:rPr>
          <w:tab/>
        </w:r>
        <w:r>
          <w:rPr>
            <w:noProof/>
            <w:webHidden/>
          </w:rPr>
          <w:fldChar w:fldCharType="begin"/>
        </w:r>
        <w:r>
          <w:rPr>
            <w:noProof/>
            <w:webHidden/>
          </w:rPr>
          <w:instrText xml:space="preserve"> PAGEREF _Toc191095272 \h </w:instrText>
        </w:r>
        <w:r>
          <w:rPr>
            <w:noProof/>
            <w:webHidden/>
          </w:rPr>
        </w:r>
        <w:r>
          <w:rPr>
            <w:noProof/>
            <w:webHidden/>
          </w:rPr>
          <w:fldChar w:fldCharType="separate"/>
        </w:r>
        <w:r>
          <w:rPr>
            <w:noProof/>
            <w:webHidden/>
          </w:rPr>
          <w:t>55</w:t>
        </w:r>
        <w:r>
          <w:rPr>
            <w:noProof/>
            <w:webHidden/>
          </w:rPr>
          <w:fldChar w:fldCharType="end"/>
        </w:r>
      </w:hyperlink>
    </w:p>
    <w:p w14:paraId="507044C4" w14:textId="19227A55"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73" w:history="1">
        <w:r w:rsidRPr="000C7F9D">
          <w:rPr>
            <w:rStyle w:val="Kpr"/>
            <w:rFonts w:cs="Times New Roman"/>
            <w:noProof/>
          </w:rPr>
          <w:t>5.2.3 After Unloading</w:t>
        </w:r>
        <w:r>
          <w:rPr>
            <w:noProof/>
            <w:webHidden/>
          </w:rPr>
          <w:tab/>
        </w:r>
        <w:r>
          <w:rPr>
            <w:noProof/>
            <w:webHidden/>
          </w:rPr>
          <w:fldChar w:fldCharType="begin"/>
        </w:r>
        <w:r>
          <w:rPr>
            <w:noProof/>
            <w:webHidden/>
          </w:rPr>
          <w:instrText xml:space="preserve"> PAGEREF _Toc191095273 \h </w:instrText>
        </w:r>
        <w:r>
          <w:rPr>
            <w:noProof/>
            <w:webHidden/>
          </w:rPr>
        </w:r>
        <w:r>
          <w:rPr>
            <w:noProof/>
            <w:webHidden/>
          </w:rPr>
          <w:fldChar w:fldCharType="separate"/>
        </w:r>
        <w:r>
          <w:rPr>
            <w:noProof/>
            <w:webHidden/>
          </w:rPr>
          <w:t>56</w:t>
        </w:r>
        <w:r>
          <w:rPr>
            <w:noProof/>
            <w:webHidden/>
          </w:rPr>
          <w:fldChar w:fldCharType="end"/>
        </w:r>
      </w:hyperlink>
    </w:p>
    <w:p w14:paraId="7E0AF8A7" w14:textId="64BD9FC3"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74" w:history="1">
        <w:r w:rsidRPr="000C7F9D">
          <w:rPr>
            <w:rStyle w:val="Kpr"/>
            <w:rFonts w:cs="Times New Roman"/>
            <w:noProof/>
          </w:rPr>
          <w:t>Boşaltma Sonrası</w:t>
        </w:r>
        <w:r>
          <w:rPr>
            <w:noProof/>
            <w:webHidden/>
          </w:rPr>
          <w:tab/>
        </w:r>
        <w:r>
          <w:rPr>
            <w:noProof/>
            <w:webHidden/>
          </w:rPr>
          <w:fldChar w:fldCharType="begin"/>
        </w:r>
        <w:r>
          <w:rPr>
            <w:noProof/>
            <w:webHidden/>
          </w:rPr>
          <w:instrText xml:space="preserve"> PAGEREF _Toc191095274 \h </w:instrText>
        </w:r>
        <w:r>
          <w:rPr>
            <w:noProof/>
            <w:webHidden/>
          </w:rPr>
        </w:r>
        <w:r>
          <w:rPr>
            <w:noProof/>
            <w:webHidden/>
          </w:rPr>
          <w:fldChar w:fldCharType="separate"/>
        </w:r>
        <w:r>
          <w:rPr>
            <w:noProof/>
            <w:webHidden/>
          </w:rPr>
          <w:t>56</w:t>
        </w:r>
        <w:r>
          <w:rPr>
            <w:noProof/>
            <w:webHidden/>
          </w:rPr>
          <w:fldChar w:fldCharType="end"/>
        </w:r>
      </w:hyperlink>
    </w:p>
    <w:p w14:paraId="05F22A7D" w14:textId="7492898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75" w:history="1">
        <w:r w:rsidRPr="000C7F9D">
          <w:rPr>
            <w:rStyle w:val="Kpr"/>
            <w:noProof/>
          </w:rPr>
          <w:t>5.3 LOADING/UNLOADIND WITH SHOVEL</w:t>
        </w:r>
        <w:r>
          <w:rPr>
            <w:noProof/>
            <w:webHidden/>
          </w:rPr>
          <w:tab/>
        </w:r>
        <w:r>
          <w:rPr>
            <w:noProof/>
            <w:webHidden/>
          </w:rPr>
          <w:fldChar w:fldCharType="begin"/>
        </w:r>
        <w:r>
          <w:rPr>
            <w:noProof/>
            <w:webHidden/>
          </w:rPr>
          <w:instrText xml:space="preserve"> PAGEREF _Toc191095275 \h </w:instrText>
        </w:r>
        <w:r>
          <w:rPr>
            <w:noProof/>
            <w:webHidden/>
          </w:rPr>
        </w:r>
        <w:r>
          <w:rPr>
            <w:noProof/>
            <w:webHidden/>
          </w:rPr>
          <w:fldChar w:fldCharType="separate"/>
        </w:r>
        <w:r>
          <w:rPr>
            <w:noProof/>
            <w:webHidden/>
          </w:rPr>
          <w:t>56</w:t>
        </w:r>
        <w:r>
          <w:rPr>
            <w:noProof/>
            <w:webHidden/>
          </w:rPr>
          <w:fldChar w:fldCharType="end"/>
        </w:r>
      </w:hyperlink>
    </w:p>
    <w:p w14:paraId="3654AECA" w14:textId="046EA342"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76" w:history="1">
        <w:r w:rsidRPr="000C7F9D">
          <w:rPr>
            <w:rStyle w:val="Kpr"/>
            <w:noProof/>
          </w:rPr>
          <w:t>KEPÇE İLE YÜKLEME/BOŞALTMA</w:t>
        </w:r>
        <w:r>
          <w:rPr>
            <w:noProof/>
            <w:webHidden/>
          </w:rPr>
          <w:tab/>
        </w:r>
        <w:r>
          <w:rPr>
            <w:noProof/>
            <w:webHidden/>
          </w:rPr>
          <w:fldChar w:fldCharType="begin"/>
        </w:r>
        <w:r>
          <w:rPr>
            <w:noProof/>
            <w:webHidden/>
          </w:rPr>
          <w:instrText xml:space="preserve"> PAGEREF _Toc191095276 \h </w:instrText>
        </w:r>
        <w:r>
          <w:rPr>
            <w:noProof/>
            <w:webHidden/>
          </w:rPr>
        </w:r>
        <w:r>
          <w:rPr>
            <w:noProof/>
            <w:webHidden/>
          </w:rPr>
          <w:fldChar w:fldCharType="separate"/>
        </w:r>
        <w:r>
          <w:rPr>
            <w:noProof/>
            <w:webHidden/>
          </w:rPr>
          <w:t>56</w:t>
        </w:r>
        <w:r>
          <w:rPr>
            <w:noProof/>
            <w:webHidden/>
          </w:rPr>
          <w:fldChar w:fldCharType="end"/>
        </w:r>
      </w:hyperlink>
    </w:p>
    <w:p w14:paraId="69C249C1" w14:textId="17E15EEC"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77" w:history="1">
        <w:r w:rsidRPr="000C7F9D">
          <w:rPr>
            <w:rStyle w:val="Kpr"/>
            <w:rFonts w:cs="Times New Roman"/>
            <w:bCs/>
            <w:noProof/>
          </w:rPr>
          <w:t>6.1 STORAGE</w:t>
        </w:r>
        <w:r>
          <w:rPr>
            <w:noProof/>
            <w:webHidden/>
          </w:rPr>
          <w:tab/>
        </w:r>
        <w:r>
          <w:rPr>
            <w:noProof/>
            <w:webHidden/>
          </w:rPr>
          <w:fldChar w:fldCharType="begin"/>
        </w:r>
        <w:r>
          <w:rPr>
            <w:noProof/>
            <w:webHidden/>
          </w:rPr>
          <w:instrText xml:space="preserve"> PAGEREF _Toc191095277 \h </w:instrText>
        </w:r>
        <w:r>
          <w:rPr>
            <w:noProof/>
            <w:webHidden/>
          </w:rPr>
        </w:r>
        <w:r>
          <w:rPr>
            <w:noProof/>
            <w:webHidden/>
          </w:rPr>
          <w:fldChar w:fldCharType="separate"/>
        </w:r>
        <w:r>
          <w:rPr>
            <w:noProof/>
            <w:webHidden/>
          </w:rPr>
          <w:t>57</w:t>
        </w:r>
        <w:r>
          <w:rPr>
            <w:noProof/>
            <w:webHidden/>
          </w:rPr>
          <w:fldChar w:fldCharType="end"/>
        </w:r>
      </w:hyperlink>
    </w:p>
    <w:p w14:paraId="5D94712A" w14:textId="3ED3D811"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78" w:history="1">
        <w:r w:rsidRPr="000C7F9D">
          <w:rPr>
            <w:rStyle w:val="Kpr"/>
            <w:rFonts w:cs="Times New Roman"/>
            <w:bCs/>
            <w:noProof/>
          </w:rPr>
          <w:t>SAKLAMA</w:t>
        </w:r>
        <w:r>
          <w:rPr>
            <w:noProof/>
            <w:webHidden/>
          </w:rPr>
          <w:tab/>
        </w:r>
        <w:r>
          <w:rPr>
            <w:noProof/>
            <w:webHidden/>
          </w:rPr>
          <w:fldChar w:fldCharType="begin"/>
        </w:r>
        <w:r>
          <w:rPr>
            <w:noProof/>
            <w:webHidden/>
          </w:rPr>
          <w:instrText xml:space="preserve"> PAGEREF _Toc191095278 \h </w:instrText>
        </w:r>
        <w:r>
          <w:rPr>
            <w:noProof/>
            <w:webHidden/>
          </w:rPr>
        </w:r>
        <w:r>
          <w:rPr>
            <w:noProof/>
            <w:webHidden/>
          </w:rPr>
          <w:fldChar w:fldCharType="separate"/>
        </w:r>
        <w:r>
          <w:rPr>
            <w:noProof/>
            <w:webHidden/>
          </w:rPr>
          <w:t>57</w:t>
        </w:r>
        <w:r>
          <w:rPr>
            <w:noProof/>
            <w:webHidden/>
          </w:rPr>
          <w:fldChar w:fldCharType="end"/>
        </w:r>
      </w:hyperlink>
    </w:p>
    <w:p w14:paraId="22C6425C" w14:textId="0869DFF6"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79" w:history="1">
        <w:r w:rsidRPr="000C7F9D">
          <w:rPr>
            <w:rStyle w:val="Kpr"/>
            <w:noProof/>
          </w:rPr>
          <w:t>6.2 SALE</w:t>
        </w:r>
        <w:r>
          <w:rPr>
            <w:noProof/>
            <w:webHidden/>
          </w:rPr>
          <w:tab/>
        </w:r>
        <w:r>
          <w:rPr>
            <w:noProof/>
            <w:webHidden/>
          </w:rPr>
          <w:fldChar w:fldCharType="begin"/>
        </w:r>
        <w:r>
          <w:rPr>
            <w:noProof/>
            <w:webHidden/>
          </w:rPr>
          <w:instrText xml:space="preserve"> PAGEREF _Toc191095279 \h </w:instrText>
        </w:r>
        <w:r>
          <w:rPr>
            <w:noProof/>
            <w:webHidden/>
          </w:rPr>
        </w:r>
        <w:r>
          <w:rPr>
            <w:noProof/>
            <w:webHidden/>
          </w:rPr>
          <w:fldChar w:fldCharType="separate"/>
        </w:r>
        <w:r>
          <w:rPr>
            <w:noProof/>
            <w:webHidden/>
          </w:rPr>
          <w:t>57</w:t>
        </w:r>
        <w:r>
          <w:rPr>
            <w:noProof/>
            <w:webHidden/>
          </w:rPr>
          <w:fldChar w:fldCharType="end"/>
        </w:r>
      </w:hyperlink>
    </w:p>
    <w:p w14:paraId="2AEC7EB1" w14:textId="13307A1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80" w:history="1">
        <w:r w:rsidRPr="000C7F9D">
          <w:rPr>
            <w:rStyle w:val="Kpr"/>
            <w:noProof/>
          </w:rPr>
          <w:t>SATIŞ</w:t>
        </w:r>
        <w:r>
          <w:rPr>
            <w:noProof/>
            <w:webHidden/>
          </w:rPr>
          <w:tab/>
        </w:r>
        <w:r>
          <w:rPr>
            <w:noProof/>
            <w:webHidden/>
          </w:rPr>
          <w:fldChar w:fldCharType="begin"/>
        </w:r>
        <w:r>
          <w:rPr>
            <w:noProof/>
            <w:webHidden/>
          </w:rPr>
          <w:instrText xml:space="preserve"> PAGEREF _Toc191095280 \h </w:instrText>
        </w:r>
        <w:r>
          <w:rPr>
            <w:noProof/>
            <w:webHidden/>
          </w:rPr>
        </w:r>
        <w:r>
          <w:rPr>
            <w:noProof/>
            <w:webHidden/>
          </w:rPr>
          <w:fldChar w:fldCharType="separate"/>
        </w:r>
        <w:r>
          <w:rPr>
            <w:noProof/>
            <w:webHidden/>
          </w:rPr>
          <w:t>57</w:t>
        </w:r>
        <w:r>
          <w:rPr>
            <w:noProof/>
            <w:webHidden/>
          </w:rPr>
          <w:fldChar w:fldCharType="end"/>
        </w:r>
      </w:hyperlink>
    </w:p>
    <w:p w14:paraId="4DC519C7" w14:textId="3FD12E1F"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81" w:history="1">
        <w:r w:rsidRPr="000C7F9D">
          <w:rPr>
            <w:rStyle w:val="Kpr"/>
            <w:noProof/>
          </w:rPr>
          <w:t>6.3 DELIVERY</w:t>
        </w:r>
        <w:r>
          <w:rPr>
            <w:noProof/>
            <w:webHidden/>
          </w:rPr>
          <w:tab/>
        </w:r>
        <w:r>
          <w:rPr>
            <w:noProof/>
            <w:webHidden/>
          </w:rPr>
          <w:fldChar w:fldCharType="begin"/>
        </w:r>
        <w:r>
          <w:rPr>
            <w:noProof/>
            <w:webHidden/>
          </w:rPr>
          <w:instrText xml:space="preserve"> PAGEREF _Toc191095281 \h </w:instrText>
        </w:r>
        <w:r>
          <w:rPr>
            <w:noProof/>
            <w:webHidden/>
          </w:rPr>
        </w:r>
        <w:r>
          <w:rPr>
            <w:noProof/>
            <w:webHidden/>
          </w:rPr>
          <w:fldChar w:fldCharType="separate"/>
        </w:r>
        <w:r>
          <w:rPr>
            <w:noProof/>
            <w:webHidden/>
          </w:rPr>
          <w:t>58</w:t>
        </w:r>
        <w:r>
          <w:rPr>
            <w:noProof/>
            <w:webHidden/>
          </w:rPr>
          <w:fldChar w:fldCharType="end"/>
        </w:r>
      </w:hyperlink>
    </w:p>
    <w:p w14:paraId="1D7ABA17" w14:textId="084DB4EF"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82" w:history="1">
        <w:r w:rsidRPr="000C7F9D">
          <w:rPr>
            <w:rStyle w:val="Kpr"/>
            <w:noProof/>
          </w:rPr>
          <w:t>TESLİMAT</w:t>
        </w:r>
        <w:r>
          <w:rPr>
            <w:noProof/>
            <w:webHidden/>
          </w:rPr>
          <w:tab/>
        </w:r>
        <w:r>
          <w:rPr>
            <w:noProof/>
            <w:webHidden/>
          </w:rPr>
          <w:fldChar w:fldCharType="begin"/>
        </w:r>
        <w:r>
          <w:rPr>
            <w:noProof/>
            <w:webHidden/>
          </w:rPr>
          <w:instrText xml:space="preserve"> PAGEREF _Toc191095282 \h </w:instrText>
        </w:r>
        <w:r>
          <w:rPr>
            <w:noProof/>
            <w:webHidden/>
          </w:rPr>
        </w:r>
        <w:r>
          <w:rPr>
            <w:noProof/>
            <w:webHidden/>
          </w:rPr>
          <w:fldChar w:fldCharType="separate"/>
        </w:r>
        <w:r>
          <w:rPr>
            <w:noProof/>
            <w:webHidden/>
          </w:rPr>
          <w:t>58</w:t>
        </w:r>
        <w:r>
          <w:rPr>
            <w:noProof/>
            <w:webHidden/>
          </w:rPr>
          <w:fldChar w:fldCharType="end"/>
        </w:r>
      </w:hyperlink>
    </w:p>
    <w:p w14:paraId="0841D32F" w14:textId="35F2047E"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83" w:history="1">
        <w:r w:rsidRPr="000C7F9D">
          <w:rPr>
            <w:rStyle w:val="Kpr"/>
            <w:noProof/>
          </w:rPr>
          <w:t>6.4  COMMISSIONING</w:t>
        </w:r>
        <w:r>
          <w:rPr>
            <w:noProof/>
            <w:webHidden/>
          </w:rPr>
          <w:tab/>
        </w:r>
        <w:r>
          <w:rPr>
            <w:noProof/>
            <w:webHidden/>
          </w:rPr>
          <w:fldChar w:fldCharType="begin"/>
        </w:r>
        <w:r>
          <w:rPr>
            <w:noProof/>
            <w:webHidden/>
          </w:rPr>
          <w:instrText xml:space="preserve"> PAGEREF _Toc191095283 \h </w:instrText>
        </w:r>
        <w:r>
          <w:rPr>
            <w:noProof/>
            <w:webHidden/>
          </w:rPr>
        </w:r>
        <w:r>
          <w:rPr>
            <w:noProof/>
            <w:webHidden/>
          </w:rPr>
          <w:fldChar w:fldCharType="separate"/>
        </w:r>
        <w:r>
          <w:rPr>
            <w:noProof/>
            <w:webHidden/>
          </w:rPr>
          <w:t>58</w:t>
        </w:r>
        <w:r>
          <w:rPr>
            <w:noProof/>
            <w:webHidden/>
          </w:rPr>
          <w:fldChar w:fldCharType="end"/>
        </w:r>
      </w:hyperlink>
    </w:p>
    <w:p w14:paraId="604F68D8" w14:textId="0D8F15DF"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84" w:history="1">
        <w:r w:rsidRPr="000C7F9D">
          <w:rPr>
            <w:rStyle w:val="Kpr"/>
            <w:noProof/>
          </w:rPr>
          <w:t>DEVREYE ALMA</w:t>
        </w:r>
        <w:r>
          <w:rPr>
            <w:noProof/>
            <w:webHidden/>
          </w:rPr>
          <w:tab/>
        </w:r>
        <w:r>
          <w:rPr>
            <w:noProof/>
            <w:webHidden/>
          </w:rPr>
          <w:fldChar w:fldCharType="begin"/>
        </w:r>
        <w:r>
          <w:rPr>
            <w:noProof/>
            <w:webHidden/>
          </w:rPr>
          <w:instrText xml:space="preserve"> PAGEREF _Toc191095284 \h </w:instrText>
        </w:r>
        <w:r>
          <w:rPr>
            <w:noProof/>
            <w:webHidden/>
          </w:rPr>
        </w:r>
        <w:r>
          <w:rPr>
            <w:noProof/>
            <w:webHidden/>
          </w:rPr>
          <w:fldChar w:fldCharType="separate"/>
        </w:r>
        <w:r>
          <w:rPr>
            <w:noProof/>
            <w:webHidden/>
          </w:rPr>
          <w:t>58</w:t>
        </w:r>
        <w:r>
          <w:rPr>
            <w:noProof/>
            <w:webHidden/>
          </w:rPr>
          <w:fldChar w:fldCharType="end"/>
        </w:r>
      </w:hyperlink>
    </w:p>
    <w:p w14:paraId="61761E34" w14:textId="466D9EA8"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85" w:history="1">
        <w:r w:rsidRPr="000C7F9D">
          <w:rPr>
            <w:rStyle w:val="Kpr"/>
            <w:rFonts w:cs="Times New Roman"/>
            <w:bCs/>
            <w:noProof/>
          </w:rPr>
          <w:t>SERVICING INSTRUCTION FOR ADJUSTED TRAILER COMPONENTS</w:t>
        </w:r>
        <w:r>
          <w:rPr>
            <w:noProof/>
            <w:webHidden/>
          </w:rPr>
          <w:tab/>
        </w:r>
        <w:r>
          <w:rPr>
            <w:noProof/>
            <w:webHidden/>
          </w:rPr>
          <w:fldChar w:fldCharType="begin"/>
        </w:r>
        <w:r>
          <w:rPr>
            <w:noProof/>
            <w:webHidden/>
          </w:rPr>
          <w:instrText xml:space="preserve"> PAGEREF _Toc191095285 \h </w:instrText>
        </w:r>
        <w:r>
          <w:rPr>
            <w:noProof/>
            <w:webHidden/>
          </w:rPr>
        </w:r>
        <w:r>
          <w:rPr>
            <w:noProof/>
            <w:webHidden/>
          </w:rPr>
          <w:fldChar w:fldCharType="separate"/>
        </w:r>
        <w:r>
          <w:rPr>
            <w:noProof/>
            <w:webHidden/>
          </w:rPr>
          <w:t>59</w:t>
        </w:r>
        <w:r>
          <w:rPr>
            <w:noProof/>
            <w:webHidden/>
          </w:rPr>
          <w:fldChar w:fldCharType="end"/>
        </w:r>
      </w:hyperlink>
    </w:p>
    <w:p w14:paraId="0B7194C6" w14:textId="0EAE641D"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86" w:history="1">
        <w:r w:rsidRPr="000C7F9D">
          <w:rPr>
            <w:rStyle w:val="Kpr"/>
            <w:rFonts w:cs="Times New Roman"/>
            <w:bCs/>
            <w:noProof/>
          </w:rPr>
          <w:t>AYAR GEREKTİREN RÖMORK BİLEŞENLERİ İÇİN SERVİS TALİMATI</w:t>
        </w:r>
        <w:r>
          <w:rPr>
            <w:noProof/>
            <w:webHidden/>
          </w:rPr>
          <w:tab/>
        </w:r>
        <w:r>
          <w:rPr>
            <w:noProof/>
            <w:webHidden/>
          </w:rPr>
          <w:fldChar w:fldCharType="begin"/>
        </w:r>
        <w:r>
          <w:rPr>
            <w:noProof/>
            <w:webHidden/>
          </w:rPr>
          <w:instrText xml:space="preserve"> PAGEREF _Toc191095286 \h </w:instrText>
        </w:r>
        <w:r>
          <w:rPr>
            <w:noProof/>
            <w:webHidden/>
          </w:rPr>
        </w:r>
        <w:r>
          <w:rPr>
            <w:noProof/>
            <w:webHidden/>
          </w:rPr>
          <w:fldChar w:fldCharType="separate"/>
        </w:r>
        <w:r>
          <w:rPr>
            <w:noProof/>
            <w:webHidden/>
          </w:rPr>
          <w:t>59</w:t>
        </w:r>
        <w:r>
          <w:rPr>
            <w:noProof/>
            <w:webHidden/>
          </w:rPr>
          <w:fldChar w:fldCharType="end"/>
        </w:r>
      </w:hyperlink>
    </w:p>
    <w:p w14:paraId="1F652847" w14:textId="1545AE67"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87" w:history="1">
        <w:r w:rsidRPr="000C7F9D">
          <w:rPr>
            <w:rStyle w:val="Kpr"/>
            <w:noProof/>
          </w:rPr>
          <w:t>7.1 WHEELS – BEARING CLEARANCE ADJUSTMENT</w:t>
        </w:r>
        <w:r>
          <w:rPr>
            <w:noProof/>
            <w:webHidden/>
          </w:rPr>
          <w:tab/>
        </w:r>
        <w:r>
          <w:rPr>
            <w:noProof/>
            <w:webHidden/>
          </w:rPr>
          <w:fldChar w:fldCharType="begin"/>
        </w:r>
        <w:r>
          <w:rPr>
            <w:noProof/>
            <w:webHidden/>
          </w:rPr>
          <w:instrText xml:space="preserve"> PAGEREF _Toc191095287 \h </w:instrText>
        </w:r>
        <w:r>
          <w:rPr>
            <w:noProof/>
            <w:webHidden/>
          </w:rPr>
        </w:r>
        <w:r>
          <w:rPr>
            <w:noProof/>
            <w:webHidden/>
          </w:rPr>
          <w:fldChar w:fldCharType="separate"/>
        </w:r>
        <w:r>
          <w:rPr>
            <w:noProof/>
            <w:webHidden/>
          </w:rPr>
          <w:t>59</w:t>
        </w:r>
        <w:r>
          <w:rPr>
            <w:noProof/>
            <w:webHidden/>
          </w:rPr>
          <w:fldChar w:fldCharType="end"/>
        </w:r>
      </w:hyperlink>
    </w:p>
    <w:p w14:paraId="06C6F60D" w14:textId="2521BD7C"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88" w:history="1">
        <w:r w:rsidRPr="000C7F9D">
          <w:rPr>
            <w:rStyle w:val="Kpr"/>
            <w:noProof/>
          </w:rPr>
          <w:t>TEKERLEKLER - RULMAN BOŞLUK AYARI</w:t>
        </w:r>
        <w:r>
          <w:rPr>
            <w:noProof/>
            <w:webHidden/>
          </w:rPr>
          <w:tab/>
        </w:r>
        <w:r>
          <w:rPr>
            <w:noProof/>
            <w:webHidden/>
          </w:rPr>
          <w:fldChar w:fldCharType="begin"/>
        </w:r>
        <w:r>
          <w:rPr>
            <w:noProof/>
            <w:webHidden/>
          </w:rPr>
          <w:instrText xml:space="preserve"> PAGEREF _Toc191095288 \h </w:instrText>
        </w:r>
        <w:r>
          <w:rPr>
            <w:noProof/>
            <w:webHidden/>
          </w:rPr>
        </w:r>
        <w:r>
          <w:rPr>
            <w:noProof/>
            <w:webHidden/>
          </w:rPr>
          <w:fldChar w:fldCharType="separate"/>
        </w:r>
        <w:r>
          <w:rPr>
            <w:noProof/>
            <w:webHidden/>
          </w:rPr>
          <w:t>59</w:t>
        </w:r>
        <w:r>
          <w:rPr>
            <w:noProof/>
            <w:webHidden/>
          </w:rPr>
          <w:fldChar w:fldCharType="end"/>
        </w:r>
      </w:hyperlink>
    </w:p>
    <w:p w14:paraId="19DA046D" w14:textId="08B8331E"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89" w:history="1">
        <w:r w:rsidRPr="000C7F9D">
          <w:rPr>
            <w:rStyle w:val="Kpr"/>
            <w:noProof/>
          </w:rPr>
          <w:t>7.2 BRAKES</w:t>
        </w:r>
        <w:r>
          <w:rPr>
            <w:noProof/>
            <w:webHidden/>
          </w:rPr>
          <w:tab/>
        </w:r>
        <w:r>
          <w:rPr>
            <w:noProof/>
            <w:webHidden/>
          </w:rPr>
          <w:fldChar w:fldCharType="begin"/>
        </w:r>
        <w:r>
          <w:rPr>
            <w:noProof/>
            <w:webHidden/>
          </w:rPr>
          <w:instrText xml:space="preserve"> PAGEREF _Toc191095289 \h </w:instrText>
        </w:r>
        <w:r>
          <w:rPr>
            <w:noProof/>
            <w:webHidden/>
          </w:rPr>
        </w:r>
        <w:r>
          <w:rPr>
            <w:noProof/>
            <w:webHidden/>
          </w:rPr>
          <w:fldChar w:fldCharType="separate"/>
        </w:r>
        <w:r>
          <w:rPr>
            <w:noProof/>
            <w:webHidden/>
          </w:rPr>
          <w:t>61</w:t>
        </w:r>
        <w:r>
          <w:rPr>
            <w:noProof/>
            <w:webHidden/>
          </w:rPr>
          <w:fldChar w:fldCharType="end"/>
        </w:r>
      </w:hyperlink>
    </w:p>
    <w:p w14:paraId="5BE889CF" w14:textId="09EFF248"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90" w:history="1">
        <w:r w:rsidRPr="000C7F9D">
          <w:rPr>
            <w:rStyle w:val="Kpr"/>
            <w:noProof/>
          </w:rPr>
          <w:t>FRENLER</w:t>
        </w:r>
        <w:r>
          <w:rPr>
            <w:noProof/>
            <w:webHidden/>
          </w:rPr>
          <w:tab/>
        </w:r>
        <w:r>
          <w:rPr>
            <w:noProof/>
            <w:webHidden/>
          </w:rPr>
          <w:fldChar w:fldCharType="begin"/>
        </w:r>
        <w:r>
          <w:rPr>
            <w:noProof/>
            <w:webHidden/>
          </w:rPr>
          <w:instrText xml:space="preserve"> PAGEREF _Toc191095290 \h </w:instrText>
        </w:r>
        <w:r>
          <w:rPr>
            <w:noProof/>
            <w:webHidden/>
          </w:rPr>
        </w:r>
        <w:r>
          <w:rPr>
            <w:noProof/>
            <w:webHidden/>
          </w:rPr>
          <w:fldChar w:fldCharType="separate"/>
        </w:r>
        <w:r>
          <w:rPr>
            <w:noProof/>
            <w:webHidden/>
          </w:rPr>
          <w:t>61</w:t>
        </w:r>
        <w:r>
          <w:rPr>
            <w:noProof/>
            <w:webHidden/>
          </w:rPr>
          <w:fldChar w:fldCharType="end"/>
        </w:r>
      </w:hyperlink>
    </w:p>
    <w:p w14:paraId="02FBBD98" w14:textId="2A930D2F"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91" w:history="1">
        <w:r w:rsidRPr="000C7F9D">
          <w:rPr>
            <w:rStyle w:val="Kpr"/>
            <w:rFonts w:cs="Times New Roman"/>
            <w:noProof/>
          </w:rPr>
          <w:t>7.2.1 Brakes – Servicing The Brake Pneumatic System</w:t>
        </w:r>
        <w:r>
          <w:rPr>
            <w:noProof/>
            <w:webHidden/>
          </w:rPr>
          <w:tab/>
        </w:r>
        <w:r>
          <w:rPr>
            <w:noProof/>
            <w:webHidden/>
          </w:rPr>
          <w:fldChar w:fldCharType="begin"/>
        </w:r>
        <w:r>
          <w:rPr>
            <w:noProof/>
            <w:webHidden/>
          </w:rPr>
          <w:instrText xml:space="preserve"> PAGEREF _Toc191095291 \h </w:instrText>
        </w:r>
        <w:r>
          <w:rPr>
            <w:noProof/>
            <w:webHidden/>
          </w:rPr>
        </w:r>
        <w:r>
          <w:rPr>
            <w:noProof/>
            <w:webHidden/>
          </w:rPr>
          <w:fldChar w:fldCharType="separate"/>
        </w:r>
        <w:r>
          <w:rPr>
            <w:noProof/>
            <w:webHidden/>
          </w:rPr>
          <w:t>61</w:t>
        </w:r>
        <w:r>
          <w:rPr>
            <w:noProof/>
            <w:webHidden/>
          </w:rPr>
          <w:fldChar w:fldCharType="end"/>
        </w:r>
      </w:hyperlink>
    </w:p>
    <w:p w14:paraId="0EA51935" w14:textId="4A440F19"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92" w:history="1">
        <w:r w:rsidRPr="000C7F9D">
          <w:rPr>
            <w:rStyle w:val="Kpr"/>
            <w:rFonts w:cs="Times New Roman"/>
            <w:noProof/>
          </w:rPr>
          <w:t>Frenler – Havalı( Pnömatik) Fren Sisteminin Bakımı</w:t>
        </w:r>
        <w:r>
          <w:rPr>
            <w:noProof/>
            <w:webHidden/>
          </w:rPr>
          <w:tab/>
        </w:r>
        <w:r>
          <w:rPr>
            <w:noProof/>
            <w:webHidden/>
          </w:rPr>
          <w:fldChar w:fldCharType="begin"/>
        </w:r>
        <w:r>
          <w:rPr>
            <w:noProof/>
            <w:webHidden/>
          </w:rPr>
          <w:instrText xml:space="preserve"> PAGEREF _Toc191095292 \h </w:instrText>
        </w:r>
        <w:r>
          <w:rPr>
            <w:noProof/>
            <w:webHidden/>
          </w:rPr>
        </w:r>
        <w:r>
          <w:rPr>
            <w:noProof/>
            <w:webHidden/>
          </w:rPr>
          <w:fldChar w:fldCharType="separate"/>
        </w:r>
        <w:r>
          <w:rPr>
            <w:noProof/>
            <w:webHidden/>
          </w:rPr>
          <w:t>61</w:t>
        </w:r>
        <w:r>
          <w:rPr>
            <w:noProof/>
            <w:webHidden/>
          </w:rPr>
          <w:fldChar w:fldCharType="end"/>
        </w:r>
      </w:hyperlink>
    </w:p>
    <w:p w14:paraId="6EC4C771" w14:textId="6312A1A1"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93" w:history="1">
        <w:r w:rsidRPr="000C7F9D">
          <w:rPr>
            <w:rStyle w:val="Kpr"/>
            <w:rFonts w:cs="Times New Roman"/>
            <w:noProof/>
          </w:rPr>
          <w:t>7.2.2 Brakes – Adjustment Of The Brake System Components</w:t>
        </w:r>
        <w:r>
          <w:rPr>
            <w:noProof/>
            <w:webHidden/>
          </w:rPr>
          <w:tab/>
        </w:r>
        <w:r>
          <w:rPr>
            <w:noProof/>
            <w:webHidden/>
          </w:rPr>
          <w:fldChar w:fldCharType="begin"/>
        </w:r>
        <w:r>
          <w:rPr>
            <w:noProof/>
            <w:webHidden/>
          </w:rPr>
          <w:instrText xml:space="preserve"> PAGEREF _Toc191095293 \h </w:instrText>
        </w:r>
        <w:r>
          <w:rPr>
            <w:noProof/>
            <w:webHidden/>
          </w:rPr>
        </w:r>
        <w:r>
          <w:rPr>
            <w:noProof/>
            <w:webHidden/>
          </w:rPr>
          <w:fldChar w:fldCharType="separate"/>
        </w:r>
        <w:r>
          <w:rPr>
            <w:noProof/>
            <w:webHidden/>
          </w:rPr>
          <w:t>61</w:t>
        </w:r>
        <w:r>
          <w:rPr>
            <w:noProof/>
            <w:webHidden/>
          </w:rPr>
          <w:fldChar w:fldCharType="end"/>
        </w:r>
      </w:hyperlink>
    </w:p>
    <w:p w14:paraId="0E242BF2" w14:textId="06F5CB10"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294" w:history="1">
        <w:r w:rsidRPr="000C7F9D">
          <w:rPr>
            <w:rStyle w:val="Kpr"/>
            <w:rFonts w:cs="Times New Roman"/>
            <w:noProof/>
          </w:rPr>
          <w:t>Frenler - Fren Sistemi Bileşenlerinin      Ayarlanması</w:t>
        </w:r>
        <w:r>
          <w:rPr>
            <w:noProof/>
            <w:webHidden/>
          </w:rPr>
          <w:tab/>
        </w:r>
        <w:r>
          <w:rPr>
            <w:noProof/>
            <w:webHidden/>
          </w:rPr>
          <w:fldChar w:fldCharType="begin"/>
        </w:r>
        <w:r>
          <w:rPr>
            <w:noProof/>
            <w:webHidden/>
          </w:rPr>
          <w:instrText xml:space="preserve"> PAGEREF _Toc191095294 \h </w:instrText>
        </w:r>
        <w:r>
          <w:rPr>
            <w:noProof/>
            <w:webHidden/>
          </w:rPr>
        </w:r>
        <w:r>
          <w:rPr>
            <w:noProof/>
            <w:webHidden/>
          </w:rPr>
          <w:fldChar w:fldCharType="separate"/>
        </w:r>
        <w:r>
          <w:rPr>
            <w:noProof/>
            <w:webHidden/>
          </w:rPr>
          <w:t>61</w:t>
        </w:r>
        <w:r>
          <w:rPr>
            <w:noProof/>
            <w:webHidden/>
          </w:rPr>
          <w:fldChar w:fldCharType="end"/>
        </w:r>
      </w:hyperlink>
    </w:p>
    <w:p w14:paraId="1CB699FD" w14:textId="032E3A06"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95" w:history="1">
        <w:r w:rsidRPr="000C7F9D">
          <w:rPr>
            <w:rStyle w:val="Kpr"/>
            <w:noProof/>
          </w:rPr>
          <w:t>7.3 CHECKING OF TILT BOX OPEN “WARNING” SYSTEM</w:t>
        </w:r>
        <w:r>
          <w:rPr>
            <w:noProof/>
            <w:webHidden/>
          </w:rPr>
          <w:tab/>
        </w:r>
        <w:r>
          <w:rPr>
            <w:noProof/>
            <w:webHidden/>
          </w:rPr>
          <w:fldChar w:fldCharType="begin"/>
        </w:r>
        <w:r>
          <w:rPr>
            <w:noProof/>
            <w:webHidden/>
          </w:rPr>
          <w:instrText xml:space="preserve"> PAGEREF _Toc191095295 \h </w:instrText>
        </w:r>
        <w:r>
          <w:rPr>
            <w:noProof/>
            <w:webHidden/>
          </w:rPr>
        </w:r>
        <w:r>
          <w:rPr>
            <w:noProof/>
            <w:webHidden/>
          </w:rPr>
          <w:fldChar w:fldCharType="separate"/>
        </w:r>
        <w:r>
          <w:rPr>
            <w:noProof/>
            <w:webHidden/>
          </w:rPr>
          <w:t>63</w:t>
        </w:r>
        <w:r>
          <w:rPr>
            <w:noProof/>
            <w:webHidden/>
          </w:rPr>
          <w:fldChar w:fldCharType="end"/>
        </w:r>
      </w:hyperlink>
    </w:p>
    <w:p w14:paraId="243E45CB" w14:textId="44CD3AF7"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96" w:history="1">
        <w:r w:rsidRPr="000C7F9D">
          <w:rPr>
            <w:rStyle w:val="Kpr"/>
            <w:noProof/>
          </w:rPr>
          <w:t>DAMPER AÇIK “İKAZ” SİSTEMİNİN KONTROLÜ</w:t>
        </w:r>
        <w:r>
          <w:rPr>
            <w:noProof/>
            <w:webHidden/>
          </w:rPr>
          <w:tab/>
        </w:r>
        <w:r>
          <w:rPr>
            <w:noProof/>
            <w:webHidden/>
          </w:rPr>
          <w:fldChar w:fldCharType="begin"/>
        </w:r>
        <w:r>
          <w:rPr>
            <w:noProof/>
            <w:webHidden/>
          </w:rPr>
          <w:instrText xml:space="preserve"> PAGEREF _Toc191095296 \h </w:instrText>
        </w:r>
        <w:r>
          <w:rPr>
            <w:noProof/>
            <w:webHidden/>
          </w:rPr>
        </w:r>
        <w:r>
          <w:rPr>
            <w:noProof/>
            <w:webHidden/>
          </w:rPr>
          <w:fldChar w:fldCharType="separate"/>
        </w:r>
        <w:r>
          <w:rPr>
            <w:noProof/>
            <w:webHidden/>
          </w:rPr>
          <w:t>63</w:t>
        </w:r>
        <w:r>
          <w:rPr>
            <w:noProof/>
            <w:webHidden/>
          </w:rPr>
          <w:fldChar w:fldCharType="end"/>
        </w:r>
      </w:hyperlink>
    </w:p>
    <w:p w14:paraId="04085025" w14:textId="1803BFA2"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97" w:history="1">
        <w:r w:rsidRPr="000C7F9D">
          <w:rPr>
            <w:rStyle w:val="Kpr"/>
            <w:rFonts w:cs="Times New Roman"/>
            <w:bCs/>
            <w:noProof/>
          </w:rPr>
          <w:t>8.1 INTRODUCTION</w:t>
        </w:r>
        <w:r>
          <w:rPr>
            <w:noProof/>
            <w:webHidden/>
          </w:rPr>
          <w:tab/>
        </w:r>
        <w:r>
          <w:rPr>
            <w:noProof/>
            <w:webHidden/>
          </w:rPr>
          <w:fldChar w:fldCharType="begin"/>
        </w:r>
        <w:r>
          <w:rPr>
            <w:noProof/>
            <w:webHidden/>
          </w:rPr>
          <w:instrText xml:space="preserve"> PAGEREF _Toc191095297 \h </w:instrText>
        </w:r>
        <w:r>
          <w:rPr>
            <w:noProof/>
            <w:webHidden/>
          </w:rPr>
        </w:r>
        <w:r>
          <w:rPr>
            <w:noProof/>
            <w:webHidden/>
          </w:rPr>
          <w:fldChar w:fldCharType="separate"/>
        </w:r>
        <w:r>
          <w:rPr>
            <w:noProof/>
            <w:webHidden/>
          </w:rPr>
          <w:t>64</w:t>
        </w:r>
        <w:r>
          <w:rPr>
            <w:noProof/>
            <w:webHidden/>
          </w:rPr>
          <w:fldChar w:fldCharType="end"/>
        </w:r>
      </w:hyperlink>
    </w:p>
    <w:p w14:paraId="4DF75549" w14:textId="30D60E6C"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98" w:history="1">
        <w:r w:rsidRPr="000C7F9D">
          <w:rPr>
            <w:rStyle w:val="Kpr"/>
            <w:rFonts w:cs="Times New Roman"/>
            <w:bCs/>
            <w:noProof/>
          </w:rPr>
          <w:t>GİRİŞ</w:t>
        </w:r>
        <w:r>
          <w:rPr>
            <w:noProof/>
            <w:webHidden/>
          </w:rPr>
          <w:tab/>
        </w:r>
        <w:r>
          <w:rPr>
            <w:noProof/>
            <w:webHidden/>
          </w:rPr>
          <w:fldChar w:fldCharType="begin"/>
        </w:r>
        <w:r>
          <w:rPr>
            <w:noProof/>
            <w:webHidden/>
          </w:rPr>
          <w:instrText xml:space="preserve"> PAGEREF _Toc191095298 \h </w:instrText>
        </w:r>
        <w:r>
          <w:rPr>
            <w:noProof/>
            <w:webHidden/>
          </w:rPr>
        </w:r>
        <w:r>
          <w:rPr>
            <w:noProof/>
            <w:webHidden/>
          </w:rPr>
          <w:fldChar w:fldCharType="separate"/>
        </w:r>
        <w:r>
          <w:rPr>
            <w:noProof/>
            <w:webHidden/>
          </w:rPr>
          <w:t>64</w:t>
        </w:r>
        <w:r>
          <w:rPr>
            <w:noProof/>
            <w:webHidden/>
          </w:rPr>
          <w:fldChar w:fldCharType="end"/>
        </w:r>
      </w:hyperlink>
    </w:p>
    <w:p w14:paraId="248FB40D" w14:textId="04A8CDA2"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299" w:history="1">
        <w:r w:rsidRPr="000C7F9D">
          <w:rPr>
            <w:rStyle w:val="Kpr"/>
            <w:noProof/>
          </w:rPr>
          <w:t>8.2 TRAILER MAINTENANCE INSTRUCTIONS</w:t>
        </w:r>
        <w:r>
          <w:rPr>
            <w:noProof/>
            <w:webHidden/>
          </w:rPr>
          <w:tab/>
        </w:r>
        <w:r>
          <w:rPr>
            <w:noProof/>
            <w:webHidden/>
          </w:rPr>
          <w:fldChar w:fldCharType="begin"/>
        </w:r>
        <w:r>
          <w:rPr>
            <w:noProof/>
            <w:webHidden/>
          </w:rPr>
          <w:instrText xml:space="preserve"> PAGEREF _Toc191095299 \h </w:instrText>
        </w:r>
        <w:r>
          <w:rPr>
            <w:noProof/>
            <w:webHidden/>
          </w:rPr>
        </w:r>
        <w:r>
          <w:rPr>
            <w:noProof/>
            <w:webHidden/>
          </w:rPr>
          <w:fldChar w:fldCharType="separate"/>
        </w:r>
        <w:r>
          <w:rPr>
            <w:noProof/>
            <w:webHidden/>
          </w:rPr>
          <w:t>65</w:t>
        </w:r>
        <w:r>
          <w:rPr>
            <w:noProof/>
            <w:webHidden/>
          </w:rPr>
          <w:fldChar w:fldCharType="end"/>
        </w:r>
      </w:hyperlink>
    </w:p>
    <w:p w14:paraId="37FB2B18" w14:textId="1703B3FE"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00" w:history="1">
        <w:r w:rsidRPr="000C7F9D">
          <w:rPr>
            <w:rStyle w:val="Kpr"/>
            <w:noProof/>
          </w:rPr>
          <w:t>RÖMORK BAKIM TALİMATLARI</w:t>
        </w:r>
        <w:r>
          <w:rPr>
            <w:noProof/>
            <w:webHidden/>
          </w:rPr>
          <w:tab/>
        </w:r>
        <w:r>
          <w:rPr>
            <w:noProof/>
            <w:webHidden/>
          </w:rPr>
          <w:fldChar w:fldCharType="begin"/>
        </w:r>
        <w:r>
          <w:rPr>
            <w:noProof/>
            <w:webHidden/>
          </w:rPr>
          <w:instrText xml:space="preserve"> PAGEREF _Toc191095300 \h </w:instrText>
        </w:r>
        <w:r>
          <w:rPr>
            <w:noProof/>
            <w:webHidden/>
          </w:rPr>
        </w:r>
        <w:r>
          <w:rPr>
            <w:noProof/>
            <w:webHidden/>
          </w:rPr>
          <w:fldChar w:fldCharType="separate"/>
        </w:r>
        <w:r>
          <w:rPr>
            <w:noProof/>
            <w:webHidden/>
          </w:rPr>
          <w:t>65</w:t>
        </w:r>
        <w:r>
          <w:rPr>
            <w:noProof/>
            <w:webHidden/>
          </w:rPr>
          <w:fldChar w:fldCharType="end"/>
        </w:r>
      </w:hyperlink>
    </w:p>
    <w:p w14:paraId="39B0FF6D" w14:textId="3B49A773"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01" w:history="1">
        <w:r w:rsidRPr="000C7F9D">
          <w:rPr>
            <w:rStyle w:val="Kpr"/>
            <w:noProof/>
          </w:rPr>
          <w:t>8.3 CHECKING AND/OR CLEANING OF THE PARTS</w:t>
        </w:r>
        <w:r>
          <w:rPr>
            <w:noProof/>
            <w:webHidden/>
          </w:rPr>
          <w:tab/>
        </w:r>
        <w:r>
          <w:rPr>
            <w:noProof/>
            <w:webHidden/>
          </w:rPr>
          <w:fldChar w:fldCharType="begin"/>
        </w:r>
        <w:r>
          <w:rPr>
            <w:noProof/>
            <w:webHidden/>
          </w:rPr>
          <w:instrText xml:space="preserve"> PAGEREF _Toc191095301 \h </w:instrText>
        </w:r>
        <w:r>
          <w:rPr>
            <w:noProof/>
            <w:webHidden/>
          </w:rPr>
        </w:r>
        <w:r>
          <w:rPr>
            <w:noProof/>
            <w:webHidden/>
          </w:rPr>
          <w:fldChar w:fldCharType="separate"/>
        </w:r>
        <w:r>
          <w:rPr>
            <w:noProof/>
            <w:webHidden/>
          </w:rPr>
          <w:t>66</w:t>
        </w:r>
        <w:r>
          <w:rPr>
            <w:noProof/>
            <w:webHidden/>
          </w:rPr>
          <w:fldChar w:fldCharType="end"/>
        </w:r>
      </w:hyperlink>
    </w:p>
    <w:p w14:paraId="5643CBEB" w14:textId="6DA8CAEE"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02" w:history="1">
        <w:r w:rsidRPr="000C7F9D">
          <w:rPr>
            <w:rStyle w:val="Kpr"/>
            <w:noProof/>
          </w:rPr>
          <w:t>PARÇALARIN KONTROL VE / VEYA TEMİZLİĞİ</w:t>
        </w:r>
        <w:r>
          <w:rPr>
            <w:noProof/>
            <w:webHidden/>
          </w:rPr>
          <w:tab/>
        </w:r>
        <w:r>
          <w:rPr>
            <w:noProof/>
            <w:webHidden/>
          </w:rPr>
          <w:fldChar w:fldCharType="begin"/>
        </w:r>
        <w:r>
          <w:rPr>
            <w:noProof/>
            <w:webHidden/>
          </w:rPr>
          <w:instrText xml:space="preserve"> PAGEREF _Toc191095302 \h </w:instrText>
        </w:r>
        <w:r>
          <w:rPr>
            <w:noProof/>
            <w:webHidden/>
          </w:rPr>
        </w:r>
        <w:r>
          <w:rPr>
            <w:noProof/>
            <w:webHidden/>
          </w:rPr>
          <w:fldChar w:fldCharType="separate"/>
        </w:r>
        <w:r>
          <w:rPr>
            <w:noProof/>
            <w:webHidden/>
          </w:rPr>
          <w:t>66</w:t>
        </w:r>
        <w:r>
          <w:rPr>
            <w:noProof/>
            <w:webHidden/>
          </w:rPr>
          <w:fldChar w:fldCharType="end"/>
        </w:r>
      </w:hyperlink>
    </w:p>
    <w:p w14:paraId="01F2CF9D" w14:textId="2CAFBB1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03" w:history="1">
        <w:r w:rsidRPr="000C7F9D">
          <w:rPr>
            <w:rStyle w:val="Kpr"/>
            <w:noProof/>
          </w:rPr>
          <w:t>8.4 CHECK COMPRESSED AIR</w:t>
        </w:r>
        <w:r>
          <w:rPr>
            <w:noProof/>
            <w:webHidden/>
          </w:rPr>
          <w:tab/>
        </w:r>
        <w:r>
          <w:rPr>
            <w:noProof/>
            <w:webHidden/>
          </w:rPr>
          <w:fldChar w:fldCharType="begin"/>
        </w:r>
        <w:r>
          <w:rPr>
            <w:noProof/>
            <w:webHidden/>
          </w:rPr>
          <w:instrText xml:space="preserve"> PAGEREF _Toc191095303 \h </w:instrText>
        </w:r>
        <w:r>
          <w:rPr>
            <w:noProof/>
            <w:webHidden/>
          </w:rPr>
        </w:r>
        <w:r>
          <w:rPr>
            <w:noProof/>
            <w:webHidden/>
          </w:rPr>
          <w:fldChar w:fldCharType="separate"/>
        </w:r>
        <w:r>
          <w:rPr>
            <w:noProof/>
            <w:webHidden/>
          </w:rPr>
          <w:t>69</w:t>
        </w:r>
        <w:r>
          <w:rPr>
            <w:noProof/>
            <w:webHidden/>
          </w:rPr>
          <w:fldChar w:fldCharType="end"/>
        </w:r>
      </w:hyperlink>
    </w:p>
    <w:p w14:paraId="5B137A53" w14:textId="211EBA21"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04" w:history="1">
        <w:r w:rsidRPr="000C7F9D">
          <w:rPr>
            <w:rStyle w:val="Kpr"/>
            <w:noProof/>
          </w:rPr>
          <w:t>BASINÇLI HAVANIN KONTROLÜ</w:t>
        </w:r>
        <w:r>
          <w:rPr>
            <w:noProof/>
            <w:webHidden/>
          </w:rPr>
          <w:tab/>
        </w:r>
        <w:r>
          <w:rPr>
            <w:noProof/>
            <w:webHidden/>
          </w:rPr>
          <w:fldChar w:fldCharType="begin"/>
        </w:r>
        <w:r>
          <w:rPr>
            <w:noProof/>
            <w:webHidden/>
          </w:rPr>
          <w:instrText xml:space="preserve"> PAGEREF _Toc191095304 \h </w:instrText>
        </w:r>
        <w:r>
          <w:rPr>
            <w:noProof/>
            <w:webHidden/>
          </w:rPr>
        </w:r>
        <w:r>
          <w:rPr>
            <w:noProof/>
            <w:webHidden/>
          </w:rPr>
          <w:fldChar w:fldCharType="separate"/>
        </w:r>
        <w:r>
          <w:rPr>
            <w:noProof/>
            <w:webHidden/>
          </w:rPr>
          <w:t>69</w:t>
        </w:r>
        <w:r>
          <w:rPr>
            <w:noProof/>
            <w:webHidden/>
          </w:rPr>
          <w:fldChar w:fldCharType="end"/>
        </w:r>
      </w:hyperlink>
    </w:p>
    <w:p w14:paraId="15489627" w14:textId="5F208364"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05" w:history="1">
        <w:r w:rsidRPr="000C7F9D">
          <w:rPr>
            <w:rStyle w:val="Kpr"/>
            <w:noProof/>
          </w:rPr>
          <w:t>8.5  MAINTENANCE OF TYRES AND RIMS</w:t>
        </w:r>
        <w:r>
          <w:rPr>
            <w:noProof/>
            <w:webHidden/>
          </w:rPr>
          <w:tab/>
        </w:r>
        <w:r>
          <w:rPr>
            <w:noProof/>
            <w:webHidden/>
          </w:rPr>
          <w:fldChar w:fldCharType="begin"/>
        </w:r>
        <w:r>
          <w:rPr>
            <w:noProof/>
            <w:webHidden/>
          </w:rPr>
          <w:instrText xml:space="preserve"> PAGEREF _Toc191095305 \h </w:instrText>
        </w:r>
        <w:r>
          <w:rPr>
            <w:noProof/>
            <w:webHidden/>
          </w:rPr>
        </w:r>
        <w:r>
          <w:rPr>
            <w:noProof/>
            <w:webHidden/>
          </w:rPr>
          <w:fldChar w:fldCharType="separate"/>
        </w:r>
        <w:r>
          <w:rPr>
            <w:noProof/>
            <w:webHidden/>
          </w:rPr>
          <w:t>69</w:t>
        </w:r>
        <w:r>
          <w:rPr>
            <w:noProof/>
            <w:webHidden/>
          </w:rPr>
          <w:fldChar w:fldCharType="end"/>
        </w:r>
      </w:hyperlink>
    </w:p>
    <w:p w14:paraId="1CB5120A" w14:textId="5252E8FC"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06" w:history="1">
        <w:r w:rsidRPr="000C7F9D">
          <w:rPr>
            <w:rStyle w:val="Kpr"/>
            <w:noProof/>
          </w:rPr>
          <w:t>JANT VE LASTİKLERİN BAKIMLARI</w:t>
        </w:r>
        <w:r>
          <w:rPr>
            <w:noProof/>
            <w:webHidden/>
          </w:rPr>
          <w:tab/>
        </w:r>
        <w:r>
          <w:rPr>
            <w:noProof/>
            <w:webHidden/>
          </w:rPr>
          <w:fldChar w:fldCharType="begin"/>
        </w:r>
        <w:r>
          <w:rPr>
            <w:noProof/>
            <w:webHidden/>
          </w:rPr>
          <w:instrText xml:space="preserve"> PAGEREF _Toc191095306 \h </w:instrText>
        </w:r>
        <w:r>
          <w:rPr>
            <w:noProof/>
            <w:webHidden/>
          </w:rPr>
        </w:r>
        <w:r>
          <w:rPr>
            <w:noProof/>
            <w:webHidden/>
          </w:rPr>
          <w:fldChar w:fldCharType="separate"/>
        </w:r>
        <w:r>
          <w:rPr>
            <w:noProof/>
            <w:webHidden/>
          </w:rPr>
          <w:t>69</w:t>
        </w:r>
        <w:r>
          <w:rPr>
            <w:noProof/>
            <w:webHidden/>
          </w:rPr>
          <w:fldChar w:fldCharType="end"/>
        </w:r>
      </w:hyperlink>
    </w:p>
    <w:p w14:paraId="6981C220" w14:textId="2657594A"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307" w:history="1">
        <w:r w:rsidRPr="000C7F9D">
          <w:rPr>
            <w:rStyle w:val="Kpr"/>
            <w:noProof/>
          </w:rPr>
          <w:t>8.5.1  Geometry of Wheels</w:t>
        </w:r>
        <w:r>
          <w:rPr>
            <w:noProof/>
            <w:webHidden/>
          </w:rPr>
          <w:tab/>
        </w:r>
        <w:r>
          <w:rPr>
            <w:noProof/>
            <w:webHidden/>
          </w:rPr>
          <w:fldChar w:fldCharType="begin"/>
        </w:r>
        <w:r>
          <w:rPr>
            <w:noProof/>
            <w:webHidden/>
          </w:rPr>
          <w:instrText xml:space="preserve"> PAGEREF _Toc191095307 \h </w:instrText>
        </w:r>
        <w:r>
          <w:rPr>
            <w:noProof/>
            <w:webHidden/>
          </w:rPr>
        </w:r>
        <w:r>
          <w:rPr>
            <w:noProof/>
            <w:webHidden/>
          </w:rPr>
          <w:fldChar w:fldCharType="separate"/>
        </w:r>
        <w:r>
          <w:rPr>
            <w:noProof/>
            <w:webHidden/>
          </w:rPr>
          <w:t>69</w:t>
        </w:r>
        <w:r>
          <w:rPr>
            <w:noProof/>
            <w:webHidden/>
          </w:rPr>
          <w:fldChar w:fldCharType="end"/>
        </w:r>
      </w:hyperlink>
    </w:p>
    <w:p w14:paraId="3201442E" w14:textId="1AB57071"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308" w:history="1">
        <w:r w:rsidRPr="000C7F9D">
          <w:rPr>
            <w:rStyle w:val="Kpr"/>
            <w:noProof/>
          </w:rPr>
          <w:t>Tekerlek Geometrisi</w:t>
        </w:r>
        <w:r>
          <w:rPr>
            <w:noProof/>
            <w:webHidden/>
          </w:rPr>
          <w:tab/>
        </w:r>
        <w:r>
          <w:rPr>
            <w:noProof/>
            <w:webHidden/>
          </w:rPr>
          <w:fldChar w:fldCharType="begin"/>
        </w:r>
        <w:r>
          <w:rPr>
            <w:noProof/>
            <w:webHidden/>
          </w:rPr>
          <w:instrText xml:space="preserve"> PAGEREF _Toc191095308 \h </w:instrText>
        </w:r>
        <w:r>
          <w:rPr>
            <w:noProof/>
            <w:webHidden/>
          </w:rPr>
        </w:r>
        <w:r>
          <w:rPr>
            <w:noProof/>
            <w:webHidden/>
          </w:rPr>
          <w:fldChar w:fldCharType="separate"/>
        </w:r>
        <w:r>
          <w:rPr>
            <w:noProof/>
            <w:webHidden/>
          </w:rPr>
          <w:t>69</w:t>
        </w:r>
        <w:r>
          <w:rPr>
            <w:noProof/>
            <w:webHidden/>
          </w:rPr>
          <w:fldChar w:fldCharType="end"/>
        </w:r>
      </w:hyperlink>
    </w:p>
    <w:p w14:paraId="75A16A88" w14:textId="67DD3260"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309" w:history="1">
        <w:r w:rsidRPr="000C7F9D">
          <w:rPr>
            <w:rStyle w:val="Kpr"/>
            <w:rFonts w:cs="Times New Roman"/>
            <w:noProof/>
          </w:rPr>
          <w:t>8.5.2  Maintain Tyre Pressure</w:t>
        </w:r>
        <w:r>
          <w:rPr>
            <w:noProof/>
            <w:webHidden/>
          </w:rPr>
          <w:tab/>
        </w:r>
        <w:r>
          <w:rPr>
            <w:noProof/>
            <w:webHidden/>
          </w:rPr>
          <w:fldChar w:fldCharType="begin"/>
        </w:r>
        <w:r>
          <w:rPr>
            <w:noProof/>
            <w:webHidden/>
          </w:rPr>
          <w:instrText xml:space="preserve"> PAGEREF _Toc191095309 \h </w:instrText>
        </w:r>
        <w:r>
          <w:rPr>
            <w:noProof/>
            <w:webHidden/>
          </w:rPr>
        </w:r>
        <w:r>
          <w:rPr>
            <w:noProof/>
            <w:webHidden/>
          </w:rPr>
          <w:fldChar w:fldCharType="separate"/>
        </w:r>
        <w:r>
          <w:rPr>
            <w:noProof/>
            <w:webHidden/>
          </w:rPr>
          <w:t>70</w:t>
        </w:r>
        <w:r>
          <w:rPr>
            <w:noProof/>
            <w:webHidden/>
          </w:rPr>
          <w:fldChar w:fldCharType="end"/>
        </w:r>
      </w:hyperlink>
    </w:p>
    <w:p w14:paraId="4C80CABB" w14:textId="708A5103"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310" w:history="1">
        <w:r w:rsidRPr="000C7F9D">
          <w:rPr>
            <w:rStyle w:val="Kpr"/>
            <w:rFonts w:cs="Times New Roman"/>
            <w:noProof/>
          </w:rPr>
          <w:t>Lastik Basıncı Oluşturma</w:t>
        </w:r>
        <w:r>
          <w:rPr>
            <w:noProof/>
            <w:webHidden/>
          </w:rPr>
          <w:tab/>
        </w:r>
        <w:r>
          <w:rPr>
            <w:noProof/>
            <w:webHidden/>
          </w:rPr>
          <w:fldChar w:fldCharType="begin"/>
        </w:r>
        <w:r>
          <w:rPr>
            <w:noProof/>
            <w:webHidden/>
          </w:rPr>
          <w:instrText xml:space="preserve"> PAGEREF _Toc191095310 \h </w:instrText>
        </w:r>
        <w:r>
          <w:rPr>
            <w:noProof/>
            <w:webHidden/>
          </w:rPr>
        </w:r>
        <w:r>
          <w:rPr>
            <w:noProof/>
            <w:webHidden/>
          </w:rPr>
          <w:fldChar w:fldCharType="separate"/>
        </w:r>
        <w:r>
          <w:rPr>
            <w:noProof/>
            <w:webHidden/>
          </w:rPr>
          <w:t>70</w:t>
        </w:r>
        <w:r>
          <w:rPr>
            <w:noProof/>
            <w:webHidden/>
          </w:rPr>
          <w:fldChar w:fldCharType="end"/>
        </w:r>
      </w:hyperlink>
    </w:p>
    <w:p w14:paraId="03EE545C" w14:textId="25E912D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11" w:history="1">
        <w:r w:rsidRPr="000C7F9D">
          <w:rPr>
            <w:rStyle w:val="Kpr"/>
            <w:noProof/>
          </w:rPr>
          <w:t>8.6 LUBRICATION</w:t>
        </w:r>
        <w:r>
          <w:rPr>
            <w:noProof/>
            <w:webHidden/>
          </w:rPr>
          <w:tab/>
        </w:r>
        <w:r>
          <w:rPr>
            <w:noProof/>
            <w:webHidden/>
          </w:rPr>
          <w:fldChar w:fldCharType="begin"/>
        </w:r>
        <w:r>
          <w:rPr>
            <w:noProof/>
            <w:webHidden/>
          </w:rPr>
          <w:instrText xml:space="preserve"> PAGEREF _Toc191095311 \h </w:instrText>
        </w:r>
        <w:r>
          <w:rPr>
            <w:noProof/>
            <w:webHidden/>
          </w:rPr>
        </w:r>
        <w:r>
          <w:rPr>
            <w:noProof/>
            <w:webHidden/>
          </w:rPr>
          <w:fldChar w:fldCharType="separate"/>
        </w:r>
        <w:r>
          <w:rPr>
            <w:noProof/>
            <w:webHidden/>
          </w:rPr>
          <w:t>71</w:t>
        </w:r>
        <w:r>
          <w:rPr>
            <w:noProof/>
            <w:webHidden/>
          </w:rPr>
          <w:fldChar w:fldCharType="end"/>
        </w:r>
      </w:hyperlink>
    </w:p>
    <w:p w14:paraId="6926FA87" w14:textId="1B9B0026"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12" w:history="1">
        <w:r w:rsidRPr="000C7F9D">
          <w:rPr>
            <w:rStyle w:val="Kpr"/>
            <w:noProof/>
          </w:rPr>
          <w:t>YAĞLAMA</w:t>
        </w:r>
        <w:r>
          <w:rPr>
            <w:noProof/>
            <w:webHidden/>
          </w:rPr>
          <w:tab/>
        </w:r>
        <w:r>
          <w:rPr>
            <w:noProof/>
            <w:webHidden/>
          </w:rPr>
          <w:fldChar w:fldCharType="begin"/>
        </w:r>
        <w:r>
          <w:rPr>
            <w:noProof/>
            <w:webHidden/>
          </w:rPr>
          <w:instrText xml:space="preserve"> PAGEREF _Toc191095312 \h </w:instrText>
        </w:r>
        <w:r>
          <w:rPr>
            <w:noProof/>
            <w:webHidden/>
          </w:rPr>
        </w:r>
        <w:r>
          <w:rPr>
            <w:noProof/>
            <w:webHidden/>
          </w:rPr>
          <w:fldChar w:fldCharType="separate"/>
        </w:r>
        <w:r>
          <w:rPr>
            <w:noProof/>
            <w:webHidden/>
          </w:rPr>
          <w:t>71</w:t>
        </w:r>
        <w:r>
          <w:rPr>
            <w:noProof/>
            <w:webHidden/>
          </w:rPr>
          <w:fldChar w:fldCharType="end"/>
        </w:r>
      </w:hyperlink>
    </w:p>
    <w:p w14:paraId="1765F439" w14:textId="52B10737"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13" w:history="1">
        <w:r w:rsidRPr="000C7F9D">
          <w:rPr>
            <w:rStyle w:val="Kpr"/>
            <w:noProof/>
          </w:rPr>
          <w:t>8.7 TIGHTENING TORQUE VALUES</w:t>
        </w:r>
        <w:r>
          <w:rPr>
            <w:noProof/>
            <w:webHidden/>
          </w:rPr>
          <w:tab/>
        </w:r>
        <w:r>
          <w:rPr>
            <w:noProof/>
            <w:webHidden/>
          </w:rPr>
          <w:fldChar w:fldCharType="begin"/>
        </w:r>
        <w:r>
          <w:rPr>
            <w:noProof/>
            <w:webHidden/>
          </w:rPr>
          <w:instrText xml:space="preserve"> PAGEREF _Toc191095313 \h </w:instrText>
        </w:r>
        <w:r>
          <w:rPr>
            <w:noProof/>
            <w:webHidden/>
          </w:rPr>
        </w:r>
        <w:r>
          <w:rPr>
            <w:noProof/>
            <w:webHidden/>
          </w:rPr>
          <w:fldChar w:fldCharType="separate"/>
        </w:r>
        <w:r>
          <w:rPr>
            <w:noProof/>
            <w:webHidden/>
          </w:rPr>
          <w:t>72</w:t>
        </w:r>
        <w:r>
          <w:rPr>
            <w:noProof/>
            <w:webHidden/>
          </w:rPr>
          <w:fldChar w:fldCharType="end"/>
        </w:r>
      </w:hyperlink>
    </w:p>
    <w:p w14:paraId="3D56E6C1" w14:textId="3F4418DA"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14" w:history="1">
        <w:r w:rsidRPr="000C7F9D">
          <w:rPr>
            <w:rStyle w:val="Kpr"/>
            <w:noProof/>
          </w:rPr>
          <w:t>SIKMA TORK DEĞERLERİ</w:t>
        </w:r>
        <w:r>
          <w:rPr>
            <w:noProof/>
            <w:webHidden/>
          </w:rPr>
          <w:tab/>
        </w:r>
        <w:r>
          <w:rPr>
            <w:noProof/>
            <w:webHidden/>
          </w:rPr>
          <w:fldChar w:fldCharType="begin"/>
        </w:r>
        <w:r>
          <w:rPr>
            <w:noProof/>
            <w:webHidden/>
          </w:rPr>
          <w:instrText xml:space="preserve"> PAGEREF _Toc191095314 \h </w:instrText>
        </w:r>
        <w:r>
          <w:rPr>
            <w:noProof/>
            <w:webHidden/>
          </w:rPr>
        </w:r>
        <w:r>
          <w:rPr>
            <w:noProof/>
            <w:webHidden/>
          </w:rPr>
          <w:fldChar w:fldCharType="separate"/>
        </w:r>
        <w:r>
          <w:rPr>
            <w:noProof/>
            <w:webHidden/>
          </w:rPr>
          <w:t>72</w:t>
        </w:r>
        <w:r>
          <w:rPr>
            <w:noProof/>
            <w:webHidden/>
          </w:rPr>
          <w:fldChar w:fldCharType="end"/>
        </w:r>
      </w:hyperlink>
    </w:p>
    <w:p w14:paraId="49DF4EDB" w14:textId="2C6371B2"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15" w:history="1">
        <w:r w:rsidRPr="000C7F9D">
          <w:rPr>
            <w:rStyle w:val="Kpr"/>
            <w:noProof/>
          </w:rPr>
          <w:t>8.8 HYDRAULIC SYSTEM CONTROL</w:t>
        </w:r>
        <w:r>
          <w:rPr>
            <w:noProof/>
            <w:webHidden/>
          </w:rPr>
          <w:tab/>
        </w:r>
        <w:r>
          <w:rPr>
            <w:noProof/>
            <w:webHidden/>
          </w:rPr>
          <w:fldChar w:fldCharType="begin"/>
        </w:r>
        <w:r>
          <w:rPr>
            <w:noProof/>
            <w:webHidden/>
          </w:rPr>
          <w:instrText xml:space="preserve"> PAGEREF _Toc191095315 \h </w:instrText>
        </w:r>
        <w:r>
          <w:rPr>
            <w:noProof/>
            <w:webHidden/>
          </w:rPr>
        </w:r>
        <w:r>
          <w:rPr>
            <w:noProof/>
            <w:webHidden/>
          </w:rPr>
          <w:fldChar w:fldCharType="separate"/>
        </w:r>
        <w:r>
          <w:rPr>
            <w:noProof/>
            <w:webHidden/>
          </w:rPr>
          <w:t>73</w:t>
        </w:r>
        <w:r>
          <w:rPr>
            <w:noProof/>
            <w:webHidden/>
          </w:rPr>
          <w:fldChar w:fldCharType="end"/>
        </w:r>
      </w:hyperlink>
    </w:p>
    <w:p w14:paraId="16E1121C" w14:textId="4F3457EF"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16" w:history="1">
        <w:r w:rsidRPr="000C7F9D">
          <w:rPr>
            <w:rStyle w:val="Kpr"/>
            <w:rFonts w:cs="Times New Roman"/>
            <w:noProof/>
          </w:rPr>
          <w:t>HİDROLİK SİSTEM KONTROLÜ</w:t>
        </w:r>
        <w:r>
          <w:rPr>
            <w:noProof/>
            <w:webHidden/>
          </w:rPr>
          <w:tab/>
        </w:r>
        <w:r>
          <w:rPr>
            <w:noProof/>
            <w:webHidden/>
          </w:rPr>
          <w:fldChar w:fldCharType="begin"/>
        </w:r>
        <w:r>
          <w:rPr>
            <w:noProof/>
            <w:webHidden/>
          </w:rPr>
          <w:instrText xml:space="preserve"> PAGEREF _Toc191095316 \h </w:instrText>
        </w:r>
        <w:r>
          <w:rPr>
            <w:noProof/>
            <w:webHidden/>
          </w:rPr>
        </w:r>
        <w:r>
          <w:rPr>
            <w:noProof/>
            <w:webHidden/>
          </w:rPr>
          <w:fldChar w:fldCharType="separate"/>
        </w:r>
        <w:r>
          <w:rPr>
            <w:noProof/>
            <w:webHidden/>
          </w:rPr>
          <w:t>73</w:t>
        </w:r>
        <w:r>
          <w:rPr>
            <w:noProof/>
            <w:webHidden/>
          </w:rPr>
          <w:fldChar w:fldCharType="end"/>
        </w:r>
      </w:hyperlink>
    </w:p>
    <w:p w14:paraId="53807AE3" w14:textId="4B7C98A5"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317" w:history="1">
        <w:r w:rsidRPr="000C7F9D">
          <w:rPr>
            <w:rStyle w:val="Kpr"/>
            <w:rFonts w:cs="Times New Roman"/>
            <w:noProof/>
          </w:rPr>
          <w:t>8.8.1 Hydraulic System – Servicing of the Hydraulic Tipping System</w:t>
        </w:r>
        <w:r>
          <w:rPr>
            <w:noProof/>
            <w:webHidden/>
          </w:rPr>
          <w:tab/>
        </w:r>
        <w:r>
          <w:rPr>
            <w:noProof/>
            <w:webHidden/>
          </w:rPr>
          <w:fldChar w:fldCharType="begin"/>
        </w:r>
        <w:r>
          <w:rPr>
            <w:noProof/>
            <w:webHidden/>
          </w:rPr>
          <w:instrText xml:space="preserve"> PAGEREF _Toc191095317 \h </w:instrText>
        </w:r>
        <w:r>
          <w:rPr>
            <w:noProof/>
            <w:webHidden/>
          </w:rPr>
        </w:r>
        <w:r>
          <w:rPr>
            <w:noProof/>
            <w:webHidden/>
          </w:rPr>
          <w:fldChar w:fldCharType="separate"/>
        </w:r>
        <w:r>
          <w:rPr>
            <w:noProof/>
            <w:webHidden/>
          </w:rPr>
          <w:t>73</w:t>
        </w:r>
        <w:r>
          <w:rPr>
            <w:noProof/>
            <w:webHidden/>
          </w:rPr>
          <w:fldChar w:fldCharType="end"/>
        </w:r>
      </w:hyperlink>
    </w:p>
    <w:p w14:paraId="02F73195" w14:textId="5C231457"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318" w:history="1">
        <w:r w:rsidRPr="000C7F9D">
          <w:rPr>
            <w:rStyle w:val="Kpr"/>
            <w:rFonts w:cs="Times New Roman"/>
            <w:noProof/>
          </w:rPr>
          <w:t>Hidrolik Sistem - Hidrolik Devirme Sisteminin Bakımı</w:t>
        </w:r>
        <w:r>
          <w:rPr>
            <w:noProof/>
            <w:webHidden/>
          </w:rPr>
          <w:tab/>
        </w:r>
        <w:r>
          <w:rPr>
            <w:noProof/>
            <w:webHidden/>
          </w:rPr>
          <w:fldChar w:fldCharType="begin"/>
        </w:r>
        <w:r>
          <w:rPr>
            <w:noProof/>
            <w:webHidden/>
          </w:rPr>
          <w:instrText xml:space="preserve"> PAGEREF _Toc191095318 \h </w:instrText>
        </w:r>
        <w:r>
          <w:rPr>
            <w:noProof/>
            <w:webHidden/>
          </w:rPr>
        </w:r>
        <w:r>
          <w:rPr>
            <w:noProof/>
            <w:webHidden/>
          </w:rPr>
          <w:fldChar w:fldCharType="separate"/>
        </w:r>
        <w:r>
          <w:rPr>
            <w:noProof/>
            <w:webHidden/>
          </w:rPr>
          <w:t>73</w:t>
        </w:r>
        <w:r>
          <w:rPr>
            <w:noProof/>
            <w:webHidden/>
          </w:rPr>
          <w:fldChar w:fldCharType="end"/>
        </w:r>
      </w:hyperlink>
    </w:p>
    <w:p w14:paraId="6035CFCF" w14:textId="291DB786"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319" w:history="1">
        <w:r w:rsidRPr="000C7F9D">
          <w:rPr>
            <w:rStyle w:val="Kpr"/>
            <w:rFonts w:cs="Times New Roman"/>
            <w:noProof/>
          </w:rPr>
          <w:t>8.8.2 Hydraulic System – Adjustment of Hydraulic Tipping Mechanism</w:t>
        </w:r>
        <w:r>
          <w:rPr>
            <w:noProof/>
            <w:webHidden/>
          </w:rPr>
          <w:tab/>
        </w:r>
        <w:r>
          <w:rPr>
            <w:noProof/>
            <w:webHidden/>
          </w:rPr>
          <w:fldChar w:fldCharType="begin"/>
        </w:r>
        <w:r>
          <w:rPr>
            <w:noProof/>
            <w:webHidden/>
          </w:rPr>
          <w:instrText xml:space="preserve"> PAGEREF _Toc191095319 \h </w:instrText>
        </w:r>
        <w:r>
          <w:rPr>
            <w:noProof/>
            <w:webHidden/>
          </w:rPr>
        </w:r>
        <w:r>
          <w:rPr>
            <w:noProof/>
            <w:webHidden/>
          </w:rPr>
          <w:fldChar w:fldCharType="separate"/>
        </w:r>
        <w:r>
          <w:rPr>
            <w:noProof/>
            <w:webHidden/>
          </w:rPr>
          <w:t>74</w:t>
        </w:r>
        <w:r>
          <w:rPr>
            <w:noProof/>
            <w:webHidden/>
          </w:rPr>
          <w:fldChar w:fldCharType="end"/>
        </w:r>
      </w:hyperlink>
    </w:p>
    <w:p w14:paraId="0B721843" w14:textId="0FDB76E3" w:rsidR="00485A31" w:rsidRDefault="00485A31">
      <w:pPr>
        <w:pStyle w:val="T2"/>
        <w:tabs>
          <w:tab w:val="right" w:leader="dot" w:pos="9062"/>
        </w:tabs>
        <w:rPr>
          <w:rFonts w:eastAsiaTheme="minorEastAsia"/>
          <w:noProof/>
          <w:kern w:val="2"/>
          <w:sz w:val="24"/>
          <w:szCs w:val="24"/>
          <w:lang w:eastAsia="tr-TR"/>
          <w14:ligatures w14:val="standardContextual"/>
        </w:rPr>
      </w:pPr>
      <w:hyperlink w:anchor="_Toc191095320" w:history="1">
        <w:r w:rsidRPr="000C7F9D">
          <w:rPr>
            <w:rStyle w:val="Kpr"/>
            <w:rFonts w:cs="Times New Roman"/>
            <w:noProof/>
          </w:rPr>
          <w:t>Hidrolik Sistem - Hidrolik Devirme Mekanizması’ nın Ayarlanması</w:t>
        </w:r>
        <w:r>
          <w:rPr>
            <w:noProof/>
            <w:webHidden/>
          </w:rPr>
          <w:tab/>
        </w:r>
        <w:r>
          <w:rPr>
            <w:noProof/>
            <w:webHidden/>
          </w:rPr>
          <w:fldChar w:fldCharType="begin"/>
        </w:r>
        <w:r>
          <w:rPr>
            <w:noProof/>
            <w:webHidden/>
          </w:rPr>
          <w:instrText xml:space="preserve"> PAGEREF _Toc191095320 \h </w:instrText>
        </w:r>
        <w:r>
          <w:rPr>
            <w:noProof/>
            <w:webHidden/>
          </w:rPr>
        </w:r>
        <w:r>
          <w:rPr>
            <w:noProof/>
            <w:webHidden/>
          </w:rPr>
          <w:fldChar w:fldCharType="separate"/>
        </w:r>
        <w:r>
          <w:rPr>
            <w:noProof/>
            <w:webHidden/>
          </w:rPr>
          <w:t>74</w:t>
        </w:r>
        <w:r>
          <w:rPr>
            <w:noProof/>
            <w:webHidden/>
          </w:rPr>
          <w:fldChar w:fldCharType="end"/>
        </w:r>
      </w:hyperlink>
    </w:p>
    <w:p w14:paraId="33198793" w14:textId="146E2BFB"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21" w:history="1">
        <w:r w:rsidRPr="000C7F9D">
          <w:rPr>
            <w:rStyle w:val="Kpr"/>
            <w:rFonts w:cs="Times New Roman"/>
            <w:bCs/>
            <w:noProof/>
          </w:rPr>
          <w:t>9.1 TROUBLESHOOTING LIST</w:t>
        </w:r>
        <w:r>
          <w:rPr>
            <w:noProof/>
            <w:webHidden/>
          </w:rPr>
          <w:tab/>
        </w:r>
        <w:r>
          <w:rPr>
            <w:noProof/>
            <w:webHidden/>
          </w:rPr>
          <w:fldChar w:fldCharType="begin"/>
        </w:r>
        <w:r>
          <w:rPr>
            <w:noProof/>
            <w:webHidden/>
          </w:rPr>
          <w:instrText xml:space="preserve"> PAGEREF _Toc191095321 \h </w:instrText>
        </w:r>
        <w:r>
          <w:rPr>
            <w:noProof/>
            <w:webHidden/>
          </w:rPr>
        </w:r>
        <w:r>
          <w:rPr>
            <w:noProof/>
            <w:webHidden/>
          </w:rPr>
          <w:fldChar w:fldCharType="separate"/>
        </w:r>
        <w:r>
          <w:rPr>
            <w:noProof/>
            <w:webHidden/>
          </w:rPr>
          <w:t>75</w:t>
        </w:r>
        <w:r>
          <w:rPr>
            <w:noProof/>
            <w:webHidden/>
          </w:rPr>
          <w:fldChar w:fldCharType="end"/>
        </w:r>
      </w:hyperlink>
    </w:p>
    <w:p w14:paraId="7572E5F2" w14:textId="12778939"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22" w:history="1">
        <w:r w:rsidRPr="000C7F9D">
          <w:rPr>
            <w:rStyle w:val="Kpr"/>
            <w:rFonts w:cs="Times New Roman"/>
            <w:bCs/>
            <w:noProof/>
          </w:rPr>
          <w:t>ARIZA GİDERME LİSTESİ</w:t>
        </w:r>
        <w:r>
          <w:rPr>
            <w:noProof/>
            <w:webHidden/>
          </w:rPr>
          <w:tab/>
        </w:r>
        <w:r>
          <w:rPr>
            <w:noProof/>
            <w:webHidden/>
          </w:rPr>
          <w:fldChar w:fldCharType="begin"/>
        </w:r>
        <w:r>
          <w:rPr>
            <w:noProof/>
            <w:webHidden/>
          </w:rPr>
          <w:instrText xml:space="preserve"> PAGEREF _Toc191095322 \h </w:instrText>
        </w:r>
        <w:r>
          <w:rPr>
            <w:noProof/>
            <w:webHidden/>
          </w:rPr>
        </w:r>
        <w:r>
          <w:rPr>
            <w:noProof/>
            <w:webHidden/>
          </w:rPr>
          <w:fldChar w:fldCharType="separate"/>
        </w:r>
        <w:r>
          <w:rPr>
            <w:noProof/>
            <w:webHidden/>
          </w:rPr>
          <w:t>75</w:t>
        </w:r>
        <w:r>
          <w:rPr>
            <w:noProof/>
            <w:webHidden/>
          </w:rPr>
          <w:fldChar w:fldCharType="end"/>
        </w:r>
      </w:hyperlink>
    </w:p>
    <w:p w14:paraId="53EC630F" w14:textId="46C6A503"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23" w:history="1">
        <w:r w:rsidRPr="000C7F9D">
          <w:rPr>
            <w:rStyle w:val="Kpr"/>
            <w:rFonts w:cs="Times New Roman"/>
            <w:bCs/>
            <w:noProof/>
          </w:rPr>
          <w:t>10.1 DISPOSAL OF THE TRAILER</w:t>
        </w:r>
        <w:r>
          <w:rPr>
            <w:noProof/>
            <w:webHidden/>
          </w:rPr>
          <w:tab/>
        </w:r>
        <w:r>
          <w:rPr>
            <w:noProof/>
            <w:webHidden/>
          </w:rPr>
          <w:fldChar w:fldCharType="begin"/>
        </w:r>
        <w:r>
          <w:rPr>
            <w:noProof/>
            <w:webHidden/>
          </w:rPr>
          <w:instrText xml:space="preserve"> PAGEREF _Toc191095323 \h </w:instrText>
        </w:r>
        <w:r>
          <w:rPr>
            <w:noProof/>
            <w:webHidden/>
          </w:rPr>
        </w:r>
        <w:r>
          <w:rPr>
            <w:noProof/>
            <w:webHidden/>
          </w:rPr>
          <w:fldChar w:fldCharType="separate"/>
        </w:r>
        <w:r>
          <w:rPr>
            <w:noProof/>
            <w:webHidden/>
          </w:rPr>
          <w:t>76</w:t>
        </w:r>
        <w:r>
          <w:rPr>
            <w:noProof/>
            <w:webHidden/>
          </w:rPr>
          <w:fldChar w:fldCharType="end"/>
        </w:r>
      </w:hyperlink>
    </w:p>
    <w:p w14:paraId="2EA110E4" w14:textId="516B3FDC"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24" w:history="1">
        <w:r w:rsidRPr="000C7F9D">
          <w:rPr>
            <w:rStyle w:val="Kpr"/>
            <w:rFonts w:cs="Times New Roman"/>
            <w:bCs/>
            <w:noProof/>
          </w:rPr>
          <w:t>RÖMORKUN HURDA EDİLMESİ</w:t>
        </w:r>
        <w:r>
          <w:rPr>
            <w:noProof/>
            <w:webHidden/>
          </w:rPr>
          <w:tab/>
        </w:r>
        <w:r>
          <w:rPr>
            <w:noProof/>
            <w:webHidden/>
          </w:rPr>
          <w:fldChar w:fldCharType="begin"/>
        </w:r>
        <w:r>
          <w:rPr>
            <w:noProof/>
            <w:webHidden/>
          </w:rPr>
          <w:instrText xml:space="preserve"> PAGEREF _Toc191095324 \h </w:instrText>
        </w:r>
        <w:r>
          <w:rPr>
            <w:noProof/>
            <w:webHidden/>
          </w:rPr>
        </w:r>
        <w:r>
          <w:rPr>
            <w:noProof/>
            <w:webHidden/>
          </w:rPr>
          <w:fldChar w:fldCharType="separate"/>
        </w:r>
        <w:r>
          <w:rPr>
            <w:noProof/>
            <w:webHidden/>
          </w:rPr>
          <w:t>76</w:t>
        </w:r>
        <w:r>
          <w:rPr>
            <w:noProof/>
            <w:webHidden/>
          </w:rPr>
          <w:fldChar w:fldCharType="end"/>
        </w:r>
      </w:hyperlink>
    </w:p>
    <w:p w14:paraId="7411B784" w14:textId="7D75B590"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25" w:history="1">
        <w:r w:rsidRPr="000C7F9D">
          <w:rPr>
            <w:rStyle w:val="Kpr"/>
            <w:rFonts w:cs="Times New Roman"/>
            <w:bCs/>
            <w:noProof/>
          </w:rPr>
          <w:t>11.1 DESCRIPTION OF RESIDUAL RISKS</w:t>
        </w:r>
        <w:r>
          <w:rPr>
            <w:noProof/>
            <w:webHidden/>
          </w:rPr>
          <w:tab/>
        </w:r>
        <w:r>
          <w:rPr>
            <w:noProof/>
            <w:webHidden/>
          </w:rPr>
          <w:fldChar w:fldCharType="begin"/>
        </w:r>
        <w:r>
          <w:rPr>
            <w:noProof/>
            <w:webHidden/>
          </w:rPr>
          <w:instrText xml:space="preserve"> PAGEREF _Toc191095325 \h </w:instrText>
        </w:r>
        <w:r>
          <w:rPr>
            <w:noProof/>
            <w:webHidden/>
          </w:rPr>
        </w:r>
        <w:r>
          <w:rPr>
            <w:noProof/>
            <w:webHidden/>
          </w:rPr>
          <w:fldChar w:fldCharType="separate"/>
        </w:r>
        <w:r>
          <w:rPr>
            <w:noProof/>
            <w:webHidden/>
          </w:rPr>
          <w:t>77</w:t>
        </w:r>
        <w:r>
          <w:rPr>
            <w:noProof/>
            <w:webHidden/>
          </w:rPr>
          <w:fldChar w:fldCharType="end"/>
        </w:r>
      </w:hyperlink>
    </w:p>
    <w:p w14:paraId="66BA4819" w14:textId="277CAF3D"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26" w:history="1">
        <w:r w:rsidRPr="000C7F9D">
          <w:rPr>
            <w:rStyle w:val="Kpr"/>
            <w:rFonts w:cs="Times New Roman"/>
            <w:bCs/>
            <w:noProof/>
          </w:rPr>
          <w:t>ATIK RİSKLERİNİN TANIMI</w:t>
        </w:r>
        <w:r>
          <w:rPr>
            <w:noProof/>
            <w:webHidden/>
          </w:rPr>
          <w:tab/>
        </w:r>
        <w:r>
          <w:rPr>
            <w:noProof/>
            <w:webHidden/>
          </w:rPr>
          <w:fldChar w:fldCharType="begin"/>
        </w:r>
        <w:r>
          <w:rPr>
            <w:noProof/>
            <w:webHidden/>
          </w:rPr>
          <w:instrText xml:space="preserve"> PAGEREF _Toc191095326 \h </w:instrText>
        </w:r>
        <w:r>
          <w:rPr>
            <w:noProof/>
            <w:webHidden/>
          </w:rPr>
        </w:r>
        <w:r>
          <w:rPr>
            <w:noProof/>
            <w:webHidden/>
          </w:rPr>
          <w:fldChar w:fldCharType="separate"/>
        </w:r>
        <w:r>
          <w:rPr>
            <w:noProof/>
            <w:webHidden/>
          </w:rPr>
          <w:t>77</w:t>
        </w:r>
        <w:r>
          <w:rPr>
            <w:noProof/>
            <w:webHidden/>
          </w:rPr>
          <w:fldChar w:fldCharType="end"/>
        </w:r>
      </w:hyperlink>
    </w:p>
    <w:p w14:paraId="136CDEBF" w14:textId="3CA74A32"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27" w:history="1">
        <w:r w:rsidRPr="000C7F9D">
          <w:rPr>
            <w:rStyle w:val="Kpr"/>
            <w:noProof/>
          </w:rPr>
          <w:t>11.2 RESIDUAL RISK ASSESSMENT</w:t>
        </w:r>
        <w:r>
          <w:rPr>
            <w:noProof/>
            <w:webHidden/>
          </w:rPr>
          <w:tab/>
        </w:r>
        <w:r>
          <w:rPr>
            <w:noProof/>
            <w:webHidden/>
          </w:rPr>
          <w:fldChar w:fldCharType="begin"/>
        </w:r>
        <w:r>
          <w:rPr>
            <w:noProof/>
            <w:webHidden/>
          </w:rPr>
          <w:instrText xml:space="preserve"> PAGEREF _Toc191095327 \h </w:instrText>
        </w:r>
        <w:r>
          <w:rPr>
            <w:noProof/>
            <w:webHidden/>
          </w:rPr>
        </w:r>
        <w:r>
          <w:rPr>
            <w:noProof/>
            <w:webHidden/>
          </w:rPr>
          <w:fldChar w:fldCharType="separate"/>
        </w:r>
        <w:r>
          <w:rPr>
            <w:noProof/>
            <w:webHidden/>
          </w:rPr>
          <w:t>78</w:t>
        </w:r>
        <w:r>
          <w:rPr>
            <w:noProof/>
            <w:webHidden/>
          </w:rPr>
          <w:fldChar w:fldCharType="end"/>
        </w:r>
      </w:hyperlink>
    </w:p>
    <w:p w14:paraId="52A9FBEF" w14:textId="14D43C49"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28" w:history="1">
        <w:r w:rsidRPr="000C7F9D">
          <w:rPr>
            <w:rStyle w:val="Kpr"/>
            <w:noProof/>
          </w:rPr>
          <w:t>ATIK RİSK DEĞERLENDİRMESİ</w:t>
        </w:r>
        <w:r>
          <w:rPr>
            <w:noProof/>
            <w:webHidden/>
          </w:rPr>
          <w:tab/>
        </w:r>
        <w:r>
          <w:rPr>
            <w:noProof/>
            <w:webHidden/>
          </w:rPr>
          <w:fldChar w:fldCharType="begin"/>
        </w:r>
        <w:r>
          <w:rPr>
            <w:noProof/>
            <w:webHidden/>
          </w:rPr>
          <w:instrText xml:space="preserve"> PAGEREF _Toc191095328 \h </w:instrText>
        </w:r>
        <w:r>
          <w:rPr>
            <w:noProof/>
            <w:webHidden/>
          </w:rPr>
        </w:r>
        <w:r>
          <w:rPr>
            <w:noProof/>
            <w:webHidden/>
          </w:rPr>
          <w:fldChar w:fldCharType="separate"/>
        </w:r>
        <w:r>
          <w:rPr>
            <w:noProof/>
            <w:webHidden/>
          </w:rPr>
          <w:t>78</w:t>
        </w:r>
        <w:r>
          <w:rPr>
            <w:noProof/>
            <w:webHidden/>
          </w:rPr>
          <w:fldChar w:fldCharType="end"/>
        </w:r>
      </w:hyperlink>
    </w:p>
    <w:p w14:paraId="5E32E2A7" w14:textId="6ED41F9C"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29" w:history="1">
        <w:r w:rsidRPr="000C7F9D">
          <w:rPr>
            <w:rStyle w:val="Kpr"/>
            <w:rFonts w:cs="Times New Roman"/>
            <w:bCs/>
            <w:noProof/>
          </w:rPr>
          <w:t>12.1 WARRANTY PERIOD AND CONDITIONS</w:t>
        </w:r>
        <w:r>
          <w:rPr>
            <w:noProof/>
            <w:webHidden/>
          </w:rPr>
          <w:tab/>
        </w:r>
        <w:r>
          <w:rPr>
            <w:noProof/>
            <w:webHidden/>
          </w:rPr>
          <w:fldChar w:fldCharType="begin"/>
        </w:r>
        <w:r>
          <w:rPr>
            <w:noProof/>
            <w:webHidden/>
          </w:rPr>
          <w:instrText xml:space="preserve"> PAGEREF _Toc191095329 \h </w:instrText>
        </w:r>
        <w:r>
          <w:rPr>
            <w:noProof/>
            <w:webHidden/>
          </w:rPr>
        </w:r>
        <w:r>
          <w:rPr>
            <w:noProof/>
            <w:webHidden/>
          </w:rPr>
          <w:fldChar w:fldCharType="separate"/>
        </w:r>
        <w:r>
          <w:rPr>
            <w:noProof/>
            <w:webHidden/>
          </w:rPr>
          <w:t>79</w:t>
        </w:r>
        <w:r>
          <w:rPr>
            <w:noProof/>
            <w:webHidden/>
          </w:rPr>
          <w:fldChar w:fldCharType="end"/>
        </w:r>
      </w:hyperlink>
    </w:p>
    <w:p w14:paraId="612E10E9" w14:textId="0F8FAD27"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30" w:history="1">
        <w:r w:rsidRPr="000C7F9D">
          <w:rPr>
            <w:rStyle w:val="Kpr"/>
            <w:rFonts w:cs="Times New Roman"/>
            <w:bCs/>
            <w:noProof/>
          </w:rPr>
          <w:t>GARANTİ SÜRESİ VE KOŞULLARI</w:t>
        </w:r>
        <w:r>
          <w:rPr>
            <w:noProof/>
            <w:webHidden/>
          </w:rPr>
          <w:tab/>
        </w:r>
        <w:r>
          <w:rPr>
            <w:noProof/>
            <w:webHidden/>
          </w:rPr>
          <w:fldChar w:fldCharType="begin"/>
        </w:r>
        <w:r>
          <w:rPr>
            <w:noProof/>
            <w:webHidden/>
          </w:rPr>
          <w:instrText xml:space="preserve"> PAGEREF _Toc191095330 \h </w:instrText>
        </w:r>
        <w:r>
          <w:rPr>
            <w:noProof/>
            <w:webHidden/>
          </w:rPr>
        </w:r>
        <w:r>
          <w:rPr>
            <w:noProof/>
            <w:webHidden/>
          </w:rPr>
          <w:fldChar w:fldCharType="separate"/>
        </w:r>
        <w:r>
          <w:rPr>
            <w:noProof/>
            <w:webHidden/>
          </w:rPr>
          <w:t>79</w:t>
        </w:r>
        <w:r>
          <w:rPr>
            <w:noProof/>
            <w:webHidden/>
          </w:rPr>
          <w:fldChar w:fldCharType="end"/>
        </w:r>
      </w:hyperlink>
    </w:p>
    <w:p w14:paraId="3F4B983B" w14:textId="455E5A0F"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31" w:history="1">
        <w:r w:rsidRPr="000C7F9D">
          <w:rPr>
            <w:rStyle w:val="Kpr"/>
            <w:noProof/>
          </w:rPr>
          <w:t>12.2 WARRANTY PROCESS</w:t>
        </w:r>
        <w:r>
          <w:rPr>
            <w:noProof/>
            <w:webHidden/>
          </w:rPr>
          <w:tab/>
        </w:r>
        <w:r>
          <w:rPr>
            <w:noProof/>
            <w:webHidden/>
          </w:rPr>
          <w:fldChar w:fldCharType="begin"/>
        </w:r>
        <w:r>
          <w:rPr>
            <w:noProof/>
            <w:webHidden/>
          </w:rPr>
          <w:instrText xml:space="preserve"> PAGEREF _Toc191095331 \h </w:instrText>
        </w:r>
        <w:r>
          <w:rPr>
            <w:noProof/>
            <w:webHidden/>
          </w:rPr>
        </w:r>
        <w:r>
          <w:rPr>
            <w:noProof/>
            <w:webHidden/>
          </w:rPr>
          <w:fldChar w:fldCharType="separate"/>
        </w:r>
        <w:r>
          <w:rPr>
            <w:noProof/>
            <w:webHidden/>
          </w:rPr>
          <w:t>79</w:t>
        </w:r>
        <w:r>
          <w:rPr>
            <w:noProof/>
            <w:webHidden/>
          </w:rPr>
          <w:fldChar w:fldCharType="end"/>
        </w:r>
      </w:hyperlink>
    </w:p>
    <w:p w14:paraId="521BE440" w14:textId="1A7EF00E"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32" w:history="1">
        <w:r w:rsidRPr="000C7F9D">
          <w:rPr>
            <w:rStyle w:val="Kpr"/>
            <w:noProof/>
          </w:rPr>
          <w:t>GARANTİ SÜRECİ</w:t>
        </w:r>
        <w:r>
          <w:rPr>
            <w:noProof/>
            <w:webHidden/>
          </w:rPr>
          <w:tab/>
        </w:r>
        <w:r>
          <w:rPr>
            <w:noProof/>
            <w:webHidden/>
          </w:rPr>
          <w:fldChar w:fldCharType="begin"/>
        </w:r>
        <w:r>
          <w:rPr>
            <w:noProof/>
            <w:webHidden/>
          </w:rPr>
          <w:instrText xml:space="preserve"> PAGEREF _Toc191095332 \h </w:instrText>
        </w:r>
        <w:r>
          <w:rPr>
            <w:noProof/>
            <w:webHidden/>
          </w:rPr>
        </w:r>
        <w:r>
          <w:rPr>
            <w:noProof/>
            <w:webHidden/>
          </w:rPr>
          <w:fldChar w:fldCharType="separate"/>
        </w:r>
        <w:r>
          <w:rPr>
            <w:noProof/>
            <w:webHidden/>
          </w:rPr>
          <w:t>79</w:t>
        </w:r>
        <w:r>
          <w:rPr>
            <w:noProof/>
            <w:webHidden/>
          </w:rPr>
          <w:fldChar w:fldCharType="end"/>
        </w:r>
      </w:hyperlink>
    </w:p>
    <w:p w14:paraId="13105CC5" w14:textId="29815D13"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33" w:history="1">
        <w:r w:rsidRPr="000C7F9D">
          <w:rPr>
            <w:rStyle w:val="Kpr"/>
            <w:noProof/>
          </w:rPr>
          <w:t>12.3 EXCLUSIONS FROM WARRANTY</w:t>
        </w:r>
        <w:r>
          <w:rPr>
            <w:noProof/>
            <w:webHidden/>
          </w:rPr>
          <w:tab/>
        </w:r>
        <w:r>
          <w:rPr>
            <w:noProof/>
            <w:webHidden/>
          </w:rPr>
          <w:fldChar w:fldCharType="begin"/>
        </w:r>
        <w:r>
          <w:rPr>
            <w:noProof/>
            <w:webHidden/>
          </w:rPr>
          <w:instrText xml:space="preserve"> PAGEREF _Toc191095333 \h </w:instrText>
        </w:r>
        <w:r>
          <w:rPr>
            <w:noProof/>
            <w:webHidden/>
          </w:rPr>
        </w:r>
        <w:r>
          <w:rPr>
            <w:noProof/>
            <w:webHidden/>
          </w:rPr>
          <w:fldChar w:fldCharType="separate"/>
        </w:r>
        <w:r>
          <w:rPr>
            <w:noProof/>
            <w:webHidden/>
          </w:rPr>
          <w:t>81</w:t>
        </w:r>
        <w:r>
          <w:rPr>
            <w:noProof/>
            <w:webHidden/>
          </w:rPr>
          <w:fldChar w:fldCharType="end"/>
        </w:r>
      </w:hyperlink>
    </w:p>
    <w:p w14:paraId="75C3AC28" w14:textId="7503859D"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34" w:history="1">
        <w:r w:rsidRPr="000C7F9D">
          <w:rPr>
            <w:rStyle w:val="Kpr"/>
            <w:noProof/>
          </w:rPr>
          <w:t>GARANTİ’DEN HARİÇ TUTMA</w:t>
        </w:r>
        <w:r>
          <w:rPr>
            <w:noProof/>
            <w:webHidden/>
          </w:rPr>
          <w:tab/>
        </w:r>
        <w:r>
          <w:rPr>
            <w:noProof/>
            <w:webHidden/>
          </w:rPr>
          <w:fldChar w:fldCharType="begin"/>
        </w:r>
        <w:r>
          <w:rPr>
            <w:noProof/>
            <w:webHidden/>
          </w:rPr>
          <w:instrText xml:space="preserve"> PAGEREF _Toc191095334 \h </w:instrText>
        </w:r>
        <w:r>
          <w:rPr>
            <w:noProof/>
            <w:webHidden/>
          </w:rPr>
        </w:r>
        <w:r>
          <w:rPr>
            <w:noProof/>
            <w:webHidden/>
          </w:rPr>
          <w:fldChar w:fldCharType="separate"/>
        </w:r>
        <w:r>
          <w:rPr>
            <w:noProof/>
            <w:webHidden/>
          </w:rPr>
          <w:t>81</w:t>
        </w:r>
        <w:r>
          <w:rPr>
            <w:noProof/>
            <w:webHidden/>
          </w:rPr>
          <w:fldChar w:fldCharType="end"/>
        </w:r>
      </w:hyperlink>
    </w:p>
    <w:p w14:paraId="6EB07C61" w14:textId="3B4DF57C" w:rsidR="00485A31" w:rsidRDefault="00485A31">
      <w:pPr>
        <w:pStyle w:val="T1"/>
        <w:tabs>
          <w:tab w:val="right" w:leader="dot" w:pos="9062"/>
        </w:tabs>
        <w:rPr>
          <w:rFonts w:eastAsiaTheme="minorEastAsia"/>
          <w:noProof/>
          <w:kern w:val="2"/>
          <w:sz w:val="24"/>
          <w:szCs w:val="24"/>
          <w:lang w:eastAsia="tr-TR"/>
          <w14:ligatures w14:val="standardContextual"/>
        </w:rPr>
      </w:pPr>
      <w:hyperlink w:anchor="_Toc191095335" w:history="1">
        <w:r w:rsidRPr="000C7F9D">
          <w:rPr>
            <w:rStyle w:val="Kpr"/>
            <w:noProof/>
          </w:rPr>
          <w:t>CONTACT / İLETİŞİM</w:t>
        </w:r>
        <w:r>
          <w:rPr>
            <w:noProof/>
            <w:webHidden/>
          </w:rPr>
          <w:tab/>
        </w:r>
        <w:r>
          <w:rPr>
            <w:noProof/>
            <w:webHidden/>
          </w:rPr>
          <w:fldChar w:fldCharType="begin"/>
        </w:r>
        <w:r>
          <w:rPr>
            <w:noProof/>
            <w:webHidden/>
          </w:rPr>
          <w:instrText xml:space="preserve"> PAGEREF _Toc191095335 \h </w:instrText>
        </w:r>
        <w:r>
          <w:rPr>
            <w:noProof/>
            <w:webHidden/>
          </w:rPr>
        </w:r>
        <w:r>
          <w:rPr>
            <w:noProof/>
            <w:webHidden/>
          </w:rPr>
          <w:fldChar w:fldCharType="separate"/>
        </w:r>
        <w:r>
          <w:rPr>
            <w:noProof/>
            <w:webHidden/>
          </w:rPr>
          <w:t>82</w:t>
        </w:r>
        <w:r>
          <w:rPr>
            <w:noProof/>
            <w:webHidden/>
          </w:rPr>
          <w:fldChar w:fldCharType="end"/>
        </w:r>
      </w:hyperlink>
    </w:p>
    <w:p w14:paraId="7007909C" w14:textId="03A08D34" w:rsidR="00302C07" w:rsidRPr="00DE6F49" w:rsidRDefault="003058B8" w:rsidP="00302C07">
      <w:pPr>
        <w:tabs>
          <w:tab w:val="left" w:pos="950"/>
          <w:tab w:val="center" w:pos="4394"/>
        </w:tabs>
        <w:ind w:right="283"/>
        <w:rPr>
          <w:rFonts w:ascii="Times New Roman" w:hAnsi="Times New Roman" w:cs="Times New Roman"/>
        </w:rPr>
        <w:sectPr w:rsidR="00302C07" w:rsidRPr="00DE6F49" w:rsidSect="00421F91">
          <w:headerReference w:type="even" r:id="rId17"/>
          <w:headerReference w:type="default" r:id="rId18"/>
          <w:headerReference w:type="first" r:id="rId19"/>
          <w:pgSz w:w="11906" w:h="16838"/>
          <w:pgMar w:top="1385" w:right="1417" w:bottom="993" w:left="1417" w:header="567" w:footer="567" w:gutter="0"/>
          <w:cols w:space="708"/>
          <w:titlePg/>
          <w:docGrid w:linePitch="360"/>
        </w:sectPr>
      </w:pPr>
      <w:r w:rsidRPr="00DE6F49">
        <w:rPr>
          <w:rFonts w:ascii="Times New Roman" w:hAnsi="Times New Roman" w:cs="Times New Roman"/>
        </w:rPr>
        <w:fldChar w:fldCharType="end"/>
      </w:r>
    </w:p>
    <w:p w14:paraId="2DA1A749" w14:textId="77777777" w:rsidR="00302C07" w:rsidRPr="00DE6F49" w:rsidRDefault="00302C07" w:rsidP="00302C07">
      <w:pPr>
        <w:tabs>
          <w:tab w:val="left" w:pos="950"/>
          <w:tab w:val="center" w:pos="4394"/>
        </w:tabs>
        <w:ind w:right="283"/>
        <w:rPr>
          <w:rFonts w:ascii="Times New Roman" w:hAnsi="Times New Roman" w:cs="Times New Roman"/>
        </w:rPr>
      </w:pPr>
      <w:r w:rsidRPr="00DE6F49">
        <w:rPr>
          <w:rFonts w:ascii="Times New Roman" w:hAnsi="Times New Roman" w:cs="Times New Roman"/>
        </w:rPr>
        <w:lastRenderedPageBreak/>
        <w:tab/>
      </w:r>
    </w:p>
    <w:tbl>
      <w:tblPr>
        <w:tblStyle w:val="TabloKlavuzu"/>
        <w:tblW w:w="10490" w:type="dxa"/>
        <w:tblInd w:w="-601" w:type="dxa"/>
        <w:tblLook w:val="04A0" w:firstRow="1" w:lastRow="0" w:firstColumn="1" w:lastColumn="0" w:noHBand="0" w:noVBand="1"/>
      </w:tblPr>
      <w:tblGrid>
        <w:gridCol w:w="5245"/>
        <w:gridCol w:w="5245"/>
      </w:tblGrid>
      <w:tr w:rsidR="00524AB5" w:rsidRPr="00DE6F49" w14:paraId="2CBB0843" w14:textId="77777777" w:rsidTr="005D2703">
        <w:trPr>
          <w:trHeight w:val="340"/>
        </w:trPr>
        <w:tc>
          <w:tcPr>
            <w:tcW w:w="5245" w:type="dxa"/>
            <w:tcBorders>
              <w:top w:val="nil"/>
              <w:left w:val="nil"/>
              <w:bottom w:val="nil"/>
              <w:right w:val="nil"/>
            </w:tcBorders>
            <w:shd w:val="clear" w:color="auto" w:fill="FBD4B4" w:themeFill="accent6" w:themeFillTint="66"/>
            <w:vAlign w:val="center"/>
          </w:tcPr>
          <w:p w14:paraId="14AFD448" w14:textId="614DC1D3" w:rsidR="00524AB5" w:rsidRPr="00DE6F49" w:rsidRDefault="00524AB5" w:rsidP="001A4761">
            <w:pPr>
              <w:pStyle w:val="Balk1"/>
              <w:rPr>
                <w:rFonts w:cs="Times New Roman"/>
                <w:b w:val="0"/>
                <w:bCs/>
                <w:color w:val="auto"/>
                <w:sz w:val="24"/>
                <w:szCs w:val="24"/>
              </w:rPr>
            </w:pPr>
            <w:bookmarkStart w:id="0" w:name="_Toc191095150"/>
            <w:proofErr w:type="gramStart"/>
            <w:r w:rsidRPr="00DE6F49">
              <w:rPr>
                <w:rFonts w:cs="Times New Roman"/>
                <w:bCs/>
                <w:color w:val="auto"/>
                <w:sz w:val="24"/>
                <w:szCs w:val="24"/>
              </w:rPr>
              <w:t xml:space="preserve">1.1  </w:t>
            </w:r>
            <w:r w:rsidR="0072400C" w:rsidRPr="00DE6F49">
              <w:rPr>
                <w:rFonts w:cs="Times New Roman"/>
                <w:bCs/>
                <w:color w:val="auto"/>
                <w:sz w:val="24"/>
                <w:szCs w:val="24"/>
              </w:rPr>
              <w:t>APPLICATIONS</w:t>
            </w:r>
            <w:proofErr w:type="gramEnd"/>
            <w:r w:rsidRPr="00DE6F49">
              <w:rPr>
                <w:rFonts w:cs="Times New Roman"/>
                <w:bCs/>
                <w:color w:val="auto"/>
                <w:sz w:val="24"/>
                <w:szCs w:val="24"/>
              </w:rPr>
              <w:t>:</w:t>
            </w:r>
            <w:bookmarkEnd w:id="0"/>
          </w:p>
        </w:tc>
        <w:tc>
          <w:tcPr>
            <w:tcW w:w="5245" w:type="dxa"/>
            <w:tcBorders>
              <w:top w:val="nil"/>
              <w:left w:val="nil"/>
              <w:bottom w:val="nil"/>
              <w:right w:val="nil"/>
            </w:tcBorders>
            <w:shd w:val="clear" w:color="auto" w:fill="FBD4B4" w:themeFill="accent6" w:themeFillTint="66"/>
            <w:vAlign w:val="center"/>
          </w:tcPr>
          <w:p w14:paraId="386F9BDC" w14:textId="77777777" w:rsidR="00524AB5" w:rsidRPr="00DE6F49" w:rsidRDefault="0072400C" w:rsidP="001A4761">
            <w:pPr>
              <w:pStyle w:val="Balk1"/>
              <w:rPr>
                <w:rFonts w:cs="Times New Roman"/>
                <w:b w:val="0"/>
                <w:bCs/>
                <w:color w:val="auto"/>
                <w:sz w:val="24"/>
                <w:szCs w:val="24"/>
              </w:rPr>
            </w:pPr>
            <w:bookmarkStart w:id="1" w:name="_Toc191095151"/>
            <w:r w:rsidRPr="00DE6F49">
              <w:rPr>
                <w:rFonts w:cs="Times New Roman"/>
                <w:bCs/>
                <w:color w:val="auto"/>
                <w:sz w:val="24"/>
                <w:szCs w:val="24"/>
              </w:rPr>
              <w:t>UYGULAMALAR</w:t>
            </w:r>
            <w:r w:rsidR="00524AB5" w:rsidRPr="00DE6F49">
              <w:rPr>
                <w:rFonts w:cs="Times New Roman"/>
                <w:bCs/>
                <w:color w:val="auto"/>
                <w:sz w:val="24"/>
                <w:szCs w:val="24"/>
              </w:rPr>
              <w:t>:</w:t>
            </w:r>
            <w:bookmarkEnd w:id="1"/>
          </w:p>
        </w:tc>
      </w:tr>
      <w:tr w:rsidR="00A257DA" w:rsidRPr="00DE6F49" w14:paraId="7F931296" w14:textId="77777777" w:rsidTr="005D2703">
        <w:tc>
          <w:tcPr>
            <w:tcW w:w="5245" w:type="dxa"/>
            <w:tcBorders>
              <w:top w:val="nil"/>
              <w:left w:val="nil"/>
              <w:bottom w:val="nil"/>
              <w:right w:val="single" w:sz="4" w:space="0" w:color="auto"/>
            </w:tcBorders>
          </w:tcPr>
          <w:p w14:paraId="007CFABD" w14:textId="17000DD3" w:rsidR="006118E9" w:rsidRPr="00DE6F49" w:rsidRDefault="007A13FE" w:rsidP="00245CB8">
            <w:pPr>
              <w:spacing w:before="120" w:line="300" w:lineRule="atLeast"/>
              <w:ind w:left="34" w:right="176"/>
              <w:jc w:val="both"/>
              <w:rPr>
                <w:rFonts w:ascii="Times New Roman" w:hAnsi="Times New Roman" w:cs="Times New Roman"/>
              </w:rPr>
            </w:pPr>
            <w:r w:rsidRPr="00DE6F49">
              <w:rPr>
                <w:rFonts w:ascii="Times New Roman" w:hAnsi="Times New Roman" w:cs="Times New Roman"/>
              </w:rPr>
              <w:t xml:space="preserve">The </w:t>
            </w:r>
            <w:r w:rsidR="00165E14" w:rsidRPr="00DE6F49">
              <w:rPr>
                <w:rFonts w:ascii="Times New Roman" w:hAnsi="Times New Roman" w:cs="Times New Roman"/>
              </w:rPr>
              <w:t>Semi-</w:t>
            </w:r>
            <w:r w:rsidRPr="00DE6F49">
              <w:rPr>
                <w:rFonts w:ascii="Times New Roman" w:hAnsi="Times New Roman" w:cs="Times New Roman"/>
              </w:rPr>
              <w:t>trailers in this user manual can be defined as follows:</w:t>
            </w:r>
          </w:p>
        </w:tc>
        <w:tc>
          <w:tcPr>
            <w:tcW w:w="5245" w:type="dxa"/>
            <w:tcBorders>
              <w:top w:val="nil"/>
              <w:left w:val="single" w:sz="4" w:space="0" w:color="auto"/>
              <w:bottom w:val="nil"/>
              <w:right w:val="nil"/>
            </w:tcBorders>
          </w:tcPr>
          <w:p w14:paraId="39B5693D" w14:textId="781F2700" w:rsidR="006118E9" w:rsidRPr="00DE6F49" w:rsidRDefault="007A13FE" w:rsidP="00245CB8">
            <w:pPr>
              <w:spacing w:before="120" w:line="300" w:lineRule="atLeast"/>
              <w:ind w:left="34"/>
              <w:jc w:val="both"/>
              <w:rPr>
                <w:rFonts w:ascii="Times New Roman" w:hAnsi="Times New Roman" w:cs="Times New Roman"/>
              </w:rPr>
            </w:pPr>
            <w:r w:rsidRPr="00DE6F49">
              <w:rPr>
                <w:rFonts w:ascii="Times New Roman" w:hAnsi="Times New Roman" w:cs="Times New Roman"/>
              </w:rPr>
              <w:t xml:space="preserve">Bu kullanım kılavuzu içinde yer alan </w:t>
            </w:r>
            <w:r w:rsidR="00165E14" w:rsidRPr="00DE6F49">
              <w:rPr>
                <w:rFonts w:ascii="Times New Roman" w:hAnsi="Times New Roman" w:cs="Times New Roman"/>
              </w:rPr>
              <w:t>yarı-</w:t>
            </w:r>
            <w:r w:rsidR="005F6B97" w:rsidRPr="00DE6F49">
              <w:rPr>
                <w:rFonts w:ascii="Times New Roman" w:hAnsi="Times New Roman" w:cs="Times New Roman"/>
              </w:rPr>
              <w:t>römorklar</w:t>
            </w:r>
            <w:r w:rsidRPr="00DE6F49">
              <w:rPr>
                <w:rFonts w:ascii="Times New Roman" w:hAnsi="Times New Roman" w:cs="Times New Roman"/>
              </w:rPr>
              <w:t xml:space="preserve"> aşağıdaki gibi tanımlanabilir:</w:t>
            </w:r>
          </w:p>
        </w:tc>
      </w:tr>
      <w:tr w:rsidR="00245CB8" w:rsidRPr="00DE6F49" w14:paraId="6FB53D5D" w14:textId="77777777" w:rsidTr="005D2703">
        <w:tc>
          <w:tcPr>
            <w:tcW w:w="5245" w:type="dxa"/>
            <w:tcBorders>
              <w:top w:val="nil"/>
              <w:left w:val="nil"/>
              <w:bottom w:val="nil"/>
              <w:right w:val="nil"/>
            </w:tcBorders>
          </w:tcPr>
          <w:p w14:paraId="4F08E453" w14:textId="77777777" w:rsidR="00245CB8" w:rsidRPr="00DE6F49" w:rsidRDefault="00245CB8" w:rsidP="00F31F32">
            <w:pPr>
              <w:spacing w:before="120" w:line="300" w:lineRule="atLeast"/>
              <w:ind w:left="34" w:right="176"/>
              <w:jc w:val="both"/>
              <w:rPr>
                <w:rFonts w:ascii="Times New Roman" w:hAnsi="Times New Roman" w:cs="Times New Roman"/>
              </w:rPr>
            </w:pPr>
          </w:p>
        </w:tc>
        <w:tc>
          <w:tcPr>
            <w:tcW w:w="5245" w:type="dxa"/>
            <w:tcBorders>
              <w:top w:val="nil"/>
              <w:left w:val="nil"/>
              <w:bottom w:val="nil"/>
              <w:right w:val="nil"/>
            </w:tcBorders>
          </w:tcPr>
          <w:p w14:paraId="232C25DC" w14:textId="77777777" w:rsidR="00245CB8" w:rsidRPr="00DE6F49" w:rsidRDefault="00245CB8" w:rsidP="00F31F32">
            <w:pPr>
              <w:spacing w:before="120" w:line="300" w:lineRule="atLeast"/>
              <w:ind w:left="34"/>
              <w:jc w:val="both"/>
              <w:rPr>
                <w:rFonts w:ascii="Times New Roman" w:hAnsi="Times New Roman" w:cs="Times New Roman"/>
              </w:rPr>
            </w:pPr>
          </w:p>
        </w:tc>
      </w:tr>
      <w:tr w:rsidR="00F31F32" w:rsidRPr="00DE6F49" w14:paraId="7559E6C6" w14:textId="77777777" w:rsidTr="005D2703">
        <w:trPr>
          <w:trHeight w:val="340"/>
        </w:trPr>
        <w:tc>
          <w:tcPr>
            <w:tcW w:w="5245" w:type="dxa"/>
            <w:tcBorders>
              <w:top w:val="nil"/>
              <w:left w:val="nil"/>
              <w:bottom w:val="nil"/>
              <w:right w:val="nil"/>
            </w:tcBorders>
            <w:shd w:val="clear" w:color="auto" w:fill="FDE9D9" w:themeFill="accent6" w:themeFillTint="33"/>
            <w:vAlign w:val="center"/>
          </w:tcPr>
          <w:p w14:paraId="620965D8" w14:textId="43523479" w:rsidR="00F31F32" w:rsidRPr="00DE6F49" w:rsidRDefault="006C165C" w:rsidP="001A4761">
            <w:pPr>
              <w:pStyle w:val="Balk2"/>
              <w:rPr>
                <w:rFonts w:cs="Times New Roman"/>
                <w:color w:val="auto"/>
                <w:szCs w:val="22"/>
              </w:rPr>
            </w:pPr>
            <w:bookmarkStart w:id="2" w:name="_Toc191095152"/>
            <w:proofErr w:type="gramStart"/>
            <w:r w:rsidRPr="00DE6F49">
              <w:rPr>
                <w:rFonts w:cs="Times New Roman"/>
                <w:color w:val="auto"/>
                <w:szCs w:val="22"/>
              </w:rPr>
              <w:t xml:space="preserve">1.1.1  </w:t>
            </w:r>
            <w:r w:rsidR="004D1463" w:rsidRPr="00DE6F49">
              <w:rPr>
                <w:rFonts w:cs="Times New Roman"/>
                <w:color w:val="auto"/>
                <w:szCs w:val="22"/>
              </w:rPr>
              <w:t>Half</w:t>
            </w:r>
            <w:proofErr w:type="gramEnd"/>
            <w:r w:rsidR="004D1463" w:rsidRPr="00DE6F49">
              <w:rPr>
                <w:rFonts w:cs="Times New Roman"/>
                <w:color w:val="auto"/>
                <w:szCs w:val="22"/>
              </w:rPr>
              <w:t xml:space="preserve"> Pipe Tipping</w:t>
            </w:r>
            <w:bookmarkEnd w:id="2"/>
          </w:p>
        </w:tc>
        <w:tc>
          <w:tcPr>
            <w:tcW w:w="5245" w:type="dxa"/>
            <w:tcBorders>
              <w:top w:val="nil"/>
              <w:left w:val="nil"/>
              <w:bottom w:val="nil"/>
              <w:right w:val="nil"/>
            </w:tcBorders>
            <w:shd w:val="clear" w:color="auto" w:fill="FDE9D9" w:themeFill="accent6" w:themeFillTint="33"/>
            <w:vAlign w:val="center"/>
          </w:tcPr>
          <w:p w14:paraId="1D94ED22" w14:textId="107A63C5" w:rsidR="00F31F32" w:rsidRPr="00DE6F49" w:rsidRDefault="004D1463" w:rsidP="001A4761">
            <w:pPr>
              <w:pStyle w:val="Balk2"/>
              <w:rPr>
                <w:rFonts w:cs="Times New Roman"/>
                <w:color w:val="auto"/>
                <w:szCs w:val="22"/>
              </w:rPr>
            </w:pPr>
            <w:bookmarkStart w:id="3" w:name="_Toc191095153"/>
            <w:r w:rsidRPr="00DE6F49">
              <w:rPr>
                <w:rFonts w:cs="Times New Roman"/>
                <w:color w:val="auto"/>
                <w:szCs w:val="22"/>
              </w:rPr>
              <w:t>Havuz Tipi Damper</w:t>
            </w:r>
            <w:bookmarkEnd w:id="3"/>
          </w:p>
        </w:tc>
      </w:tr>
      <w:tr w:rsidR="007A13FE" w:rsidRPr="00DE6F49" w14:paraId="64186FB2" w14:textId="77777777" w:rsidTr="005D2703">
        <w:tc>
          <w:tcPr>
            <w:tcW w:w="5245" w:type="dxa"/>
            <w:tcBorders>
              <w:top w:val="nil"/>
              <w:left w:val="nil"/>
              <w:bottom w:val="nil"/>
              <w:right w:val="single" w:sz="4" w:space="0" w:color="auto"/>
            </w:tcBorders>
          </w:tcPr>
          <w:p w14:paraId="68F381F2" w14:textId="77777777" w:rsidR="00505F4B" w:rsidRPr="00DE6F49" w:rsidRDefault="00505F4B" w:rsidP="00505F4B">
            <w:pPr>
              <w:spacing w:before="120" w:line="300" w:lineRule="atLeast"/>
              <w:ind w:left="34" w:right="176"/>
              <w:jc w:val="both"/>
              <w:rPr>
                <w:rFonts w:ascii="Times New Roman" w:hAnsi="Times New Roman" w:cs="Times New Roman"/>
              </w:rPr>
            </w:pPr>
            <w:r w:rsidRPr="00DE6F49">
              <w:rPr>
                <w:rFonts w:ascii="Times New Roman" w:hAnsi="Times New Roman" w:cs="Times New Roman"/>
              </w:rPr>
              <w:t xml:space="preserve">Construction, excavation, etc. </w:t>
            </w:r>
            <w:proofErr w:type="gramStart"/>
            <w:r w:rsidRPr="00DE6F49">
              <w:rPr>
                <w:rFonts w:ascii="Times New Roman" w:hAnsi="Times New Roman" w:cs="Times New Roman"/>
              </w:rPr>
              <w:t>purpose</w:t>
            </w:r>
            <w:proofErr w:type="gramEnd"/>
            <w:r w:rsidRPr="00DE6F49">
              <w:rPr>
                <w:rFonts w:ascii="Times New Roman" w:hAnsi="Times New Roman" w:cs="Times New Roman"/>
              </w:rPr>
              <w:t>-made tipper semi-trailers; It is offered to the service of the customer with different features and capacities according to the needs. In general, we produce automatic models with back cover, semi-pipe type dampers, and with and without cover models, and different models of semi-trailer pool type dampers are produced depending on the customer's demand.</w:t>
            </w:r>
          </w:p>
          <w:p w14:paraId="67F571E4" w14:textId="60CCFDD3" w:rsidR="001D5FFB" w:rsidRPr="00DE6F49" w:rsidRDefault="00505F4B" w:rsidP="00505F4B">
            <w:pPr>
              <w:spacing w:before="120" w:line="300" w:lineRule="atLeast"/>
              <w:ind w:left="34" w:right="176"/>
              <w:jc w:val="both"/>
              <w:rPr>
                <w:rFonts w:ascii="Times New Roman" w:hAnsi="Times New Roman" w:cs="Times New Roman"/>
              </w:rPr>
            </w:pPr>
            <w:r w:rsidRPr="00DE6F49">
              <w:rPr>
                <w:rFonts w:ascii="Times New Roman" w:hAnsi="Times New Roman" w:cs="Times New Roman"/>
              </w:rPr>
              <w:t>Damper lifting system is telescopic piston. Hydraulic power is provided by a gear type hydraulic pump coupled with PTO.</w:t>
            </w:r>
          </w:p>
        </w:tc>
        <w:tc>
          <w:tcPr>
            <w:tcW w:w="5245" w:type="dxa"/>
            <w:tcBorders>
              <w:top w:val="nil"/>
              <w:left w:val="single" w:sz="4" w:space="0" w:color="auto"/>
              <w:bottom w:val="nil"/>
              <w:right w:val="nil"/>
            </w:tcBorders>
          </w:tcPr>
          <w:p w14:paraId="4B4AFD8E" w14:textId="2585688F" w:rsidR="00505F4B" w:rsidRPr="00DE6F49" w:rsidRDefault="00505F4B" w:rsidP="00505F4B">
            <w:pPr>
              <w:spacing w:before="120" w:line="300" w:lineRule="atLeast"/>
              <w:ind w:left="34"/>
              <w:jc w:val="both"/>
              <w:rPr>
                <w:rFonts w:ascii="Times New Roman" w:hAnsi="Times New Roman" w:cs="Times New Roman"/>
              </w:rPr>
            </w:pPr>
            <w:r w:rsidRPr="00DE6F49">
              <w:rPr>
                <w:rFonts w:ascii="Times New Roman" w:hAnsi="Times New Roman" w:cs="Times New Roman"/>
              </w:rPr>
              <w:t xml:space="preserve">İnşaat, hafriyat vb. amaçlara yönelik </w:t>
            </w:r>
            <w:proofErr w:type="gramStart"/>
            <w:r w:rsidRPr="00DE6F49">
              <w:rPr>
                <w:rFonts w:ascii="Times New Roman" w:hAnsi="Times New Roman" w:cs="Times New Roman"/>
              </w:rPr>
              <w:t>yapılan  damperli</w:t>
            </w:r>
            <w:proofErr w:type="gramEnd"/>
            <w:r w:rsidRPr="00DE6F49">
              <w:rPr>
                <w:rFonts w:ascii="Times New Roman" w:hAnsi="Times New Roman" w:cs="Times New Roman"/>
              </w:rPr>
              <w:t xml:space="preserve"> yarı römorklar; ihtiyaca göre farklı özellik ve kapasitelerde müşterinin hizmetine sunulmaktadır. Genel olarak arka kapağı otomatik modeller, yar</w:t>
            </w:r>
            <w:r w:rsidR="009D1DCC" w:rsidRPr="00DE6F49">
              <w:rPr>
                <w:rFonts w:ascii="Times New Roman" w:hAnsi="Times New Roman" w:cs="Times New Roman"/>
              </w:rPr>
              <w:t>ı</w:t>
            </w:r>
            <w:r w:rsidRPr="00DE6F49">
              <w:rPr>
                <w:rFonts w:ascii="Times New Roman" w:hAnsi="Times New Roman" w:cs="Times New Roman"/>
              </w:rPr>
              <w:t>m boru tipi damperler, kapaklı-kapaksız modeller üretimini yaptığımız ürünler olup, müşterinin talebine bağlı olarak farklı model yarı-römork havuz tipi damperler üretilir.</w:t>
            </w:r>
          </w:p>
          <w:p w14:paraId="1D370DC8" w14:textId="06B1EDFE" w:rsidR="001D5FFB" w:rsidRPr="00DE6F49" w:rsidRDefault="00505F4B" w:rsidP="00505F4B">
            <w:pPr>
              <w:spacing w:before="120" w:line="300" w:lineRule="atLeast"/>
              <w:ind w:left="34"/>
              <w:jc w:val="both"/>
              <w:rPr>
                <w:rFonts w:ascii="Times New Roman" w:hAnsi="Times New Roman" w:cs="Times New Roman"/>
              </w:rPr>
            </w:pPr>
            <w:r w:rsidRPr="00DE6F49">
              <w:rPr>
                <w:rFonts w:ascii="Times New Roman" w:hAnsi="Times New Roman" w:cs="Times New Roman"/>
              </w:rPr>
              <w:t xml:space="preserve">Damper kaldırma sistemi teleskopik pistonludur. Hidrolik güç PTO ile akuple dişli tip hidrolik pompa ile sağlanmaktadır. </w:t>
            </w:r>
          </w:p>
        </w:tc>
      </w:tr>
      <w:tr w:rsidR="006C165C" w:rsidRPr="00DE6F49" w14:paraId="6DD28D53" w14:textId="77777777" w:rsidTr="005D2703">
        <w:trPr>
          <w:trHeight w:val="340"/>
        </w:trPr>
        <w:tc>
          <w:tcPr>
            <w:tcW w:w="5245" w:type="dxa"/>
            <w:tcBorders>
              <w:top w:val="nil"/>
              <w:left w:val="nil"/>
              <w:bottom w:val="nil"/>
              <w:right w:val="nil"/>
            </w:tcBorders>
            <w:shd w:val="clear" w:color="auto" w:fill="FDE9D9" w:themeFill="accent6" w:themeFillTint="33"/>
            <w:vAlign w:val="center"/>
          </w:tcPr>
          <w:p w14:paraId="35174BBE" w14:textId="6C0DC3CA" w:rsidR="006C165C" w:rsidRPr="00DE6F49" w:rsidRDefault="006C165C" w:rsidP="001A4761">
            <w:pPr>
              <w:pStyle w:val="Balk2"/>
              <w:rPr>
                <w:rFonts w:cs="Times New Roman"/>
                <w:color w:val="auto"/>
                <w:szCs w:val="22"/>
              </w:rPr>
            </w:pPr>
            <w:bookmarkStart w:id="4" w:name="_Toc191095154"/>
            <w:proofErr w:type="gramStart"/>
            <w:r w:rsidRPr="00DE6F49">
              <w:rPr>
                <w:rFonts w:cs="Times New Roman"/>
                <w:color w:val="auto"/>
                <w:szCs w:val="22"/>
              </w:rPr>
              <w:t xml:space="preserve">1.1.2  </w:t>
            </w:r>
            <w:r w:rsidR="00505F4B" w:rsidRPr="00DE6F49">
              <w:rPr>
                <w:rFonts w:cs="Times New Roman"/>
                <w:color w:val="auto"/>
                <w:szCs w:val="22"/>
              </w:rPr>
              <w:t>Side</w:t>
            </w:r>
            <w:proofErr w:type="gramEnd"/>
            <w:r w:rsidR="00505F4B" w:rsidRPr="00DE6F49">
              <w:rPr>
                <w:rFonts w:cs="Times New Roman"/>
                <w:color w:val="auto"/>
                <w:szCs w:val="22"/>
              </w:rPr>
              <w:t xml:space="preserve"> Tipping</w:t>
            </w:r>
            <w:bookmarkEnd w:id="4"/>
          </w:p>
        </w:tc>
        <w:tc>
          <w:tcPr>
            <w:tcW w:w="5245" w:type="dxa"/>
            <w:tcBorders>
              <w:top w:val="nil"/>
              <w:left w:val="nil"/>
              <w:bottom w:val="nil"/>
              <w:right w:val="nil"/>
            </w:tcBorders>
            <w:shd w:val="clear" w:color="auto" w:fill="FDE9D9" w:themeFill="accent6" w:themeFillTint="33"/>
            <w:vAlign w:val="center"/>
          </w:tcPr>
          <w:p w14:paraId="59C175D7" w14:textId="671D0342" w:rsidR="006C165C" w:rsidRPr="00DE6F49" w:rsidRDefault="00505F4B" w:rsidP="001A4761">
            <w:pPr>
              <w:pStyle w:val="Balk2"/>
              <w:rPr>
                <w:rFonts w:cs="Times New Roman"/>
                <w:color w:val="auto"/>
                <w:szCs w:val="22"/>
              </w:rPr>
            </w:pPr>
            <w:bookmarkStart w:id="5" w:name="_Toc191095155"/>
            <w:r w:rsidRPr="00DE6F49">
              <w:rPr>
                <w:rFonts w:cs="Times New Roman"/>
                <w:color w:val="auto"/>
                <w:szCs w:val="22"/>
              </w:rPr>
              <w:t>Yana Devirmeli Damper</w:t>
            </w:r>
            <w:bookmarkEnd w:id="5"/>
          </w:p>
        </w:tc>
      </w:tr>
      <w:tr w:rsidR="00C53584" w:rsidRPr="00DE6F49" w14:paraId="0E198550" w14:textId="77777777" w:rsidTr="005D2703">
        <w:tc>
          <w:tcPr>
            <w:tcW w:w="5245" w:type="dxa"/>
            <w:tcBorders>
              <w:top w:val="nil"/>
              <w:left w:val="nil"/>
              <w:bottom w:val="nil"/>
              <w:right w:val="single" w:sz="4" w:space="0" w:color="auto"/>
            </w:tcBorders>
          </w:tcPr>
          <w:p w14:paraId="31785E58" w14:textId="472E32BA" w:rsidR="00165E14" w:rsidRPr="00DE6F49" w:rsidRDefault="00553B05" w:rsidP="006C165C">
            <w:pPr>
              <w:spacing w:before="120" w:line="300" w:lineRule="atLeast"/>
              <w:ind w:left="34" w:right="176"/>
              <w:jc w:val="both"/>
              <w:rPr>
                <w:rFonts w:ascii="Times New Roman" w:hAnsi="Times New Roman" w:cs="Times New Roman"/>
              </w:rPr>
            </w:pPr>
            <w:r w:rsidRPr="00DE6F49">
              <w:rPr>
                <w:rFonts w:ascii="Times New Roman" w:hAnsi="Times New Roman" w:cs="Times New Roman"/>
              </w:rPr>
              <w:t>Side Tipping Semi-trailer Dumper; It is used for the unloading of various loads such as bulk construction or excavation into the side area.</w:t>
            </w:r>
          </w:p>
        </w:tc>
        <w:tc>
          <w:tcPr>
            <w:tcW w:w="5245" w:type="dxa"/>
            <w:tcBorders>
              <w:top w:val="nil"/>
              <w:left w:val="single" w:sz="4" w:space="0" w:color="auto"/>
              <w:bottom w:val="nil"/>
              <w:right w:val="nil"/>
            </w:tcBorders>
          </w:tcPr>
          <w:p w14:paraId="28B3A04D" w14:textId="59BB25CA" w:rsidR="00C53584" w:rsidRPr="00DE6F49" w:rsidRDefault="00553B05" w:rsidP="006C165C">
            <w:pPr>
              <w:spacing w:before="120" w:line="300" w:lineRule="atLeast"/>
              <w:ind w:left="34"/>
              <w:jc w:val="both"/>
              <w:rPr>
                <w:rFonts w:ascii="Times New Roman" w:hAnsi="Times New Roman" w:cs="Times New Roman"/>
              </w:rPr>
            </w:pPr>
            <w:r w:rsidRPr="00DE6F49">
              <w:rPr>
                <w:rFonts w:ascii="Times New Roman" w:hAnsi="Times New Roman" w:cs="Times New Roman"/>
              </w:rPr>
              <w:t>Yana Devirmeli Yarı-römork Damper; dökme inşaat veya hafriyat gibi çeşitli yüklerin yan alana boşaltılması için kullanılır.</w:t>
            </w:r>
          </w:p>
        </w:tc>
      </w:tr>
      <w:tr w:rsidR="006C165C" w:rsidRPr="00DE6F49" w14:paraId="0837CF6C" w14:textId="77777777" w:rsidTr="005D2703">
        <w:trPr>
          <w:trHeight w:val="340"/>
        </w:trPr>
        <w:tc>
          <w:tcPr>
            <w:tcW w:w="5245" w:type="dxa"/>
            <w:tcBorders>
              <w:top w:val="nil"/>
              <w:left w:val="nil"/>
              <w:bottom w:val="nil"/>
              <w:right w:val="nil"/>
            </w:tcBorders>
            <w:shd w:val="clear" w:color="auto" w:fill="FDE9D9" w:themeFill="accent6" w:themeFillTint="33"/>
            <w:vAlign w:val="center"/>
          </w:tcPr>
          <w:p w14:paraId="5F43CC32" w14:textId="4DBA5EC0" w:rsidR="006C165C" w:rsidRPr="00DE6F49" w:rsidRDefault="006C165C" w:rsidP="001A4761">
            <w:pPr>
              <w:pStyle w:val="Balk2"/>
              <w:rPr>
                <w:rFonts w:cs="Times New Roman"/>
                <w:color w:val="auto"/>
                <w:szCs w:val="22"/>
              </w:rPr>
            </w:pPr>
            <w:bookmarkStart w:id="6" w:name="_Toc191095156"/>
            <w:proofErr w:type="gramStart"/>
            <w:r w:rsidRPr="00DE6F49">
              <w:rPr>
                <w:rFonts w:cs="Times New Roman"/>
                <w:color w:val="auto"/>
                <w:szCs w:val="22"/>
              </w:rPr>
              <w:t xml:space="preserve">1.1.3  </w:t>
            </w:r>
            <w:r w:rsidR="00553B05" w:rsidRPr="00DE6F49">
              <w:rPr>
                <w:rFonts w:cs="Times New Roman"/>
                <w:color w:val="auto"/>
                <w:szCs w:val="22"/>
              </w:rPr>
              <w:t>Square</w:t>
            </w:r>
            <w:proofErr w:type="gramEnd"/>
            <w:r w:rsidR="00553B05" w:rsidRPr="00DE6F49">
              <w:rPr>
                <w:rFonts w:cs="Times New Roman"/>
                <w:color w:val="auto"/>
                <w:szCs w:val="22"/>
              </w:rPr>
              <w:t xml:space="preserve"> Type Tipping</w:t>
            </w:r>
            <w:bookmarkEnd w:id="6"/>
          </w:p>
        </w:tc>
        <w:tc>
          <w:tcPr>
            <w:tcW w:w="5245" w:type="dxa"/>
            <w:tcBorders>
              <w:top w:val="nil"/>
              <w:left w:val="nil"/>
              <w:bottom w:val="nil"/>
              <w:right w:val="nil"/>
            </w:tcBorders>
            <w:shd w:val="clear" w:color="auto" w:fill="FDE9D9" w:themeFill="accent6" w:themeFillTint="33"/>
            <w:vAlign w:val="center"/>
          </w:tcPr>
          <w:p w14:paraId="46FD8DDA" w14:textId="5BF9312F" w:rsidR="006C165C" w:rsidRPr="00DE6F49" w:rsidRDefault="00553B05" w:rsidP="001A4761">
            <w:pPr>
              <w:pStyle w:val="Balk2"/>
              <w:rPr>
                <w:rFonts w:cs="Times New Roman"/>
                <w:color w:val="auto"/>
                <w:szCs w:val="22"/>
              </w:rPr>
            </w:pPr>
            <w:bookmarkStart w:id="7" w:name="_Toc191095157"/>
            <w:r w:rsidRPr="00DE6F49">
              <w:rPr>
                <w:rFonts w:cs="Times New Roman"/>
                <w:color w:val="auto"/>
                <w:szCs w:val="22"/>
              </w:rPr>
              <w:t>Kare Tipi Damper</w:t>
            </w:r>
            <w:bookmarkEnd w:id="7"/>
          </w:p>
        </w:tc>
      </w:tr>
      <w:tr w:rsidR="007A13FE" w:rsidRPr="00DE6F49" w14:paraId="25A4F60E" w14:textId="77777777" w:rsidTr="005D2703">
        <w:tc>
          <w:tcPr>
            <w:tcW w:w="5245" w:type="dxa"/>
            <w:tcBorders>
              <w:top w:val="nil"/>
              <w:left w:val="nil"/>
              <w:bottom w:val="nil"/>
              <w:right w:val="single" w:sz="4" w:space="0" w:color="auto"/>
            </w:tcBorders>
          </w:tcPr>
          <w:p w14:paraId="3DE01E32" w14:textId="60FE8AD2" w:rsidR="001D5FFB" w:rsidRPr="00DE6F49" w:rsidRDefault="00553B05" w:rsidP="006C165C">
            <w:pPr>
              <w:spacing w:before="120" w:line="300" w:lineRule="atLeast"/>
              <w:ind w:right="175"/>
              <w:jc w:val="both"/>
              <w:rPr>
                <w:rFonts w:ascii="Times New Roman" w:hAnsi="Times New Roman" w:cs="Times New Roman"/>
              </w:rPr>
            </w:pPr>
            <w:r w:rsidRPr="00DE6F49">
              <w:rPr>
                <w:rFonts w:ascii="Times New Roman" w:hAnsi="Times New Roman" w:cs="Times New Roman"/>
              </w:rPr>
              <w:t>Square Type Semi-trailer Dumper; It is used for transporting various cargo, such as bulk construction or earthmoving. It was named as Kare type damper because of the tipper type resembling a box.</w:t>
            </w:r>
          </w:p>
        </w:tc>
        <w:tc>
          <w:tcPr>
            <w:tcW w:w="5245" w:type="dxa"/>
            <w:tcBorders>
              <w:top w:val="nil"/>
              <w:left w:val="single" w:sz="4" w:space="0" w:color="auto"/>
              <w:bottom w:val="nil"/>
              <w:right w:val="nil"/>
            </w:tcBorders>
          </w:tcPr>
          <w:p w14:paraId="7AE105B5" w14:textId="63AC2A88" w:rsidR="007A13FE" w:rsidRPr="00DE6F49" w:rsidRDefault="00553B05" w:rsidP="006C165C">
            <w:pPr>
              <w:spacing w:before="120" w:line="300" w:lineRule="atLeast"/>
              <w:jc w:val="both"/>
              <w:rPr>
                <w:rFonts w:ascii="Times New Roman" w:hAnsi="Times New Roman" w:cs="Times New Roman"/>
              </w:rPr>
            </w:pPr>
            <w:r w:rsidRPr="00DE6F49">
              <w:rPr>
                <w:rFonts w:ascii="Times New Roman" w:hAnsi="Times New Roman" w:cs="Times New Roman"/>
              </w:rPr>
              <w:t xml:space="preserve">Kare Tip Yarı-römork Damper; dökme inşaat veya hafriyat gibi çeşitli yüklerin taşınması için kullanılır. Damper tipinin kutuya benzemesinden dolayı Kare tipi damper adını </w:t>
            </w:r>
            <w:proofErr w:type="gramStart"/>
            <w:r w:rsidRPr="00DE6F49">
              <w:rPr>
                <w:rFonts w:ascii="Times New Roman" w:hAnsi="Times New Roman" w:cs="Times New Roman"/>
              </w:rPr>
              <w:t xml:space="preserve">almıştır </w:t>
            </w:r>
            <w:r w:rsidR="00C53584" w:rsidRPr="00DE6F49">
              <w:rPr>
                <w:rFonts w:ascii="Times New Roman" w:hAnsi="Times New Roman" w:cs="Times New Roman"/>
              </w:rPr>
              <w:t>.</w:t>
            </w:r>
            <w:proofErr w:type="gramEnd"/>
          </w:p>
        </w:tc>
      </w:tr>
      <w:tr w:rsidR="00444AE9" w:rsidRPr="00DE6F49" w14:paraId="5D3D793A" w14:textId="77777777" w:rsidTr="005D2703">
        <w:trPr>
          <w:trHeight w:val="340"/>
        </w:trPr>
        <w:tc>
          <w:tcPr>
            <w:tcW w:w="5245" w:type="dxa"/>
            <w:tcBorders>
              <w:top w:val="nil"/>
              <w:left w:val="nil"/>
              <w:bottom w:val="nil"/>
              <w:right w:val="nil"/>
            </w:tcBorders>
            <w:shd w:val="clear" w:color="auto" w:fill="FDE9D9"/>
            <w:vAlign w:val="center"/>
          </w:tcPr>
          <w:p w14:paraId="420EDE19" w14:textId="658ADB10" w:rsidR="00444AE9" w:rsidRPr="00DE6F49" w:rsidRDefault="00444AE9" w:rsidP="001A4761">
            <w:pPr>
              <w:pStyle w:val="Balk2"/>
              <w:rPr>
                <w:rFonts w:cs="Times New Roman"/>
                <w:color w:val="auto"/>
                <w:szCs w:val="22"/>
              </w:rPr>
            </w:pPr>
            <w:bookmarkStart w:id="8" w:name="_Toc191095158"/>
            <w:proofErr w:type="gramStart"/>
            <w:r w:rsidRPr="00DE6F49">
              <w:rPr>
                <w:rFonts w:cs="Times New Roman"/>
                <w:color w:val="auto"/>
                <w:szCs w:val="22"/>
              </w:rPr>
              <w:t xml:space="preserve">1.1.4  </w:t>
            </w:r>
            <w:r w:rsidR="006E4F63" w:rsidRPr="00DE6F49">
              <w:rPr>
                <w:rFonts w:cs="Times New Roman"/>
                <w:color w:val="auto"/>
                <w:szCs w:val="22"/>
              </w:rPr>
              <w:t>Scrapt</w:t>
            </w:r>
            <w:proofErr w:type="gramEnd"/>
            <w:r w:rsidR="006E4F63" w:rsidRPr="00DE6F49">
              <w:rPr>
                <w:rFonts w:cs="Times New Roman"/>
                <w:color w:val="auto"/>
                <w:szCs w:val="22"/>
              </w:rPr>
              <w:t>/Waste Tipping</w:t>
            </w:r>
            <w:bookmarkEnd w:id="8"/>
          </w:p>
        </w:tc>
        <w:tc>
          <w:tcPr>
            <w:tcW w:w="5245" w:type="dxa"/>
            <w:tcBorders>
              <w:top w:val="nil"/>
              <w:left w:val="nil"/>
              <w:bottom w:val="nil"/>
              <w:right w:val="nil"/>
            </w:tcBorders>
            <w:shd w:val="clear" w:color="auto" w:fill="FDE9D9" w:themeFill="accent6" w:themeFillTint="33"/>
            <w:vAlign w:val="center"/>
          </w:tcPr>
          <w:p w14:paraId="4F6B2A2A" w14:textId="6DC0534E" w:rsidR="00444AE9" w:rsidRPr="00DE6F49" w:rsidRDefault="006E4F63" w:rsidP="001A4761">
            <w:pPr>
              <w:pStyle w:val="Balk2"/>
              <w:rPr>
                <w:rFonts w:cs="Times New Roman"/>
                <w:color w:val="auto"/>
                <w:szCs w:val="22"/>
              </w:rPr>
            </w:pPr>
            <w:bookmarkStart w:id="9" w:name="_Toc191095159"/>
            <w:r w:rsidRPr="00DE6F49">
              <w:rPr>
                <w:rFonts w:cs="Times New Roman"/>
                <w:color w:val="auto"/>
                <w:szCs w:val="22"/>
              </w:rPr>
              <w:t>Hurda Atık Damperi</w:t>
            </w:r>
            <w:bookmarkEnd w:id="9"/>
          </w:p>
        </w:tc>
      </w:tr>
      <w:tr w:rsidR="00444AE9" w:rsidRPr="00DE6F49" w14:paraId="64AA9828" w14:textId="77777777" w:rsidTr="005D2703">
        <w:trPr>
          <w:trHeight w:val="340"/>
        </w:trPr>
        <w:tc>
          <w:tcPr>
            <w:tcW w:w="5245" w:type="dxa"/>
            <w:tcBorders>
              <w:top w:val="nil"/>
              <w:left w:val="nil"/>
              <w:bottom w:val="nil"/>
              <w:right w:val="nil"/>
            </w:tcBorders>
            <w:shd w:val="clear" w:color="auto" w:fill="auto"/>
            <w:vAlign w:val="center"/>
          </w:tcPr>
          <w:p w14:paraId="1A609C76" w14:textId="2A53FE44" w:rsidR="00444AE9" w:rsidRPr="00DE6F49" w:rsidRDefault="006E4F63" w:rsidP="00444AE9">
            <w:pPr>
              <w:spacing w:before="120" w:line="300" w:lineRule="atLeast"/>
              <w:ind w:left="34"/>
              <w:jc w:val="both"/>
              <w:rPr>
                <w:rFonts w:ascii="Times New Roman" w:hAnsi="Times New Roman" w:cs="Times New Roman"/>
                <w:b/>
              </w:rPr>
            </w:pPr>
            <w:r w:rsidRPr="00DE6F49">
              <w:rPr>
                <w:rFonts w:ascii="Times New Roman" w:hAnsi="Times New Roman" w:cs="Times New Roman"/>
              </w:rPr>
              <w:t>Scrap waste dampers are designed for the transportation of scrap and wastes, and they provide high performance in difficult conditions with their chassis structure made of high-strength material with the latest welding technology and wear-resistant frame structure.</w:t>
            </w:r>
          </w:p>
        </w:tc>
        <w:tc>
          <w:tcPr>
            <w:tcW w:w="5245" w:type="dxa"/>
            <w:tcBorders>
              <w:top w:val="nil"/>
              <w:left w:val="nil"/>
              <w:bottom w:val="nil"/>
              <w:right w:val="nil"/>
            </w:tcBorders>
            <w:shd w:val="clear" w:color="auto" w:fill="auto"/>
            <w:vAlign w:val="center"/>
          </w:tcPr>
          <w:p w14:paraId="075F0E0C" w14:textId="5F943A86" w:rsidR="00565C8D" w:rsidRPr="00DE6F49" w:rsidRDefault="006E4F63" w:rsidP="006E4F63">
            <w:pPr>
              <w:spacing w:before="120" w:line="300" w:lineRule="atLeast"/>
              <w:jc w:val="both"/>
              <w:rPr>
                <w:rFonts w:ascii="Times New Roman" w:hAnsi="Times New Roman" w:cs="Times New Roman"/>
              </w:rPr>
            </w:pPr>
            <w:r w:rsidRPr="00DE6F49">
              <w:rPr>
                <w:rFonts w:ascii="Times New Roman" w:hAnsi="Times New Roman" w:cs="Times New Roman"/>
              </w:rPr>
              <w:t>Adı üzerinde hurda atık damperleri hurda ve atıkların taşınması için tasarlanmış olup, yüksek mukavemetli malzemeden en</w:t>
            </w:r>
            <w:r w:rsidR="00984AF5" w:rsidRPr="00DE6F49">
              <w:rPr>
                <w:rFonts w:ascii="Times New Roman" w:hAnsi="Times New Roman" w:cs="Times New Roman"/>
              </w:rPr>
              <w:t xml:space="preserve"> </w:t>
            </w:r>
            <w:r w:rsidRPr="00DE6F49">
              <w:rPr>
                <w:rFonts w:ascii="Times New Roman" w:hAnsi="Times New Roman" w:cs="Times New Roman"/>
              </w:rPr>
              <w:t>son kaynak teknolojisi ile imal edilmiş şasi yapısı ve aşınmaya dirençli kasa yapısı ile zor koşullarda yüksek performans sağlar.</w:t>
            </w:r>
          </w:p>
        </w:tc>
      </w:tr>
    </w:tbl>
    <w:p w14:paraId="7CCEA854" w14:textId="77777777" w:rsidR="005D2703" w:rsidRPr="00DE6F49" w:rsidRDefault="005D2703" w:rsidP="00565C8D">
      <w:pPr>
        <w:pStyle w:val="Balk2"/>
        <w:rPr>
          <w:rFonts w:cs="Times New Roman"/>
          <w:color w:val="auto"/>
          <w:szCs w:val="22"/>
        </w:rPr>
        <w:sectPr w:rsidR="005D2703" w:rsidRPr="00DE6F49" w:rsidSect="00421F91">
          <w:headerReference w:type="even" r:id="rId20"/>
          <w:headerReference w:type="default" r:id="rId21"/>
          <w:headerReference w:type="first" r:id="rId22"/>
          <w:pgSz w:w="11906" w:h="16838"/>
          <w:pgMar w:top="1385" w:right="1417" w:bottom="993" w:left="1417" w:header="454" w:footer="567" w:gutter="0"/>
          <w:cols w:space="708"/>
          <w:docGrid w:linePitch="360"/>
        </w:sectPr>
      </w:pPr>
    </w:p>
    <w:tbl>
      <w:tblPr>
        <w:tblStyle w:val="TabloKlavuzu"/>
        <w:tblW w:w="1109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
        <w:gridCol w:w="4644"/>
        <w:gridCol w:w="5245"/>
        <w:gridCol w:w="601"/>
      </w:tblGrid>
      <w:tr w:rsidR="00853F95" w:rsidRPr="00DE6F49" w14:paraId="357C8110" w14:textId="77777777" w:rsidTr="0039324D">
        <w:trPr>
          <w:gridAfter w:val="1"/>
          <w:wAfter w:w="601" w:type="dxa"/>
          <w:trHeight w:val="340"/>
        </w:trPr>
        <w:tc>
          <w:tcPr>
            <w:tcW w:w="5245" w:type="dxa"/>
            <w:gridSpan w:val="2"/>
            <w:shd w:val="clear" w:color="auto" w:fill="FBD4B4" w:themeFill="accent6" w:themeFillTint="66"/>
            <w:vAlign w:val="center"/>
          </w:tcPr>
          <w:p w14:paraId="32FBB3C7" w14:textId="46E0B7FB" w:rsidR="00853F95" w:rsidRPr="00DE6F49" w:rsidRDefault="001B6211" w:rsidP="005D2703">
            <w:pPr>
              <w:pStyle w:val="Balk1"/>
            </w:pPr>
            <w:r w:rsidRPr="00DE6F49">
              <w:rPr>
                <w:rFonts w:asciiTheme="minorHAnsi" w:eastAsiaTheme="minorHAnsi" w:hAnsiTheme="minorHAnsi" w:cstheme="minorBidi"/>
              </w:rPr>
              <w:lastRenderedPageBreak/>
              <w:br w:type="page"/>
            </w:r>
            <w:bookmarkStart w:id="12" w:name="_Toc191095160"/>
            <w:proofErr w:type="gramStart"/>
            <w:r w:rsidR="00853F95" w:rsidRPr="00DE6F49">
              <w:t>1.2  BASIC</w:t>
            </w:r>
            <w:proofErr w:type="gramEnd"/>
            <w:r w:rsidR="00853F95" w:rsidRPr="00DE6F49">
              <w:t xml:space="preserve"> EQUIPMENTS:</w:t>
            </w:r>
            <w:bookmarkEnd w:id="12"/>
          </w:p>
        </w:tc>
        <w:tc>
          <w:tcPr>
            <w:tcW w:w="5245" w:type="dxa"/>
            <w:shd w:val="clear" w:color="auto" w:fill="FBD4B4" w:themeFill="accent6" w:themeFillTint="66"/>
            <w:vAlign w:val="center"/>
          </w:tcPr>
          <w:p w14:paraId="7D2CA9D6" w14:textId="77777777" w:rsidR="00853F95" w:rsidRPr="00DE6F49" w:rsidRDefault="00853F95" w:rsidP="005D2703">
            <w:pPr>
              <w:pStyle w:val="Balk1"/>
            </w:pPr>
            <w:bookmarkStart w:id="13" w:name="_Toc191095161"/>
            <w:r w:rsidRPr="00DE6F49">
              <w:t>TEMEL EKİPMANLAR:</w:t>
            </w:r>
            <w:bookmarkEnd w:id="13"/>
          </w:p>
        </w:tc>
      </w:tr>
      <w:tr w:rsidR="00853F95" w:rsidRPr="00DE6F49" w14:paraId="68313C1E" w14:textId="77777777" w:rsidTr="0039324D">
        <w:trPr>
          <w:gridAfter w:val="1"/>
          <w:wAfter w:w="601" w:type="dxa"/>
          <w:trHeight w:val="5235"/>
        </w:trPr>
        <w:tc>
          <w:tcPr>
            <w:tcW w:w="5245" w:type="dxa"/>
            <w:gridSpan w:val="2"/>
            <w:tcBorders>
              <w:right w:val="single" w:sz="4" w:space="0" w:color="auto"/>
            </w:tcBorders>
          </w:tcPr>
          <w:p w14:paraId="04700248" w14:textId="77777777" w:rsidR="00853F95" w:rsidRPr="00DE6F49" w:rsidRDefault="00853F95" w:rsidP="00C169E3">
            <w:pPr>
              <w:spacing w:before="120" w:line="300" w:lineRule="atLeast"/>
              <w:ind w:left="34" w:right="330"/>
              <w:jc w:val="both"/>
              <w:rPr>
                <w:rFonts w:ascii="Times New Roman" w:hAnsi="Times New Roman" w:cs="Times New Roman"/>
                <w:u w:val="single"/>
              </w:rPr>
            </w:pPr>
            <w:r w:rsidRPr="00DE6F49">
              <w:rPr>
                <w:rFonts w:ascii="Times New Roman" w:hAnsi="Times New Roman" w:cs="Times New Roman"/>
                <w:u w:val="single"/>
              </w:rPr>
              <w:t>The basic equipment of each trailer includes:</w:t>
            </w:r>
          </w:p>
          <w:p w14:paraId="581431DD"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Instructions for Use’s guide;</w:t>
            </w:r>
          </w:p>
          <w:p w14:paraId="19C9BD7C"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Instruction for Spare Parts;</w:t>
            </w:r>
          </w:p>
          <w:p w14:paraId="6B76FB7C"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Warranty certificate with warranty conditions;</w:t>
            </w:r>
          </w:p>
          <w:p w14:paraId="4E9AC227"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Steel Construction chassis;</w:t>
            </w:r>
          </w:p>
          <w:p w14:paraId="2217209F"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Axles</w:t>
            </w:r>
          </w:p>
          <w:p w14:paraId="6C4B2E0E"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Dual circuit pneumatic brake system;</w:t>
            </w:r>
          </w:p>
          <w:p w14:paraId="1B32B511"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Parking brake;</w:t>
            </w:r>
          </w:p>
          <w:p w14:paraId="035908E6"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 xml:space="preserve">Lighting installation; </w:t>
            </w:r>
          </w:p>
          <w:p w14:paraId="09B70A1E"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Pneumatic/Spring suspension system.</w:t>
            </w:r>
          </w:p>
          <w:p w14:paraId="4E0BDAF8"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King Pin (towing)</w:t>
            </w:r>
          </w:p>
          <w:p w14:paraId="37DC2D2B"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Wheels (Tyres and Rims)</w:t>
            </w:r>
          </w:p>
          <w:p w14:paraId="14BD92A1"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Parking Legs</w:t>
            </w:r>
          </w:p>
          <w:p w14:paraId="47AEF352" w14:textId="77777777" w:rsidR="00853F95" w:rsidRPr="00DE6F49" w:rsidRDefault="00853F95" w:rsidP="00C169E3">
            <w:pPr>
              <w:pStyle w:val="ListeParagraf"/>
              <w:numPr>
                <w:ilvl w:val="0"/>
                <w:numId w:val="1"/>
              </w:numPr>
              <w:spacing w:before="120" w:line="300" w:lineRule="atLeast"/>
              <w:ind w:left="317" w:right="34" w:hanging="283"/>
              <w:contextualSpacing w:val="0"/>
              <w:jc w:val="both"/>
              <w:rPr>
                <w:rFonts w:ascii="Times New Roman" w:hAnsi="Times New Roman" w:cs="Times New Roman"/>
              </w:rPr>
            </w:pPr>
            <w:r w:rsidRPr="00DE6F49">
              <w:rPr>
                <w:rFonts w:ascii="Times New Roman" w:hAnsi="Times New Roman" w:cs="Times New Roman"/>
              </w:rPr>
              <w:t>Accessories</w:t>
            </w:r>
          </w:p>
          <w:p w14:paraId="1DB9598C" w14:textId="77777777" w:rsidR="00853F95" w:rsidRPr="00DE6F49" w:rsidRDefault="00853F95" w:rsidP="00C169E3">
            <w:pPr>
              <w:spacing w:before="120" w:line="300" w:lineRule="atLeast"/>
              <w:ind w:left="34" w:right="330"/>
              <w:jc w:val="both"/>
              <w:rPr>
                <w:rFonts w:ascii="Times New Roman" w:hAnsi="Times New Roman" w:cs="Times New Roman"/>
              </w:rPr>
            </w:pPr>
          </w:p>
        </w:tc>
        <w:tc>
          <w:tcPr>
            <w:tcW w:w="5245" w:type="dxa"/>
            <w:tcBorders>
              <w:left w:val="single" w:sz="4" w:space="0" w:color="auto"/>
            </w:tcBorders>
          </w:tcPr>
          <w:p w14:paraId="6AAD11A5" w14:textId="77777777" w:rsidR="00853F95" w:rsidRPr="00DE6F49" w:rsidRDefault="00853F95" w:rsidP="00C169E3">
            <w:pPr>
              <w:spacing w:before="120" w:line="300" w:lineRule="atLeast"/>
              <w:ind w:left="34" w:right="34"/>
              <w:jc w:val="both"/>
              <w:rPr>
                <w:rFonts w:ascii="Times New Roman" w:hAnsi="Times New Roman" w:cs="Times New Roman"/>
                <w:u w:val="single"/>
              </w:rPr>
            </w:pPr>
            <w:r w:rsidRPr="00DE6F49">
              <w:rPr>
                <w:rFonts w:ascii="Times New Roman" w:hAnsi="Times New Roman" w:cs="Times New Roman"/>
                <w:u w:val="single"/>
              </w:rPr>
              <w:t>Her bir römork aşağıdaki temel ekipmanları içerir:</w:t>
            </w:r>
          </w:p>
          <w:p w14:paraId="0C8AD337" w14:textId="77777777"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Kullanım Talimatı/Kılavuzu;</w:t>
            </w:r>
          </w:p>
          <w:p w14:paraId="44D5AA84" w14:textId="4191A196"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Yedek</w:t>
            </w:r>
            <w:r w:rsidR="00E86E84" w:rsidRPr="00DE6F49">
              <w:rPr>
                <w:rFonts w:ascii="Times New Roman" w:hAnsi="Times New Roman" w:cs="Times New Roman"/>
              </w:rPr>
              <w:t xml:space="preserve"> P</w:t>
            </w:r>
            <w:r w:rsidRPr="00DE6F49">
              <w:rPr>
                <w:rFonts w:ascii="Times New Roman" w:hAnsi="Times New Roman" w:cs="Times New Roman"/>
              </w:rPr>
              <w:t>arça Kılavuzu;</w:t>
            </w:r>
          </w:p>
          <w:p w14:paraId="53FB5302" w14:textId="77777777"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Garanti koşullarına sahip garanti belgesi;</w:t>
            </w:r>
          </w:p>
          <w:p w14:paraId="6BAC5162" w14:textId="77777777"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Çelik konstrüksiyon şasi;</w:t>
            </w:r>
          </w:p>
          <w:p w14:paraId="4CBB1EC0" w14:textId="77777777"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Dingiller</w:t>
            </w:r>
          </w:p>
          <w:p w14:paraId="41979938" w14:textId="77777777"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Çift devreli pnömatik fren sistemi;</w:t>
            </w:r>
          </w:p>
          <w:p w14:paraId="6FDDE1A4" w14:textId="77777777"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Park freni;</w:t>
            </w:r>
          </w:p>
          <w:p w14:paraId="2E264ACA" w14:textId="77777777"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Aydınlatma sistemi;</w:t>
            </w:r>
          </w:p>
          <w:p w14:paraId="0E0FE4C1" w14:textId="77777777"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Pnömatik/Yaylı süspansiyon sistemi;</w:t>
            </w:r>
          </w:p>
          <w:p w14:paraId="12C76A87" w14:textId="77777777"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Çeki pimi (King pin)</w:t>
            </w:r>
          </w:p>
          <w:p w14:paraId="074E692E" w14:textId="1EB25BA9"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Tekerlekler (Lastik</w:t>
            </w:r>
            <w:r w:rsidR="00E86E84" w:rsidRPr="00DE6F49">
              <w:rPr>
                <w:rFonts w:ascii="Times New Roman" w:hAnsi="Times New Roman" w:cs="Times New Roman"/>
              </w:rPr>
              <w:t>ler</w:t>
            </w:r>
            <w:r w:rsidRPr="00DE6F49">
              <w:rPr>
                <w:rFonts w:ascii="Times New Roman" w:hAnsi="Times New Roman" w:cs="Times New Roman"/>
              </w:rPr>
              <w:t xml:space="preserve"> ve Jantlar)</w:t>
            </w:r>
          </w:p>
          <w:p w14:paraId="6625BCA9" w14:textId="77777777"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Park Ayakları</w:t>
            </w:r>
          </w:p>
          <w:p w14:paraId="50C38D04" w14:textId="77777777" w:rsidR="00853F95" w:rsidRPr="00DE6F49" w:rsidRDefault="00853F95" w:rsidP="0039324D">
            <w:pPr>
              <w:pStyle w:val="ListeParagraf"/>
              <w:numPr>
                <w:ilvl w:val="0"/>
                <w:numId w:val="1"/>
              </w:numPr>
              <w:spacing w:before="120" w:line="300" w:lineRule="atLeast"/>
              <w:ind w:left="459" w:right="34" w:hanging="357"/>
              <w:contextualSpacing w:val="0"/>
              <w:jc w:val="both"/>
              <w:rPr>
                <w:rFonts w:ascii="Times New Roman" w:hAnsi="Times New Roman" w:cs="Times New Roman"/>
              </w:rPr>
            </w:pPr>
            <w:r w:rsidRPr="00DE6F49">
              <w:rPr>
                <w:rFonts w:ascii="Times New Roman" w:hAnsi="Times New Roman" w:cs="Times New Roman"/>
              </w:rPr>
              <w:t>Aksesuarlar</w:t>
            </w:r>
          </w:p>
          <w:p w14:paraId="7905A253" w14:textId="77777777" w:rsidR="00853F95" w:rsidRPr="00DE6F49" w:rsidRDefault="00853F95" w:rsidP="00C169E3">
            <w:pPr>
              <w:spacing w:before="120" w:line="300" w:lineRule="atLeast"/>
              <w:ind w:right="34"/>
              <w:jc w:val="both"/>
              <w:rPr>
                <w:rFonts w:ascii="Times New Roman" w:hAnsi="Times New Roman" w:cs="Times New Roman"/>
              </w:rPr>
            </w:pPr>
          </w:p>
        </w:tc>
      </w:tr>
      <w:tr w:rsidR="00C31FC8" w:rsidRPr="00DE6F49" w14:paraId="5066EC4D" w14:textId="77777777" w:rsidTr="003932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01" w:type="dxa"/>
          <w:trHeight w:val="340"/>
        </w:trPr>
        <w:tc>
          <w:tcPr>
            <w:tcW w:w="5245" w:type="dxa"/>
            <w:gridSpan w:val="2"/>
            <w:tcBorders>
              <w:top w:val="nil"/>
              <w:left w:val="nil"/>
              <w:bottom w:val="nil"/>
              <w:right w:val="nil"/>
            </w:tcBorders>
            <w:shd w:val="clear" w:color="auto" w:fill="FBD4B4" w:themeFill="accent6" w:themeFillTint="66"/>
            <w:vAlign w:val="center"/>
          </w:tcPr>
          <w:p w14:paraId="14B9744E" w14:textId="352F0CE8" w:rsidR="00C31FC8" w:rsidRPr="00DE6F49" w:rsidRDefault="00C31FC8" w:rsidP="0039324D">
            <w:pPr>
              <w:pStyle w:val="Balk1"/>
            </w:pPr>
            <w:bookmarkStart w:id="14" w:name="_Toc191095162"/>
            <w:proofErr w:type="gramStart"/>
            <w:r w:rsidRPr="00DE6F49">
              <w:t>1.3  VEHICLE</w:t>
            </w:r>
            <w:proofErr w:type="gramEnd"/>
            <w:r w:rsidRPr="00DE6F49">
              <w:t xml:space="preserve"> IDENTITY (VIN No.):</w:t>
            </w:r>
            <w:bookmarkEnd w:id="14"/>
          </w:p>
        </w:tc>
        <w:tc>
          <w:tcPr>
            <w:tcW w:w="5245" w:type="dxa"/>
            <w:tcBorders>
              <w:top w:val="nil"/>
              <w:left w:val="nil"/>
              <w:bottom w:val="nil"/>
              <w:right w:val="nil"/>
            </w:tcBorders>
            <w:shd w:val="clear" w:color="auto" w:fill="FBD4B4" w:themeFill="accent6" w:themeFillTint="66"/>
            <w:vAlign w:val="center"/>
          </w:tcPr>
          <w:p w14:paraId="29AF97FF" w14:textId="2E882F25" w:rsidR="00C31FC8" w:rsidRPr="00DE6F49" w:rsidRDefault="00C31FC8" w:rsidP="0039324D">
            <w:pPr>
              <w:pStyle w:val="Balk1"/>
            </w:pPr>
            <w:bookmarkStart w:id="15" w:name="_Toc191095163"/>
            <w:r w:rsidRPr="00DE6F49">
              <w:t>ARAÇ TANIMI (VIN No.):</w:t>
            </w:r>
            <w:bookmarkEnd w:id="15"/>
          </w:p>
        </w:tc>
      </w:tr>
      <w:tr w:rsidR="00C31FC8" w:rsidRPr="00DE6F49" w14:paraId="7A626858" w14:textId="77777777" w:rsidTr="001B6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01" w:type="dxa"/>
          <w:trHeight w:val="454"/>
        </w:trPr>
        <w:tc>
          <w:tcPr>
            <w:tcW w:w="5245" w:type="dxa"/>
            <w:gridSpan w:val="2"/>
            <w:tcBorders>
              <w:top w:val="nil"/>
              <w:left w:val="nil"/>
              <w:bottom w:val="nil"/>
              <w:right w:val="single" w:sz="4" w:space="0" w:color="auto"/>
            </w:tcBorders>
          </w:tcPr>
          <w:p w14:paraId="17841793" w14:textId="77777777" w:rsidR="00C31FC8" w:rsidRPr="00DE6F49" w:rsidRDefault="00C31FC8" w:rsidP="00C31FC8">
            <w:pPr>
              <w:spacing w:before="120" w:line="300" w:lineRule="atLeast"/>
              <w:ind w:left="34" w:right="175"/>
              <w:jc w:val="both"/>
              <w:rPr>
                <w:rFonts w:ascii="Times New Roman" w:hAnsi="Times New Roman" w:cs="Times New Roman"/>
              </w:rPr>
            </w:pPr>
            <w:r w:rsidRPr="00DE6F49">
              <w:rPr>
                <w:rFonts w:ascii="Times New Roman" w:hAnsi="Times New Roman" w:cs="Times New Roman"/>
              </w:rPr>
              <w:t>Vehicle consisting of 17 characters and starting with the world manufacturer code (WMI) Chassis No. written by punching or engraving on the chassis arm in the right front corner of the trailer.</w:t>
            </w:r>
          </w:p>
          <w:p w14:paraId="41890E76" w14:textId="77777777" w:rsidR="00C31FC8" w:rsidRPr="00DE6F49" w:rsidRDefault="00C31FC8" w:rsidP="00C31FC8">
            <w:pPr>
              <w:spacing w:before="120" w:line="300" w:lineRule="atLeast"/>
              <w:ind w:left="34" w:right="175"/>
              <w:jc w:val="both"/>
              <w:rPr>
                <w:rFonts w:ascii="Times New Roman" w:hAnsi="Times New Roman" w:cs="Times New Roman"/>
              </w:rPr>
            </w:pPr>
            <w:r w:rsidRPr="00DE6F49">
              <w:rPr>
                <w:rFonts w:ascii="Times New Roman" w:hAnsi="Times New Roman" w:cs="Times New Roman"/>
              </w:rPr>
              <w:t>Trailer is tracked with Chassis No during the usage.</w:t>
            </w:r>
          </w:p>
          <w:p w14:paraId="1241E45D" w14:textId="74057564" w:rsidR="00C31FC8" w:rsidRPr="00DE6F49" w:rsidRDefault="00C31FC8" w:rsidP="00C31FC8">
            <w:pPr>
              <w:spacing w:before="120" w:line="300" w:lineRule="atLeast"/>
              <w:ind w:left="34" w:right="175"/>
              <w:jc w:val="both"/>
              <w:rPr>
                <w:rFonts w:ascii="Times New Roman" w:hAnsi="Times New Roman" w:cs="Times New Roman"/>
              </w:rPr>
            </w:pPr>
            <w:r w:rsidRPr="00DE6F49">
              <w:rPr>
                <w:rFonts w:ascii="Times New Roman" w:hAnsi="Times New Roman" w:cs="Times New Roman"/>
              </w:rPr>
              <w:t>The Type Label is mounted on the right front-bottom corner of the trailer with rivets or by sticking.</w:t>
            </w:r>
          </w:p>
        </w:tc>
        <w:tc>
          <w:tcPr>
            <w:tcW w:w="5245" w:type="dxa"/>
            <w:tcBorders>
              <w:top w:val="nil"/>
              <w:left w:val="single" w:sz="4" w:space="0" w:color="auto"/>
              <w:bottom w:val="nil"/>
              <w:right w:val="nil"/>
            </w:tcBorders>
          </w:tcPr>
          <w:p w14:paraId="04E26CED" w14:textId="77777777" w:rsidR="00C31FC8" w:rsidRPr="00DE6F49" w:rsidRDefault="00C31FC8" w:rsidP="00C31FC8">
            <w:pPr>
              <w:spacing w:before="120" w:line="300" w:lineRule="atLeast"/>
              <w:ind w:left="34" w:right="34"/>
              <w:jc w:val="both"/>
              <w:rPr>
                <w:rFonts w:ascii="Times New Roman" w:hAnsi="Times New Roman" w:cs="Times New Roman"/>
              </w:rPr>
            </w:pPr>
            <w:r w:rsidRPr="00DE6F49">
              <w:rPr>
                <w:rFonts w:ascii="Times New Roman" w:hAnsi="Times New Roman" w:cs="Times New Roman"/>
              </w:rPr>
              <w:t xml:space="preserve">Dünya üretici kodu (WMI) ile başlayan ve 17 karakterden oluşan araç Şasi No. römorkun sağ ön köşesinde şasi kolu üzerine çakılarak veya kazınarak yazılmıştır. </w:t>
            </w:r>
          </w:p>
          <w:p w14:paraId="7D7968DB" w14:textId="77777777" w:rsidR="00C31FC8" w:rsidRPr="00DE6F49" w:rsidRDefault="00C31FC8" w:rsidP="00C31FC8">
            <w:pPr>
              <w:spacing w:before="120" w:line="300" w:lineRule="atLeast"/>
              <w:ind w:left="34" w:right="34"/>
              <w:jc w:val="both"/>
              <w:rPr>
                <w:rFonts w:ascii="Times New Roman" w:hAnsi="Times New Roman" w:cs="Times New Roman"/>
                <w:b/>
                <w:sz w:val="28"/>
                <w:szCs w:val="28"/>
              </w:rPr>
            </w:pPr>
            <w:r w:rsidRPr="00DE6F49">
              <w:rPr>
                <w:rFonts w:ascii="Times New Roman" w:hAnsi="Times New Roman" w:cs="Times New Roman"/>
              </w:rPr>
              <w:t>Römork kullanımı boyunca Şasi No. ile takip edilir.</w:t>
            </w:r>
            <w:r w:rsidRPr="00DE6F49">
              <w:rPr>
                <w:rFonts w:ascii="Times New Roman" w:hAnsi="Times New Roman" w:cs="Times New Roman"/>
                <w:b/>
                <w:sz w:val="28"/>
                <w:szCs w:val="28"/>
              </w:rPr>
              <w:t xml:space="preserve"> </w:t>
            </w:r>
          </w:p>
          <w:p w14:paraId="04DBAC01" w14:textId="0546E196" w:rsidR="00C31FC8" w:rsidRPr="00DE6F49" w:rsidRDefault="00C31FC8" w:rsidP="00C31FC8">
            <w:pPr>
              <w:spacing w:before="120" w:line="300" w:lineRule="atLeast"/>
              <w:ind w:left="34" w:right="34"/>
              <w:jc w:val="both"/>
              <w:rPr>
                <w:rFonts w:ascii="Times New Roman" w:hAnsi="Times New Roman" w:cs="Times New Roman"/>
                <w:b/>
                <w:sz w:val="28"/>
                <w:szCs w:val="28"/>
              </w:rPr>
            </w:pPr>
            <w:r w:rsidRPr="00DE6F49">
              <w:rPr>
                <w:rFonts w:ascii="Times New Roman" w:hAnsi="Times New Roman" w:cs="Times New Roman"/>
              </w:rPr>
              <w:t>Tip Etiketi ise römorkun sağ ön tarafına perçinle veya yapıştırılarak monte edilmiştir.</w:t>
            </w:r>
            <w:r w:rsidRPr="00DE6F49">
              <w:rPr>
                <w:rFonts w:ascii="Times New Roman" w:hAnsi="Times New Roman" w:cs="Times New Roman"/>
                <w:b/>
                <w:sz w:val="28"/>
                <w:szCs w:val="28"/>
              </w:rPr>
              <w:t xml:space="preserve"> </w:t>
            </w:r>
          </w:p>
        </w:tc>
      </w:tr>
      <w:tr w:rsidR="00C31FC8" w:rsidRPr="00DE6F49" w14:paraId="4CF6BE8C" w14:textId="77777777" w:rsidTr="001B6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01" w:type="dxa"/>
          <w:trHeight w:val="454"/>
        </w:trPr>
        <w:tc>
          <w:tcPr>
            <w:tcW w:w="5245" w:type="dxa"/>
            <w:gridSpan w:val="2"/>
            <w:tcBorders>
              <w:top w:val="nil"/>
              <w:left w:val="nil"/>
              <w:bottom w:val="nil"/>
              <w:right w:val="nil"/>
            </w:tcBorders>
          </w:tcPr>
          <w:p w14:paraId="4C166768" w14:textId="77777777" w:rsidR="00C31FC8" w:rsidRPr="00DE6F49" w:rsidRDefault="00C31FC8" w:rsidP="00C31FC8">
            <w:pPr>
              <w:spacing w:before="120" w:line="300" w:lineRule="atLeast"/>
              <w:ind w:left="34" w:right="175"/>
              <w:jc w:val="both"/>
              <w:rPr>
                <w:rFonts w:ascii="Times New Roman" w:hAnsi="Times New Roman" w:cs="Times New Roman"/>
              </w:rPr>
            </w:pPr>
          </w:p>
        </w:tc>
        <w:tc>
          <w:tcPr>
            <w:tcW w:w="5245" w:type="dxa"/>
            <w:tcBorders>
              <w:top w:val="nil"/>
              <w:left w:val="nil"/>
              <w:bottom w:val="nil"/>
              <w:right w:val="nil"/>
            </w:tcBorders>
          </w:tcPr>
          <w:p w14:paraId="1289D681" w14:textId="77777777" w:rsidR="00C31FC8" w:rsidRPr="00DE6F49" w:rsidRDefault="00C31FC8" w:rsidP="00C31FC8">
            <w:pPr>
              <w:spacing w:before="120" w:line="300" w:lineRule="atLeast"/>
              <w:ind w:left="34" w:right="34"/>
              <w:jc w:val="both"/>
              <w:rPr>
                <w:rFonts w:ascii="Times New Roman" w:hAnsi="Times New Roman" w:cs="Times New Roman"/>
              </w:rPr>
            </w:pPr>
          </w:p>
        </w:tc>
      </w:tr>
      <w:tr w:rsidR="00C31FC8" w:rsidRPr="00DE6F49" w14:paraId="54104947" w14:textId="77777777" w:rsidTr="001B62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01" w:type="dxa"/>
          <w:trHeight w:val="454"/>
        </w:trPr>
        <w:tc>
          <w:tcPr>
            <w:tcW w:w="10490" w:type="dxa"/>
            <w:gridSpan w:val="3"/>
            <w:tcBorders>
              <w:top w:val="nil"/>
              <w:left w:val="nil"/>
              <w:bottom w:val="nil"/>
              <w:right w:val="nil"/>
            </w:tcBorders>
          </w:tcPr>
          <w:p w14:paraId="2CA1BE5A" w14:textId="1DA32950" w:rsidR="00C31FC8" w:rsidRPr="00DE6F49" w:rsidRDefault="00491A7A" w:rsidP="00C31FC8">
            <w:pPr>
              <w:spacing w:before="120" w:line="300" w:lineRule="atLeast"/>
              <w:ind w:left="34" w:right="34"/>
              <w:jc w:val="center"/>
              <w:rPr>
                <w:rFonts w:ascii="Times New Roman" w:hAnsi="Times New Roman" w:cs="Times New Roman"/>
              </w:rPr>
            </w:pPr>
            <w:r w:rsidRPr="00DE6F49">
              <w:object w:dxaOrig="5520" w:dyaOrig="2976" w14:anchorId="487DD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6pt;height:149.25pt" o:ole="">
                  <v:imagedata r:id="rId23" o:title=""/>
                </v:shape>
                <o:OLEObject Type="Embed" ProgID="PBrush" ShapeID="_x0000_i1025" DrawAspect="Content" ObjectID="_1801889002" r:id="rId24"/>
              </w:object>
            </w:r>
          </w:p>
        </w:tc>
      </w:tr>
      <w:tr w:rsidR="00F24BDE" w:rsidRPr="00DE6F49" w14:paraId="777EE343" w14:textId="77777777" w:rsidTr="001B6211">
        <w:tblPrEx>
          <w:jc w:val="center"/>
          <w:tblInd w:w="0" w:type="dxa"/>
        </w:tblPrEx>
        <w:trPr>
          <w:gridBefore w:val="1"/>
          <w:wBefore w:w="601" w:type="dxa"/>
          <w:trHeight w:val="2702"/>
          <w:jc w:val="center"/>
        </w:trPr>
        <w:tc>
          <w:tcPr>
            <w:tcW w:w="10490" w:type="dxa"/>
            <w:gridSpan w:val="3"/>
            <w:shd w:val="clear" w:color="auto" w:fill="auto"/>
            <w:vAlign w:val="center"/>
          </w:tcPr>
          <w:p w14:paraId="28FA21FD" w14:textId="3C95E8EA" w:rsidR="00F24BDE" w:rsidRPr="00DE6F49" w:rsidRDefault="00491A7A" w:rsidP="00F31F32">
            <w:pPr>
              <w:spacing w:line="240" w:lineRule="atLeast"/>
              <w:jc w:val="center"/>
              <w:rPr>
                <w:rFonts w:ascii="Times New Roman" w:hAnsi="Times New Roman" w:cs="Times New Roman"/>
              </w:rPr>
            </w:pPr>
            <w:r w:rsidRPr="00DE6F49">
              <w:object w:dxaOrig="8616" w:dyaOrig="5856" w14:anchorId="3DD201A5">
                <v:shape id="_x0000_i1026" type="#_x0000_t75" style="width:352.5pt;height:240pt" o:ole="">
                  <v:imagedata r:id="rId25" o:title=""/>
                </v:shape>
                <o:OLEObject Type="Embed" ProgID="PBrush" ShapeID="_x0000_i1026" DrawAspect="Content" ObjectID="_1801889003" r:id="rId26"/>
              </w:object>
            </w:r>
          </w:p>
          <w:p w14:paraId="1EF6A75A" w14:textId="77777777" w:rsidR="00F24BDE" w:rsidRPr="00DE6F49" w:rsidRDefault="00F24BDE" w:rsidP="00F31F32">
            <w:pPr>
              <w:spacing w:line="240" w:lineRule="atLeast"/>
              <w:jc w:val="center"/>
              <w:rPr>
                <w:rFonts w:ascii="Times New Roman" w:hAnsi="Times New Roman" w:cs="Times New Roman"/>
              </w:rPr>
            </w:pPr>
          </w:p>
        </w:tc>
      </w:tr>
      <w:tr w:rsidR="00F24BDE" w:rsidRPr="00DE6F49" w14:paraId="37C6CAC3" w14:textId="77777777" w:rsidTr="001B6211">
        <w:tblPrEx>
          <w:jc w:val="center"/>
          <w:tblInd w:w="0" w:type="dxa"/>
        </w:tblPrEx>
        <w:trPr>
          <w:gridBefore w:val="1"/>
          <w:wBefore w:w="601" w:type="dxa"/>
          <w:trHeight w:val="2702"/>
          <w:jc w:val="center"/>
        </w:trPr>
        <w:tc>
          <w:tcPr>
            <w:tcW w:w="10490" w:type="dxa"/>
            <w:gridSpan w:val="3"/>
            <w:shd w:val="clear" w:color="auto" w:fill="auto"/>
            <w:vAlign w:val="center"/>
          </w:tcPr>
          <w:p w14:paraId="59E16AB0" w14:textId="630490AE" w:rsidR="00F24BDE" w:rsidRPr="00DE6F49" w:rsidRDefault="00491A7A" w:rsidP="00F31F32">
            <w:pPr>
              <w:spacing w:line="240" w:lineRule="atLeast"/>
              <w:jc w:val="center"/>
              <w:rPr>
                <w:rFonts w:ascii="Times New Roman" w:hAnsi="Times New Roman" w:cs="Times New Roman"/>
                <w:noProof/>
                <w:lang w:eastAsia="tr-TR"/>
              </w:rPr>
            </w:pPr>
            <w:r w:rsidRPr="00DE6F49">
              <w:object w:dxaOrig="5712" w:dyaOrig="4440" w14:anchorId="6CB7D21D">
                <v:shape id="_x0000_i1027" type="#_x0000_t75" style="width:285pt;height:222pt" o:ole="">
                  <v:imagedata r:id="rId27" o:title=""/>
                </v:shape>
                <o:OLEObject Type="Embed" ProgID="PBrush" ShapeID="_x0000_i1027" DrawAspect="Content" ObjectID="_1801889004" r:id="rId28"/>
              </w:object>
            </w:r>
          </w:p>
        </w:tc>
      </w:tr>
    </w:tbl>
    <w:p w14:paraId="605D7919" w14:textId="05D74A9C" w:rsidR="00F24BDE" w:rsidRPr="00DE6F49" w:rsidRDefault="00F24BDE" w:rsidP="009B3FFA">
      <w:pPr>
        <w:ind w:right="283"/>
        <w:jc w:val="center"/>
        <w:rPr>
          <w:rFonts w:ascii="Times New Roman" w:hAnsi="Times New Roman" w:cs="Times New Roman"/>
        </w:rPr>
      </w:pPr>
    </w:p>
    <w:p w14:paraId="10EA94CE" w14:textId="77777777" w:rsidR="001A5EEF" w:rsidRPr="00DE6F49" w:rsidRDefault="001A5EEF" w:rsidP="001A5EEF">
      <w:pPr>
        <w:ind w:right="283"/>
        <w:rPr>
          <w:rFonts w:ascii="Times New Roman" w:hAnsi="Times New Roman" w:cs="Times New Roman"/>
        </w:rPr>
      </w:pPr>
      <w:r w:rsidRPr="00DE6F49">
        <w:rPr>
          <w:rFonts w:ascii="Times New Roman" w:hAnsi="Times New Roman" w:cs="Times New Roman"/>
        </w:rPr>
        <w:t>The diagrams given above are examples / Yukarıda verilen şemalar örnektir.</w:t>
      </w:r>
    </w:p>
    <w:p w14:paraId="2F55FD7E" w14:textId="77777777" w:rsidR="001A5EEF" w:rsidRPr="00DE6F49" w:rsidRDefault="001A5EEF" w:rsidP="009B3FFA">
      <w:pPr>
        <w:ind w:right="283"/>
        <w:jc w:val="center"/>
        <w:rPr>
          <w:rFonts w:ascii="Times New Roman" w:hAnsi="Times New Roman" w:cs="Times New Roman"/>
        </w:rPr>
      </w:pPr>
    </w:p>
    <w:p w14:paraId="7CFBA140" w14:textId="77777777" w:rsidR="00F24BDE" w:rsidRPr="00DE6F49" w:rsidRDefault="00F24BDE" w:rsidP="009B3FFA">
      <w:pPr>
        <w:ind w:right="283"/>
        <w:jc w:val="center"/>
        <w:rPr>
          <w:rFonts w:ascii="Times New Roman" w:hAnsi="Times New Roman" w:cs="Times New Roman"/>
        </w:rPr>
        <w:sectPr w:rsidR="00F24BDE" w:rsidRPr="00DE6F49" w:rsidSect="00421F91">
          <w:pgSz w:w="11906" w:h="16838"/>
          <w:pgMar w:top="1385" w:right="1417" w:bottom="993" w:left="1417" w:header="454" w:footer="567" w:gutter="0"/>
          <w:cols w:space="708"/>
          <w:docGrid w:linePitch="360"/>
        </w:sectPr>
      </w:pPr>
    </w:p>
    <w:tbl>
      <w:tblPr>
        <w:tblStyle w:val="TabloKlavuzu"/>
        <w:tblW w:w="10208" w:type="dxa"/>
        <w:tblInd w:w="-319" w:type="dxa"/>
        <w:tblLayout w:type="fixed"/>
        <w:tblLook w:val="04A0" w:firstRow="1" w:lastRow="0" w:firstColumn="1" w:lastColumn="0" w:noHBand="0" w:noVBand="1"/>
      </w:tblPr>
      <w:tblGrid>
        <w:gridCol w:w="853"/>
        <w:gridCol w:w="4252"/>
        <w:gridCol w:w="10"/>
        <w:gridCol w:w="5093"/>
      </w:tblGrid>
      <w:tr w:rsidR="00C14F01" w:rsidRPr="00DE6F49" w14:paraId="2A643586" w14:textId="77777777" w:rsidTr="0039324D">
        <w:trPr>
          <w:trHeight w:val="340"/>
        </w:trPr>
        <w:tc>
          <w:tcPr>
            <w:tcW w:w="5105" w:type="dxa"/>
            <w:gridSpan w:val="2"/>
            <w:tcBorders>
              <w:top w:val="nil"/>
              <w:left w:val="nil"/>
              <w:bottom w:val="nil"/>
              <w:right w:val="nil"/>
            </w:tcBorders>
            <w:shd w:val="clear" w:color="auto" w:fill="FBD4B4" w:themeFill="accent6" w:themeFillTint="66"/>
            <w:vAlign w:val="center"/>
          </w:tcPr>
          <w:p w14:paraId="5C66070A" w14:textId="77777777" w:rsidR="00384BFA" w:rsidRPr="00DE6F49" w:rsidRDefault="00384BFA" w:rsidP="001A4761">
            <w:pPr>
              <w:pStyle w:val="Balk1"/>
              <w:rPr>
                <w:rFonts w:cs="Times New Roman"/>
                <w:b w:val="0"/>
                <w:bCs/>
                <w:color w:val="auto"/>
                <w:sz w:val="24"/>
                <w:szCs w:val="24"/>
              </w:rPr>
            </w:pPr>
            <w:bookmarkStart w:id="16" w:name="_Toc191095164"/>
            <w:proofErr w:type="gramStart"/>
            <w:r w:rsidRPr="00DE6F49">
              <w:rPr>
                <w:rFonts w:cs="Times New Roman"/>
                <w:bCs/>
                <w:color w:val="auto"/>
                <w:sz w:val="24"/>
                <w:szCs w:val="24"/>
              </w:rPr>
              <w:lastRenderedPageBreak/>
              <w:t xml:space="preserve">2.1  </w:t>
            </w:r>
            <w:r w:rsidR="00C14F01" w:rsidRPr="00DE6F49">
              <w:rPr>
                <w:rFonts w:cs="Times New Roman"/>
                <w:bCs/>
                <w:color w:val="auto"/>
                <w:sz w:val="24"/>
                <w:szCs w:val="24"/>
              </w:rPr>
              <w:t>SYMBOLS</w:t>
            </w:r>
            <w:proofErr w:type="gramEnd"/>
            <w:r w:rsidR="00C14F01" w:rsidRPr="00DE6F49">
              <w:rPr>
                <w:rFonts w:cs="Times New Roman"/>
                <w:bCs/>
                <w:color w:val="auto"/>
                <w:sz w:val="24"/>
                <w:szCs w:val="24"/>
              </w:rPr>
              <w:t xml:space="preserve"> AND DESCRIPTIONS</w:t>
            </w:r>
            <w:r w:rsidRPr="00DE6F49">
              <w:rPr>
                <w:rFonts w:cs="Times New Roman"/>
                <w:bCs/>
                <w:color w:val="auto"/>
                <w:sz w:val="24"/>
                <w:szCs w:val="24"/>
              </w:rPr>
              <w:t>:</w:t>
            </w:r>
            <w:bookmarkEnd w:id="16"/>
          </w:p>
        </w:tc>
        <w:tc>
          <w:tcPr>
            <w:tcW w:w="5103" w:type="dxa"/>
            <w:gridSpan w:val="2"/>
            <w:tcBorders>
              <w:top w:val="nil"/>
              <w:left w:val="nil"/>
              <w:bottom w:val="nil"/>
              <w:right w:val="nil"/>
            </w:tcBorders>
            <w:shd w:val="clear" w:color="auto" w:fill="FBD4B4" w:themeFill="accent6" w:themeFillTint="66"/>
            <w:vAlign w:val="center"/>
          </w:tcPr>
          <w:p w14:paraId="5128EEF6" w14:textId="77777777" w:rsidR="00384BFA" w:rsidRPr="00DE6F49" w:rsidRDefault="00384BFA" w:rsidP="001A4761">
            <w:pPr>
              <w:pStyle w:val="Balk1"/>
              <w:rPr>
                <w:rFonts w:cs="Times New Roman"/>
                <w:b w:val="0"/>
                <w:bCs/>
                <w:color w:val="auto"/>
                <w:sz w:val="24"/>
                <w:szCs w:val="24"/>
              </w:rPr>
            </w:pPr>
            <w:bookmarkStart w:id="17" w:name="_Toc191095165"/>
            <w:r w:rsidRPr="00DE6F49">
              <w:rPr>
                <w:rFonts w:cs="Times New Roman"/>
                <w:bCs/>
                <w:color w:val="auto"/>
                <w:sz w:val="24"/>
                <w:szCs w:val="24"/>
              </w:rPr>
              <w:t>SEMBOLLER VE AÇIKLAMALARI:</w:t>
            </w:r>
            <w:bookmarkEnd w:id="17"/>
          </w:p>
        </w:tc>
      </w:tr>
      <w:tr w:rsidR="001C4B28" w:rsidRPr="00DE6F49" w14:paraId="0E348854" w14:textId="77777777" w:rsidTr="00906837">
        <w:trPr>
          <w:trHeight w:val="454"/>
        </w:trPr>
        <w:tc>
          <w:tcPr>
            <w:tcW w:w="5105" w:type="dxa"/>
            <w:gridSpan w:val="2"/>
            <w:tcBorders>
              <w:top w:val="nil"/>
              <w:left w:val="nil"/>
              <w:bottom w:val="nil"/>
              <w:right w:val="single" w:sz="4" w:space="0" w:color="auto"/>
            </w:tcBorders>
            <w:shd w:val="clear" w:color="auto" w:fill="auto"/>
          </w:tcPr>
          <w:p w14:paraId="61662D92" w14:textId="77777777" w:rsidR="001C4B28" w:rsidRPr="00DE6F49" w:rsidRDefault="001C4B28" w:rsidP="00C31FC8">
            <w:pPr>
              <w:spacing w:before="120" w:line="300" w:lineRule="atLeast"/>
              <w:ind w:right="34"/>
              <w:jc w:val="both"/>
              <w:rPr>
                <w:rFonts w:ascii="Times New Roman" w:hAnsi="Times New Roman" w:cs="Times New Roman"/>
              </w:rPr>
            </w:pPr>
            <w:r w:rsidRPr="00DE6F49">
              <w:rPr>
                <w:rFonts w:ascii="Times New Roman" w:hAnsi="Times New Roman" w:cs="Times New Roman"/>
              </w:rPr>
              <w:t xml:space="preserve">It is very important that all operators using the </w:t>
            </w:r>
            <w:r w:rsidR="0067696B" w:rsidRPr="00DE6F49">
              <w:rPr>
                <w:rFonts w:ascii="Times New Roman" w:hAnsi="Times New Roman" w:cs="Times New Roman"/>
              </w:rPr>
              <w:t>semi-</w:t>
            </w:r>
            <w:r w:rsidRPr="00DE6F49">
              <w:rPr>
                <w:rFonts w:ascii="Times New Roman" w:hAnsi="Times New Roman" w:cs="Times New Roman"/>
              </w:rPr>
              <w:t>trailer carefully read this manual!</w:t>
            </w:r>
          </w:p>
          <w:p w14:paraId="27EF165A" w14:textId="77777777" w:rsidR="001C4B28" w:rsidRPr="00DE6F49" w:rsidRDefault="001C4B28" w:rsidP="00C31FC8">
            <w:pPr>
              <w:spacing w:before="120" w:line="300" w:lineRule="atLeast"/>
              <w:ind w:right="34"/>
              <w:jc w:val="both"/>
              <w:rPr>
                <w:rFonts w:ascii="Times New Roman" w:hAnsi="Times New Roman" w:cs="Times New Roman"/>
              </w:rPr>
            </w:pPr>
            <w:r w:rsidRPr="00DE6F49">
              <w:rPr>
                <w:rFonts w:ascii="Times New Roman" w:hAnsi="Times New Roman" w:cs="Times New Roman"/>
              </w:rPr>
              <w:t xml:space="preserve">The instructions in this manual are necessary </w:t>
            </w:r>
            <w:r w:rsidR="00D26CE0" w:rsidRPr="00DE6F49">
              <w:rPr>
                <w:rFonts w:ascii="Times New Roman" w:hAnsi="Times New Roman" w:cs="Times New Roman"/>
              </w:rPr>
              <w:t xml:space="preserve">for you </w:t>
            </w:r>
            <w:r w:rsidRPr="00DE6F49">
              <w:rPr>
                <w:rFonts w:ascii="Times New Roman" w:hAnsi="Times New Roman" w:cs="Times New Roman"/>
              </w:rPr>
              <w:t>to use your trailer</w:t>
            </w:r>
            <w:r w:rsidR="00D26CE0" w:rsidRPr="00DE6F49">
              <w:rPr>
                <w:rFonts w:ascii="Times New Roman" w:hAnsi="Times New Roman" w:cs="Times New Roman"/>
              </w:rPr>
              <w:t xml:space="preserve"> in safe manner</w:t>
            </w:r>
            <w:r w:rsidRPr="00DE6F49">
              <w:rPr>
                <w:rFonts w:ascii="Times New Roman" w:hAnsi="Times New Roman" w:cs="Times New Roman"/>
              </w:rPr>
              <w:t>. In addition, complying with regulations contributes to longer life of your trailer;</w:t>
            </w:r>
          </w:p>
          <w:p w14:paraId="232AEBEE" w14:textId="5A2A698E" w:rsidR="00DF68D6" w:rsidRPr="00DE6F49" w:rsidRDefault="001C4B28" w:rsidP="00C31FC8">
            <w:pPr>
              <w:spacing w:before="120" w:line="300" w:lineRule="atLeast"/>
              <w:ind w:right="34"/>
              <w:jc w:val="both"/>
              <w:rPr>
                <w:rFonts w:ascii="Times New Roman" w:hAnsi="Times New Roman" w:cs="Times New Roman"/>
              </w:rPr>
            </w:pPr>
            <w:r w:rsidRPr="00DE6F49">
              <w:rPr>
                <w:rFonts w:ascii="Times New Roman" w:hAnsi="Times New Roman" w:cs="Times New Roman"/>
              </w:rPr>
              <w:t>Various symbols are used in this manual:</w:t>
            </w:r>
          </w:p>
        </w:tc>
        <w:tc>
          <w:tcPr>
            <w:tcW w:w="5103" w:type="dxa"/>
            <w:gridSpan w:val="2"/>
            <w:tcBorders>
              <w:top w:val="nil"/>
              <w:left w:val="single" w:sz="4" w:space="0" w:color="auto"/>
              <w:bottom w:val="nil"/>
              <w:right w:val="nil"/>
            </w:tcBorders>
            <w:shd w:val="clear" w:color="auto" w:fill="auto"/>
          </w:tcPr>
          <w:p w14:paraId="40A9BDB0" w14:textId="77777777" w:rsidR="001C4B28" w:rsidRPr="00DE6F49" w:rsidRDefault="0067696B" w:rsidP="00C31FC8">
            <w:pPr>
              <w:spacing w:before="120" w:line="300" w:lineRule="atLeast"/>
              <w:ind w:right="34"/>
              <w:jc w:val="both"/>
              <w:rPr>
                <w:rFonts w:ascii="Times New Roman" w:hAnsi="Times New Roman" w:cs="Times New Roman"/>
              </w:rPr>
            </w:pPr>
            <w:r w:rsidRPr="00DE6F49">
              <w:rPr>
                <w:rFonts w:ascii="Times New Roman" w:hAnsi="Times New Roman" w:cs="Times New Roman"/>
              </w:rPr>
              <w:t>Yarı-r</w:t>
            </w:r>
            <w:r w:rsidR="005F6B97" w:rsidRPr="00DE6F49">
              <w:rPr>
                <w:rFonts w:ascii="Times New Roman" w:hAnsi="Times New Roman" w:cs="Times New Roman"/>
              </w:rPr>
              <w:t>ömorku</w:t>
            </w:r>
            <w:r w:rsidR="001C4B28" w:rsidRPr="00DE6F49">
              <w:rPr>
                <w:rFonts w:ascii="Times New Roman" w:hAnsi="Times New Roman" w:cs="Times New Roman"/>
              </w:rPr>
              <w:t xml:space="preserve"> kullanan tüm operatörlerin bu kılavuzu dikkatlice okuması çok önemlidir!</w:t>
            </w:r>
          </w:p>
          <w:p w14:paraId="4ADED391" w14:textId="77777777" w:rsidR="001C4B28" w:rsidRPr="00DE6F49" w:rsidRDefault="001C4B28" w:rsidP="00C31FC8">
            <w:pPr>
              <w:spacing w:before="120" w:line="300" w:lineRule="atLeast"/>
              <w:ind w:right="34"/>
              <w:jc w:val="both"/>
              <w:rPr>
                <w:rFonts w:ascii="Times New Roman" w:hAnsi="Times New Roman" w:cs="Times New Roman"/>
              </w:rPr>
            </w:pPr>
            <w:r w:rsidRPr="00DE6F49">
              <w:rPr>
                <w:rFonts w:ascii="Times New Roman" w:hAnsi="Times New Roman" w:cs="Times New Roman"/>
              </w:rPr>
              <w:t xml:space="preserve">Bu kılavuzdaki talimatlar, </w:t>
            </w:r>
            <w:r w:rsidR="005F6B97" w:rsidRPr="00DE6F49">
              <w:rPr>
                <w:rFonts w:ascii="Times New Roman" w:hAnsi="Times New Roman" w:cs="Times New Roman"/>
              </w:rPr>
              <w:t>römorkunuz</w:t>
            </w:r>
            <w:r w:rsidR="00D26CE0" w:rsidRPr="00DE6F49">
              <w:rPr>
                <w:rFonts w:ascii="Times New Roman" w:hAnsi="Times New Roman" w:cs="Times New Roman"/>
              </w:rPr>
              <w:t>u</w:t>
            </w:r>
            <w:r w:rsidRPr="00DE6F49">
              <w:rPr>
                <w:rFonts w:ascii="Times New Roman" w:hAnsi="Times New Roman" w:cs="Times New Roman"/>
              </w:rPr>
              <w:t xml:space="preserve"> güvenle kullanmak için gereklidir. Ek olarak, yönetmeliklere uymak </w:t>
            </w:r>
            <w:r w:rsidR="00274FA9" w:rsidRPr="00DE6F49">
              <w:rPr>
                <w:rFonts w:ascii="Times New Roman" w:hAnsi="Times New Roman" w:cs="Times New Roman"/>
              </w:rPr>
              <w:t>römorkunuzu</w:t>
            </w:r>
            <w:r w:rsidRPr="00DE6F49">
              <w:rPr>
                <w:rFonts w:ascii="Times New Roman" w:hAnsi="Times New Roman" w:cs="Times New Roman"/>
              </w:rPr>
              <w:t>n daha uzun ömürlü olmasına katkıda bulunur;</w:t>
            </w:r>
          </w:p>
          <w:p w14:paraId="4FE48E51" w14:textId="5EC15473" w:rsidR="00DF68D6" w:rsidRPr="00DE6F49" w:rsidRDefault="001C4B28" w:rsidP="00C31FC8">
            <w:pPr>
              <w:spacing w:before="120" w:line="300" w:lineRule="atLeast"/>
              <w:ind w:right="34"/>
              <w:jc w:val="both"/>
              <w:rPr>
                <w:rFonts w:ascii="Times New Roman" w:hAnsi="Times New Roman" w:cs="Times New Roman"/>
              </w:rPr>
            </w:pPr>
            <w:r w:rsidRPr="00DE6F49">
              <w:rPr>
                <w:rFonts w:ascii="Times New Roman" w:hAnsi="Times New Roman" w:cs="Times New Roman"/>
              </w:rPr>
              <w:t>Bu kılavuzda çeşitli semboller kullanılmıştır:</w:t>
            </w:r>
          </w:p>
        </w:tc>
      </w:tr>
      <w:tr w:rsidR="00C31FC8" w:rsidRPr="00DE6F49" w14:paraId="503346A8" w14:textId="77777777" w:rsidTr="00906837">
        <w:trPr>
          <w:trHeight w:val="454"/>
        </w:trPr>
        <w:tc>
          <w:tcPr>
            <w:tcW w:w="5105" w:type="dxa"/>
            <w:gridSpan w:val="2"/>
            <w:tcBorders>
              <w:top w:val="nil"/>
              <w:left w:val="nil"/>
              <w:bottom w:val="single" w:sz="4" w:space="0" w:color="auto"/>
              <w:right w:val="nil"/>
            </w:tcBorders>
            <w:shd w:val="clear" w:color="auto" w:fill="auto"/>
          </w:tcPr>
          <w:p w14:paraId="61E86560" w14:textId="77777777" w:rsidR="00C31FC8" w:rsidRPr="00DE6F49" w:rsidRDefault="00C31FC8" w:rsidP="00C31FC8">
            <w:pPr>
              <w:spacing w:before="120" w:line="300" w:lineRule="atLeast"/>
              <w:ind w:right="34"/>
              <w:jc w:val="both"/>
              <w:rPr>
                <w:rFonts w:ascii="Times New Roman" w:hAnsi="Times New Roman" w:cs="Times New Roman"/>
              </w:rPr>
            </w:pPr>
          </w:p>
        </w:tc>
        <w:tc>
          <w:tcPr>
            <w:tcW w:w="5103" w:type="dxa"/>
            <w:gridSpan w:val="2"/>
            <w:tcBorders>
              <w:top w:val="nil"/>
              <w:left w:val="nil"/>
              <w:bottom w:val="single" w:sz="4" w:space="0" w:color="auto"/>
              <w:right w:val="nil"/>
            </w:tcBorders>
            <w:shd w:val="clear" w:color="auto" w:fill="auto"/>
          </w:tcPr>
          <w:p w14:paraId="2B8609D0" w14:textId="77777777" w:rsidR="00C31FC8" w:rsidRPr="00DE6F49" w:rsidRDefault="00C31FC8" w:rsidP="00C31FC8">
            <w:pPr>
              <w:spacing w:before="120" w:line="300" w:lineRule="atLeast"/>
              <w:ind w:right="34"/>
              <w:jc w:val="both"/>
              <w:rPr>
                <w:rFonts w:ascii="Times New Roman" w:hAnsi="Times New Roman" w:cs="Times New Roman"/>
              </w:rPr>
            </w:pPr>
          </w:p>
        </w:tc>
      </w:tr>
      <w:tr w:rsidR="00C31FC8" w:rsidRPr="00DE6F49" w14:paraId="071D9347" w14:textId="77777777" w:rsidTr="00906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853" w:type="dxa"/>
            <w:tcBorders>
              <w:top w:val="single" w:sz="4" w:space="0" w:color="auto"/>
              <w:bottom w:val="single" w:sz="4" w:space="0" w:color="auto"/>
              <w:right w:val="single" w:sz="4" w:space="0" w:color="auto"/>
            </w:tcBorders>
            <w:vAlign w:val="center"/>
          </w:tcPr>
          <w:p w14:paraId="3875084A" w14:textId="77777777" w:rsidR="00C31FC8" w:rsidRPr="00DE6F49" w:rsidRDefault="00C31FC8" w:rsidP="00836212">
            <w:pPr>
              <w:tabs>
                <w:tab w:val="left" w:pos="1168"/>
              </w:tabs>
              <w:spacing w:after="120" w:line="240" w:lineRule="atLeast"/>
              <w:ind w:left="-107" w:right="176"/>
              <w:rPr>
                <w:rFonts w:ascii="Times New Roman" w:hAnsi="Times New Roman" w:cs="Times New Roman"/>
                <w:b/>
                <w:sz w:val="24"/>
                <w:szCs w:val="24"/>
              </w:rPr>
            </w:pPr>
            <w:r w:rsidRPr="00DE6F49">
              <w:rPr>
                <w:rFonts w:ascii="Times New Roman" w:hAnsi="Times New Roman" w:cs="Times New Roman"/>
                <w:noProof/>
                <w:lang w:eastAsia="tr-TR"/>
              </w:rPr>
              <w:drawing>
                <wp:inline distT="0" distB="0" distL="0" distR="0" wp14:anchorId="7BB3F248" wp14:editId="4162A24D">
                  <wp:extent cx="476250" cy="419100"/>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476250" cy="419100"/>
                          </a:xfrm>
                          <a:prstGeom prst="rect">
                            <a:avLst/>
                          </a:prstGeom>
                        </pic:spPr>
                      </pic:pic>
                    </a:graphicData>
                  </a:graphic>
                </wp:inline>
              </w:drawing>
            </w:r>
          </w:p>
        </w:tc>
        <w:tc>
          <w:tcPr>
            <w:tcW w:w="4252" w:type="dxa"/>
            <w:tcBorders>
              <w:top w:val="single" w:sz="4" w:space="0" w:color="auto"/>
              <w:left w:val="single" w:sz="4" w:space="0" w:color="auto"/>
              <w:bottom w:val="single" w:sz="4" w:space="0" w:color="auto"/>
              <w:right w:val="single" w:sz="4" w:space="0" w:color="auto"/>
            </w:tcBorders>
          </w:tcPr>
          <w:p w14:paraId="7CCBBF78"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CAUTION!</w:t>
            </w:r>
          </w:p>
          <w:p w14:paraId="2F7D4E77"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A safety instruction follows this symbol. Failure to follow this instruction correctly may result in damage to your trailer, injury, and in some cases death.</w:t>
            </w:r>
          </w:p>
        </w:tc>
        <w:tc>
          <w:tcPr>
            <w:tcW w:w="5103" w:type="dxa"/>
            <w:gridSpan w:val="2"/>
            <w:tcBorders>
              <w:top w:val="single" w:sz="4" w:space="0" w:color="auto"/>
              <w:left w:val="single" w:sz="4" w:space="0" w:color="auto"/>
              <w:bottom w:val="single" w:sz="4" w:space="0" w:color="auto"/>
            </w:tcBorders>
          </w:tcPr>
          <w:p w14:paraId="7537E60C" w14:textId="77777777" w:rsidR="00C31FC8" w:rsidRPr="00DE6F49" w:rsidRDefault="00C31FC8" w:rsidP="00836212">
            <w:pPr>
              <w:spacing w:before="120" w:after="120" w:line="300" w:lineRule="atLeast"/>
              <w:ind w:left="34" w:right="176"/>
              <w:rPr>
                <w:rFonts w:ascii="Times New Roman" w:hAnsi="Times New Roman" w:cs="Times New Roman"/>
                <w:b/>
                <w:sz w:val="20"/>
                <w:szCs w:val="20"/>
              </w:rPr>
            </w:pPr>
            <w:r w:rsidRPr="00DE6F49">
              <w:rPr>
                <w:rFonts w:ascii="Times New Roman" w:hAnsi="Times New Roman" w:cs="Times New Roman"/>
                <w:b/>
                <w:sz w:val="20"/>
                <w:szCs w:val="20"/>
              </w:rPr>
              <w:t>DİKKAT!</w:t>
            </w:r>
          </w:p>
          <w:p w14:paraId="7C814AC0"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Bir güvenlik talimatını sembolize eder. Bu talimata uyulmaması durumunda römorka zarar verilebilir, yaralanmanıza ve bazı durumlarda ölüme neden olabilir.</w:t>
            </w:r>
          </w:p>
        </w:tc>
      </w:tr>
      <w:tr w:rsidR="00C31FC8" w:rsidRPr="00DE6F49" w14:paraId="2DD43040" w14:textId="77777777" w:rsidTr="00906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853" w:type="dxa"/>
            <w:tcBorders>
              <w:top w:val="single" w:sz="4" w:space="0" w:color="auto"/>
              <w:bottom w:val="single" w:sz="4" w:space="0" w:color="auto"/>
              <w:right w:val="single" w:sz="4" w:space="0" w:color="auto"/>
            </w:tcBorders>
            <w:vAlign w:val="center"/>
          </w:tcPr>
          <w:p w14:paraId="14A7B116" w14:textId="77777777" w:rsidR="00C31FC8" w:rsidRPr="00DE6F49" w:rsidRDefault="00C31FC8" w:rsidP="00836212">
            <w:pPr>
              <w:tabs>
                <w:tab w:val="left" w:pos="1168"/>
              </w:tabs>
              <w:spacing w:after="120" w:line="240" w:lineRule="atLeast"/>
              <w:ind w:left="-107" w:right="176"/>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7FF93E68" wp14:editId="17DC2534">
                  <wp:extent cx="445135" cy="408305"/>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5135" cy="408305"/>
                          </a:xfrm>
                          <a:prstGeom prst="rect">
                            <a:avLst/>
                          </a:prstGeom>
                          <a:noFill/>
                        </pic:spPr>
                      </pic:pic>
                    </a:graphicData>
                  </a:graphic>
                </wp:inline>
              </w:drawing>
            </w:r>
          </w:p>
        </w:tc>
        <w:tc>
          <w:tcPr>
            <w:tcW w:w="4252" w:type="dxa"/>
            <w:tcBorders>
              <w:top w:val="single" w:sz="4" w:space="0" w:color="auto"/>
              <w:left w:val="single" w:sz="4" w:space="0" w:color="auto"/>
              <w:bottom w:val="single" w:sz="4" w:space="0" w:color="auto"/>
              <w:right w:val="single" w:sz="4" w:space="0" w:color="auto"/>
            </w:tcBorders>
          </w:tcPr>
          <w:p w14:paraId="00414581"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INFO!</w:t>
            </w:r>
          </w:p>
          <w:p w14:paraId="6314154B"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It symbolizes that it is connected with another information.</w:t>
            </w:r>
          </w:p>
          <w:p w14:paraId="1481B744"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For example, a link to another document or a useful tip.</w:t>
            </w:r>
          </w:p>
        </w:tc>
        <w:tc>
          <w:tcPr>
            <w:tcW w:w="5103" w:type="dxa"/>
            <w:gridSpan w:val="2"/>
            <w:tcBorders>
              <w:top w:val="single" w:sz="4" w:space="0" w:color="auto"/>
              <w:left w:val="single" w:sz="4" w:space="0" w:color="auto"/>
              <w:bottom w:val="single" w:sz="4" w:space="0" w:color="auto"/>
            </w:tcBorders>
          </w:tcPr>
          <w:p w14:paraId="4F606579"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BİLGİ!</w:t>
            </w:r>
          </w:p>
          <w:p w14:paraId="6730FCCE" w14:textId="78D2A132" w:rsidR="00C31FC8" w:rsidRPr="00DE6F49" w:rsidRDefault="00C31FC8" w:rsidP="006B2754">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Başka bir bilgi ile bağlantılı olduğunu sembolize eder.</w:t>
            </w:r>
          </w:p>
          <w:p w14:paraId="5D5F5888" w14:textId="698982F6"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Örneğin, başka bir belgeye bağlantı veya faydalı bir ipucu.</w:t>
            </w:r>
          </w:p>
        </w:tc>
      </w:tr>
      <w:tr w:rsidR="00C31FC8" w:rsidRPr="00DE6F49" w14:paraId="27AC3339" w14:textId="77777777" w:rsidTr="00906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853" w:type="dxa"/>
            <w:tcBorders>
              <w:top w:val="single" w:sz="4" w:space="0" w:color="auto"/>
              <w:bottom w:val="single" w:sz="4" w:space="0" w:color="auto"/>
              <w:right w:val="single" w:sz="4" w:space="0" w:color="auto"/>
            </w:tcBorders>
            <w:vAlign w:val="center"/>
          </w:tcPr>
          <w:p w14:paraId="404BCEBB" w14:textId="77777777" w:rsidR="00C31FC8" w:rsidRPr="00DE6F49" w:rsidRDefault="00C31FC8" w:rsidP="00836212">
            <w:pPr>
              <w:tabs>
                <w:tab w:val="left" w:pos="1168"/>
              </w:tabs>
              <w:spacing w:after="120" w:line="240" w:lineRule="atLeast"/>
              <w:ind w:left="-107" w:right="176"/>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738BF475" wp14:editId="5B2E3206">
                  <wp:extent cx="419100" cy="419100"/>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19100" cy="419100"/>
                          </a:xfrm>
                          <a:prstGeom prst="rect">
                            <a:avLst/>
                          </a:prstGeom>
                        </pic:spPr>
                      </pic:pic>
                    </a:graphicData>
                  </a:graphic>
                </wp:inline>
              </w:drawing>
            </w:r>
          </w:p>
        </w:tc>
        <w:tc>
          <w:tcPr>
            <w:tcW w:w="4252" w:type="dxa"/>
            <w:tcBorders>
              <w:top w:val="single" w:sz="4" w:space="0" w:color="auto"/>
              <w:left w:val="single" w:sz="4" w:space="0" w:color="auto"/>
              <w:bottom w:val="single" w:sz="4" w:space="0" w:color="auto"/>
              <w:right w:val="single" w:sz="4" w:space="0" w:color="auto"/>
            </w:tcBorders>
          </w:tcPr>
          <w:p w14:paraId="3746C0B7"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WARNING!</w:t>
            </w:r>
          </w:p>
          <w:p w14:paraId="305BEBB9"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It symbolizes the in case of malfunctions.</w:t>
            </w:r>
          </w:p>
        </w:tc>
        <w:tc>
          <w:tcPr>
            <w:tcW w:w="5103" w:type="dxa"/>
            <w:gridSpan w:val="2"/>
            <w:tcBorders>
              <w:top w:val="single" w:sz="4" w:space="0" w:color="auto"/>
              <w:left w:val="single" w:sz="4" w:space="0" w:color="auto"/>
              <w:bottom w:val="single" w:sz="4" w:space="0" w:color="auto"/>
            </w:tcBorders>
          </w:tcPr>
          <w:p w14:paraId="516ED75F"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UYARI/İKAZ!</w:t>
            </w:r>
          </w:p>
          <w:p w14:paraId="24493613"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Arıza durumunda olduğunu sembolize eder.</w:t>
            </w:r>
          </w:p>
        </w:tc>
      </w:tr>
      <w:tr w:rsidR="00C31FC8" w:rsidRPr="00DE6F49" w14:paraId="569461E0" w14:textId="77777777" w:rsidTr="00906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80"/>
        </w:trPr>
        <w:tc>
          <w:tcPr>
            <w:tcW w:w="853" w:type="dxa"/>
            <w:tcBorders>
              <w:top w:val="single" w:sz="4" w:space="0" w:color="auto"/>
              <w:bottom w:val="single" w:sz="4" w:space="0" w:color="auto"/>
              <w:right w:val="single" w:sz="4" w:space="0" w:color="auto"/>
            </w:tcBorders>
            <w:vAlign w:val="center"/>
          </w:tcPr>
          <w:p w14:paraId="1435CDA7" w14:textId="77777777" w:rsidR="00C31FC8" w:rsidRPr="00DE6F49" w:rsidRDefault="00C31FC8" w:rsidP="00836212">
            <w:pPr>
              <w:tabs>
                <w:tab w:val="left" w:pos="1168"/>
              </w:tabs>
              <w:spacing w:after="120" w:line="240" w:lineRule="atLeast"/>
              <w:ind w:left="-107" w:right="176"/>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16420465" wp14:editId="7DAF65F6">
                  <wp:extent cx="438150" cy="390525"/>
                  <wp:effectExtent l="0" t="0" r="0" b="952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38150" cy="390525"/>
                          </a:xfrm>
                          <a:prstGeom prst="rect">
                            <a:avLst/>
                          </a:prstGeom>
                        </pic:spPr>
                      </pic:pic>
                    </a:graphicData>
                  </a:graphic>
                </wp:inline>
              </w:drawing>
            </w:r>
          </w:p>
        </w:tc>
        <w:tc>
          <w:tcPr>
            <w:tcW w:w="4252" w:type="dxa"/>
            <w:tcBorders>
              <w:top w:val="single" w:sz="4" w:space="0" w:color="auto"/>
              <w:left w:val="single" w:sz="4" w:space="0" w:color="auto"/>
              <w:bottom w:val="single" w:sz="4" w:space="0" w:color="auto"/>
              <w:right w:val="single" w:sz="4" w:space="0" w:color="auto"/>
            </w:tcBorders>
          </w:tcPr>
          <w:p w14:paraId="6F1F3F21"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proofErr w:type="gramStart"/>
            <w:r w:rsidRPr="00DE6F49">
              <w:rPr>
                <w:rFonts w:ascii="Times New Roman" w:hAnsi="Times New Roman" w:cs="Times New Roman"/>
                <w:b/>
                <w:sz w:val="20"/>
                <w:szCs w:val="20"/>
              </w:rPr>
              <w:t>IMPORTANT!!</w:t>
            </w:r>
            <w:proofErr w:type="gramEnd"/>
          </w:p>
          <w:p w14:paraId="1CC5CF6C"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It symbolizes the need for maintenance, repair and / or cleaning.</w:t>
            </w:r>
          </w:p>
        </w:tc>
        <w:tc>
          <w:tcPr>
            <w:tcW w:w="5103" w:type="dxa"/>
            <w:gridSpan w:val="2"/>
            <w:tcBorders>
              <w:top w:val="single" w:sz="4" w:space="0" w:color="auto"/>
              <w:left w:val="single" w:sz="4" w:space="0" w:color="auto"/>
              <w:bottom w:val="single" w:sz="4" w:space="0" w:color="auto"/>
            </w:tcBorders>
          </w:tcPr>
          <w:p w14:paraId="6BB33494"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ÖNEMLİ!</w:t>
            </w:r>
          </w:p>
          <w:p w14:paraId="54F50381" w14:textId="77777777" w:rsidR="00C31FC8" w:rsidRPr="00DE6F49" w:rsidRDefault="00C31FC8"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b/>
                <w:sz w:val="20"/>
                <w:szCs w:val="20"/>
              </w:rPr>
              <w:t xml:space="preserve">Bakım, </w:t>
            </w:r>
            <w:proofErr w:type="gramStart"/>
            <w:r w:rsidRPr="00DE6F49">
              <w:rPr>
                <w:rFonts w:ascii="Times New Roman" w:hAnsi="Times New Roman" w:cs="Times New Roman"/>
                <w:b/>
                <w:sz w:val="20"/>
                <w:szCs w:val="20"/>
              </w:rPr>
              <w:t>onarım  ve</w:t>
            </w:r>
            <w:proofErr w:type="gramEnd"/>
            <w:r w:rsidRPr="00DE6F49">
              <w:rPr>
                <w:rFonts w:ascii="Times New Roman" w:hAnsi="Times New Roman" w:cs="Times New Roman"/>
                <w:b/>
                <w:sz w:val="20"/>
                <w:szCs w:val="20"/>
              </w:rPr>
              <w:t xml:space="preserve"> / veya temizlik gereksinimini sembolize eder.</w:t>
            </w:r>
          </w:p>
        </w:tc>
      </w:tr>
      <w:tr w:rsidR="00C31FC8" w:rsidRPr="00DE6F49" w14:paraId="1330037F" w14:textId="77777777" w:rsidTr="00906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853" w:type="dxa"/>
            <w:tcBorders>
              <w:top w:val="single" w:sz="4" w:space="0" w:color="auto"/>
            </w:tcBorders>
            <w:vAlign w:val="center"/>
          </w:tcPr>
          <w:p w14:paraId="4E7F1A4A" w14:textId="77777777" w:rsidR="00C31FC8" w:rsidRPr="00DE6F49" w:rsidRDefault="00C31FC8" w:rsidP="00C31FC8">
            <w:pPr>
              <w:tabs>
                <w:tab w:val="left" w:pos="1168"/>
              </w:tabs>
              <w:spacing w:line="240" w:lineRule="atLeast"/>
              <w:ind w:left="-107" w:right="176"/>
              <w:rPr>
                <w:rFonts w:ascii="Times New Roman" w:hAnsi="Times New Roman" w:cs="Times New Roman"/>
                <w:noProof/>
                <w:lang w:eastAsia="tr-TR"/>
              </w:rPr>
            </w:pPr>
          </w:p>
        </w:tc>
        <w:tc>
          <w:tcPr>
            <w:tcW w:w="4252" w:type="dxa"/>
            <w:tcBorders>
              <w:top w:val="single" w:sz="4" w:space="0" w:color="auto"/>
            </w:tcBorders>
          </w:tcPr>
          <w:p w14:paraId="7D20578E" w14:textId="77777777" w:rsidR="00C31FC8" w:rsidRPr="00DE6F49" w:rsidRDefault="00C31FC8" w:rsidP="00C31FC8">
            <w:pPr>
              <w:spacing w:line="240" w:lineRule="atLeast"/>
              <w:ind w:left="34" w:right="176"/>
              <w:jc w:val="both"/>
              <w:rPr>
                <w:rFonts w:ascii="Times New Roman" w:hAnsi="Times New Roman" w:cs="Times New Roman"/>
                <w:b/>
                <w:sz w:val="20"/>
                <w:szCs w:val="20"/>
              </w:rPr>
            </w:pPr>
          </w:p>
        </w:tc>
        <w:tc>
          <w:tcPr>
            <w:tcW w:w="5103" w:type="dxa"/>
            <w:gridSpan w:val="2"/>
            <w:tcBorders>
              <w:top w:val="single" w:sz="4" w:space="0" w:color="auto"/>
            </w:tcBorders>
          </w:tcPr>
          <w:p w14:paraId="5CCBD826" w14:textId="77777777" w:rsidR="00C31FC8" w:rsidRPr="00DE6F49" w:rsidRDefault="00C31FC8" w:rsidP="00C31FC8">
            <w:pPr>
              <w:spacing w:line="240" w:lineRule="atLeast"/>
              <w:ind w:left="34" w:right="176"/>
              <w:jc w:val="both"/>
              <w:rPr>
                <w:rFonts w:ascii="Times New Roman" w:hAnsi="Times New Roman" w:cs="Times New Roman"/>
                <w:b/>
                <w:sz w:val="20"/>
                <w:szCs w:val="20"/>
              </w:rPr>
            </w:pPr>
          </w:p>
        </w:tc>
      </w:tr>
      <w:tr w:rsidR="00C31FC8" w:rsidRPr="00DE6F49" w14:paraId="109693E2" w14:textId="77777777" w:rsidTr="009068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87"/>
        </w:trPr>
        <w:tc>
          <w:tcPr>
            <w:tcW w:w="5115" w:type="dxa"/>
            <w:gridSpan w:val="3"/>
            <w:tcBorders>
              <w:right w:val="single" w:sz="4" w:space="0" w:color="auto"/>
            </w:tcBorders>
          </w:tcPr>
          <w:p w14:paraId="157BAB70" w14:textId="77777777" w:rsidR="00C31FC8" w:rsidRPr="00DE6F49" w:rsidRDefault="00C31FC8" w:rsidP="00C31FC8">
            <w:pPr>
              <w:spacing w:before="120" w:line="300" w:lineRule="atLeast"/>
              <w:ind w:left="34" w:right="176"/>
              <w:jc w:val="both"/>
              <w:rPr>
                <w:rFonts w:ascii="Times New Roman" w:hAnsi="Times New Roman" w:cs="Times New Roman"/>
              </w:rPr>
            </w:pPr>
            <w:r w:rsidRPr="00DE6F49">
              <w:rPr>
                <w:rFonts w:ascii="Times New Roman" w:hAnsi="Times New Roman" w:cs="Times New Roman"/>
              </w:rPr>
              <w:t>Qualified persons who perform the required tasks by always using their education, experience and training, as well as their understanding of standards, definitions, accident prevention regulations and operating conditions; hence they are also capable of identifying and avoiding potential hazards.</w:t>
            </w:r>
          </w:p>
          <w:p w14:paraId="675D6072" w14:textId="77777777" w:rsidR="001A0C9B" w:rsidRPr="00DE6F49" w:rsidRDefault="001A0C9B" w:rsidP="001A0C9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Theme="majorBidi" w:eastAsia="Times New Roman" w:hAnsiTheme="majorBidi" w:cstheme="majorBidi"/>
                <w:color w:val="202124"/>
                <w:lang w:eastAsia="tr-TR"/>
              </w:rPr>
            </w:pPr>
            <w:r w:rsidRPr="00DE6F49">
              <w:rPr>
                <w:rFonts w:asciiTheme="majorBidi" w:eastAsia="Times New Roman" w:hAnsiTheme="majorBidi" w:cstheme="majorBidi"/>
                <w:color w:val="202124"/>
                <w:lang w:val="en" w:eastAsia="tr-TR"/>
              </w:rPr>
              <w:t>It is important, among other things, for these qualified persons to know</w:t>
            </w:r>
            <w:r w:rsidRPr="00DE6F49">
              <w:rPr>
                <w:rFonts w:ascii="inherit" w:eastAsia="Times New Roman" w:hAnsi="inherit" w:cs="Courier New"/>
                <w:color w:val="202124"/>
                <w:sz w:val="42"/>
                <w:szCs w:val="42"/>
                <w:lang w:val="en" w:eastAsia="tr-TR"/>
              </w:rPr>
              <w:t xml:space="preserve"> </w:t>
            </w:r>
            <w:r w:rsidRPr="00DE6F49">
              <w:rPr>
                <w:rFonts w:asciiTheme="majorBidi" w:eastAsia="Times New Roman" w:hAnsiTheme="majorBidi" w:cstheme="majorBidi"/>
                <w:color w:val="202124"/>
                <w:lang w:val="en" w:eastAsia="tr-TR"/>
              </w:rPr>
              <w:t>how to practice</w:t>
            </w:r>
            <w:r w:rsidRPr="00DE6F49">
              <w:rPr>
                <w:rFonts w:ascii="inherit" w:eastAsia="Times New Roman" w:hAnsi="inherit" w:cs="Courier New"/>
                <w:color w:val="202124"/>
                <w:sz w:val="42"/>
                <w:szCs w:val="42"/>
                <w:lang w:val="en" w:eastAsia="tr-TR"/>
              </w:rPr>
              <w:t xml:space="preserve"> </w:t>
            </w:r>
            <w:r w:rsidRPr="00DE6F49">
              <w:rPr>
                <w:rFonts w:asciiTheme="majorBidi" w:eastAsia="Times New Roman" w:hAnsiTheme="majorBidi" w:cstheme="majorBidi"/>
                <w:color w:val="202124"/>
                <w:lang w:val="en" w:eastAsia="tr-TR"/>
              </w:rPr>
              <w:t xml:space="preserve">first aid in the event of </w:t>
            </w:r>
            <w:proofErr w:type="gramStart"/>
            <w:r w:rsidRPr="00DE6F49">
              <w:rPr>
                <w:rFonts w:asciiTheme="majorBidi" w:eastAsia="Times New Roman" w:hAnsiTheme="majorBidi" w:cstheme="majorBidi"/>
                <w:color w:val="202124"/>
                <w:lang w:val="en" w:eastAsia="tr-TR"/>
              </w:rPr>
              <w:t>injury.</w:t>
            </w:r>
            <w:r w:rsidRPr="00DE6F49">
              <w:rPr>
                <w:rFonts w:ascii="Times New Roman" w:hAnsi="Times New Roman" w:cs="Times New Roman"/>
              </w:rPr>
              <w:t>(</w:t>
            </w:r>
            <w:proofErr w:type="gramEnd"/>
            <w:r w:rsidRPr="00DE6F49">
              <w:rPr>
                <w:rFonts w:ascii="Times New Roman" w:hAnsi="Times New Roman" w:cs="Times New Roman"/>
              </w:rPr>
              <w:t>e.g. by wounding).</w:t>
            </w:r>
          </w:p>
          <w:p w14:paraId="2E5207BB" w14:textId="77777777" w:rsidR="00230235" w:rsidRPr="00DE6F49" w:rsidRDefault="00230235" w:rsidP="00C31FC8">
            <w:pPr>
              <w:spacing w:before="120" w:line="300" w:lineRule="atLeast"/>
              <w:ind w:left="34" w:right="176"/>
              <w:jc w:val="both"/>
              <w:rPr>
                <w:rFonts w:ascii="Times New Roman" w:hAnsi="Times New Roman" w:cs="Times New Roman"/>
              </w:rPr>
            </w:pPr>
          </w:p>
          <w:p w14:paraId="18F9045C" w14:textId="5A7DFCA4" w:rsidR="00C31FC8" w:rsidRPr="00DE6F49" w:rsidRDefault="00C31FC8" w:rsidP="00C31FC8">
            <w:pPr>
              <w:spacing w:before="120" w:line="300" w:lineRule="atLeast"/>
              <w:ind w:left="34" w:right="176"/>
              <w:jc w:val="both"/>
              <w:rPr>
                <w:rFonts w:ascii="Times New Roman" w:hAnsi="Times New Roman" w:cs="Times New Roman"/>
              </w:rPr>
            </w:pPr>
            <w:r w:rsidRPr="00DE6F49">
              <w:rPr>
                <w:rFonts w:ascii="Times New Roman" w:hAnsi="Times New Roman" w:cs="Times New Roman"/>
              </w:rPr>
              <w:t>The term “</w:t>
            </w:r>
            <w:r w:rsidRPr="00DE6F49">
              <w:rPr>
                <w:rFonts w:ascii="Times New Roman" w:hAnsi="Times New Roman" w:cs="Times New Roman"/>
                <w:b/>
              </w:rPr>
              <w:t>Operation</w:t>
            </w:r>
            <w:r w:rsidRPr="00DE6F49">
              <w:rPr>
                <w:rFonts w:ascii="Times New Roman" w:hAnsi="Times New Roman" w:cs="Times New Roman"/>
              </w:rPr>
              <w:t>” includes settings, starting (preparation for use) and operation (starting, commissioning, powering off, etc.).</w:t>
            </w:r>
          </w:p>
          <w:p w14:paraId="525AF177" w14:textId="77777777" w:rsidR="00C31FC8" w:rsidRPr="00DE6F49" w:rsidRDefault="00C31FC8" w:rsidP="00C31FC8">
            <w:pPr>
              <w:spacing w:before="120" w:line="300" w:lineRule="atLeast"/>
              <w:ind w:left="34" w:right="176"/>
              <w:jc w:val="both"/>
              <w:rPr>
                <w:rFonts w:ascii="Times New Roman" w:hAnsi="Times New Roman" w:cs="Times New Roman"/>
              </w:rPr>
            </w:pPr>
            <w:r w:rsidRPr="00DE6F49">
              <w:rPr>
                <w:rFonts w:ascii="Times New Roman" w:hAnsi="Times New Roman" w:cs="Times New Roman"/>
              </w:rPr>
              <w:t>The term “</w:t>
            </w:r>
            <w:r w:rsidRPr="00DE6F49">
              <w:rPr>
                <w:rFonts w:ascii="Times New Roman" w:hAnsi="Times New Roman" w:cs="Times New Roman"/>
                <w:b/>
              </w:rPr>
              <w:t>maintenance of proper condition</w:t>
            </w:r>
            <w:r w:rsidRPr="00DE6F49">
              <w:rPr>
                <w:rFonts w:ascii="Times New Roman" w:hAnsi="Times New Roman" w:cs="Times New Roman"/>
              </w:rPr>
              <w:t>” includes checks and care (control, adjustments), servicing and repairs (troubleshooting).</w:t>
            </w:r>
          </w:p>
          <w:p w14:paraId="22A26C43" w14:textId="53985DCC" w:rsidR="00C31FC8" w:rsidRPr="00DE6F49" w:rsidRDefault="00C31FC8" w:rsidP="00906837">
            <w:pPr>
              <w:spacing w:before="120" w:line="300" w:lineRule="atLeast"/>
              <w:ind w:left="34" w:right="176"/>
              <w:jc w:val="both"/>
              <w:rPr>
                <w:rFonts w:ascii="Times New Roman" w:hAnsi="Times New Roman" w:cs="Times New Roman"/>
              </w:rPr>
            </w:pPr>
            <w:r w:rsidRPr="00DE6F49">
              <w:rPr>
                <w:rFonts w:ascii="Times New Roman" w:hAnsi="Times New Roman" w:cs="Times New Roman"/>
              </w:rPr>
              <w:t xml:space="preserve">Note all other (specially highlighted) indications for transport, assembly, operation, servicing and technical </w:t>
            </w:r>
            <w:proofErr w:type="gramStart"/>
            <w:r w:rsidRPr="00DE6F49">
              <w:rPr>
                <w:rFonts w:ascii="Times New Roman" w:hAnsi="Times New Roman" w:cs="Times New Roman"/>
              </w:rPr>
              <w:t>data</w:t>
            </w:r>
            <w:proofErr w:type="gramEnd"/>
            <w:r w:rsidRPr="00DE6F49">
              <w:rPr>
                <w:rFonts w:ascii="Times New Roman" w:hAnsi="Times New Roman" w:cs="Times New Roman"/>
              </w:rPr>
              <w:t xml:space="preserve"> (in the operating instructions, production records and on the trailer itself). It is all the same essential due to the potential (direct and indirect) hazards and their consequences being severe damage of human health and property.</w:t>
            </w:r>
          </w:p>
        </w:tc>
        <w:tc>
          <w:tcPr>
            <w:tcW w:w="5093" w:type="dxa"/>
            <w:tcBorders>
              <w:left w:val="single" w:sz="4" w:space="0" w:color="auto"/>
            </w:tcBorders>
          </w:tcPr>
          <w:p w14:paraId="4C1FFE9C" w14:textId="77777777" w:rsidR="00C31FC8" w:rsidRPr="00DE6F49" w:rsidRDefault="00C31FC8" w:rsidP="00C31FC8">
            <w:pPr>
              <w:spacing w:before="120" w:line="300" w:lineRule="atLeast"/>
              <w:ind w:left="34"/>
              <w:jc w:val="both"/>
              <w:rPr>
                <w:rFonts w:ascii="Times New Roman" w:hAnsi="Times New Roman" w:cs="Times New Roman"/>
              </w:rPr>
            </w:pPr>
            <w:proofErr w:type="gramStart"/>
            <w:r w:rsidRPr="00DE6F49">
              <w:rPr>
                <w:rFonts w:ascii="Times New Roman" w:hAnsi="Times New Roman" w:cs="Times New Roman"/>
              </w:rPr>
              <w:lastRenderedPageBreak/>
              <w:t>Kalifiye</w:t>
            </w:r>
            <w:proofErr w:type="gramEnd"/>
            <w:r w:rsidRPr="00DE6F49">
              <w:rPr>
                <w:rFonts w:ascii="Times New Roman" w:hAnsi="Times New Roman" w:cs="Times New Roman"/>
              </w:rPr>
              <w:t xml:space="preserve"> kişiler; aldıkları eğitim ve deneyimleri ile yasal mevzuatlar, ulusal ve uluslararası standartları, güncel ve yürürlükte olan talimatları, kaza önleme yönetmeliklerini ve çalışma koşullarını anlamaları, dolayısıyla potansiyel tehlikeleri belirleme ve bunlardan kaçınma yeteneğine sahiptirler.</w:t>
            </w:r>
          </w:p>
          <w:p w14:paraId="105D5EB9" w14:textId="77777777" w:rsidR="001A0C9B" w:rsidRPr="00DE6F49" w:rsidRDefault="001A0C9B" w:rsidP="001A0C9B">
            <w:pPr>
              <w:spacing w:before="120" w:line="300" w:lineRule="atLeast"/>
              <w:ind w:left="34"/>
              <w:jc w:val="both"/>
              <w:rPr>
                <w:rFonts w:ascii="Times New Roman" w:hAnsi="Times New Roman" w:cs="Times New Roman"/>
              </w:rPr>
            </w:pPr>
            <w:r w:rsidRPr="00DE6F49">
              <w:rPr>
                <w:rFonts w:ascii="Times New Roman" w:hAnsi="Times New Roman" w:cs="Times New Roman"/>
              </w:rPr>
              <w:t xml:space="preserve">Diğerlerinin yanı sıra, bu kalifiye kişiler </w:t>
            </w:r>
            <w:proofErr w:type="gramStart"/>
            <w:r w:rsidRPr="00DE6F49">
              <w:rPr>
                <w:rFonts w:ascii="Times New Roman" w:hAnsi="Times New Roman" w:cs="Times New Roman"/>
              </w:rPr>
              <w:t>için  yaralanma</w:t>
            </w:r>
            <w:proofErr w:type="gramEnd"/>
            <w:r w:rsidRPr="00DE6F49">
              <w:rPr>
                <w:rFonts w:ascii="Times New Roman" w:hAnsi="Times New Roman" w:cs="Times New Roman"/>
              </w:rPr>
              <w:t xml:space="preserve"> durumlarında  ilk yardım uygulamalarını da bilmeleri önem arz eder. (</w:t>
            </w:r>
            <w:proofErr w:type="gramStart"/>
            <w:r w:rsidRPr="00DE6F49">
              <w:rPr>
                <w:rFonts w:ascii="Times New Roman" w:hAnsi="Times New Roman" w:cs="Times New Roman"/>
              </w:rPr>
              <w:t>örn.</w:t>
            </w:r>
            <w:proofErr w:type="gramEnd"/>
            <w:r w:rsidRPr="00DE6F49">
              <w:rPr>
                <w:rFonts w:ascii="Times New Roman" w:hAnsi="Times New Roman" w:cs="Times New Roman"/>
              </w:rPr>
              <w:t xml:space="preserve"> Yaralama).</w:t>
            </w:r>
          </w:p>
          <w:p w14:paraId="3FE877F9" w14:textId="77777777" w:rsidR="00C31FC8" w:rsidRPr="00DE6F49" w:rsidRDefault="00C31FC8" w:rsidP="00C31FC8">
            <w:pPr>
              <w:spacing w:before="120" w:line="300" w:lineRule="atLeast"/>
              <w:ind w:left="34"/>
              <w:jc w:val="both"/>
              <w:rPr>
                <w:rFonts w:ascii="Times New Roman" w:hAnsi="Times New Roman" w:cs="Times New Roman"/>
              </w:rPr>
            </w:pPr>
            <w:r w:rsidRPr="00DE6F49">
              <w:rPr>
                <w:rFonts w:ascii="Times New Roman" w:hAnsi="Times New Roman" w:cs="Times New Roman"/>
              </w:rPr>
              <w:t>“</w:t>
            </w:r>
            <w:r w:rsidRPr="00DE6F49">
              <w:rPr>
                <w:rFonts w:ascii="Times New Roman" w:hAnsi="Times New Roman" w:cs="Times New Roman"/>
                <w:b/>
              </w:rPr>
              <w:t>Operasyon</w:t>
            </w:r>
            <w:r w:rsidRPr="00DE6F49">
              <w:rPr>
                <w:rFonts w:ascii="Times New Roman" w:hAnsi="Times New Roman" w:cs="Times New Roman"/>
              </w:rPr>
              <w:t xml:space="preserve">” terimi ayarlama, ilk çalışma (kullanıma hazırlanma) ve çalıştırmayı (başlatma, devreye alma, </w:t>
            </w:r>
            <w:r w:rsidRPr="00DE6F49">
              <w:rPr>
                <w:rFonts w:ascii="Times New Roman" w:hAnsi="Times New Roman" w:cs="Times New Roman"/>
              </w:rPr>
              <w:lastRenderedPageBreak/>
              <w:t>kapatma, vb.) içerir.</w:t>
            </w:r>
          </w:p>
          <w:p w14:paraId="06C847F3" w14:textId="77777777" w:rsidR="00C31FC8" w:rsidRPr="00DE6F49" w:rsidRDefault="00C31FC8" w:rsidP="00C31FC8">
            <w:pPr>
              <w:spacing w:before="120" w:line="300" w:lineRule="atLeast"/>
              <w:ind w:left="34"/>
              <w:jc w:val="both"/>
              <w:rPr>
                <w:rFonts w:ascii="Times New Roman" w:hAnsi="Times New Roman" w:cs="Times New Roman"/>
              </w:rPr>
            </w:pPr>
            <w:r w:rsidRPr="00DE6F49">
              <w:rPr>
                <w:rFonts w:ascii="Times New Roman" w:hAnsi="Times New Roman" w:cs="Times New Roman"/>
              </w:rPr>
              <w:t>“</w:t>
            </w:r>
            <w:r w:rsidRPr="00DE6F49">
              <w:rPr>
                <w:rFonts w:ascii="Times New Roman" w:hAnsi="Times New Roman" w:cs="Times New Roman"/>
                <w:b/>
              </w:rPr>
              <w:t>Uygun Durum Bakımı</w:t>
            </w:r>
            <w:r w:rsidRPr="00DE6F49">
              <w:rPr>
                <w:rFonts w:ascii="Times New Roman" w:hAnsi="Times New Roman" w:cs="Times New Roman"/>
              </w:rPr>
              <w:t>” terimi kontrolleri ve bakımı (kontrol, ayarlamalar), servis ve onarımları (sorun giderme) içerir.</w:t>
            </w:r>
          </w:p>
          <w:p w14:paraId="6F2243F9" w14:textId="1753327B" w:rsidR="00C31FC8" w:rsidRPr="00DE6F49" w:rsidRDefault="00C31FC8" w:rsidP="00906837">
            <w:pPr>
              <w:spacing w:before="120" w:line="300" w:lineRule="atLeast"/>
              <w:ind w:left="34"/>
              <w:jc w:val="both"/>
              <w:rPr>
                <w:rFonts w:ascii="Times New Roman" w:hAnsi="Times New Roman" w:cs="Times New Roman"/>
              </w:rPr>
            </w:pPr>
            <w:r w:rsidRPr="00DE6F49">
              <w:rPr>
                <w:rFonts w:ascii="Times New Roman" w:hAnsi="Times New Roman" w:cs="Times New Roman"/>
              </w:rPr>
              <w:t>(Özel olarak vurgulanmış) nakliye, montaj, kullanım, servis ve teknik veriler için diğer tüm endikasyonları not edin (çalıştırma talimatlarında, üretim kayıtlarında ve römorkun kendisinde). Potansiyel (doğrudan ve dolaylı) tehlikeler ve sonuçlarının insan sağlığı ve mülkiyetine ciddi zarar vermesi nedeniyle aynı şey gereklidir.</w:t>
            </w:r>
          </w:p>
        </w:tc>
      </w:tr>
      <w:tr w:rsidR="00926A33" w:rsidRPr="00DE6F49" w14:paraId="3E142D3C" w14:textId="77777777" w:rsidTr="0039324D">
        <w:trPr>
          <w:trHeight w:val="340"/>
        </w:trPr>
        <w:tc>
          <w:tcPr>
            <w:tcW w:w="5115" w:type="dxa"/>
            <w:gridSpan w:val="3"/>
            <w:tcBorders>
              <w:top w:val="nil"/>
              <w:left w:val="nil"/>
              <w:bottom w:val="nil"/>
              <w:right w:val="nil"/>
            </w:tcBorders>
            <w:shd w:val="clear" w:color="auto" w:fill="FBD4B4" w:themeFill="accent6" w:themeFillTint="66"/>
            <w:vAlign w:val="center"/>
          </w:tcPr>
          <w:p w14:paraId="6C06B668" w14:textId="77777777" w:rsidR="00926A33" w:rsidRPr="00DE6F49" w:rsidRDefault="00926A33" w:rsidP="0039324D">
            <w:pPr>
              <w:pStyle w:val="Balk1"/>
            </w:pPr>
            <w:bookmarkStart w:id="18" w:name="_Toc191095166"/>
            <w:proofErr w:type="gramStart"/>
            <w:r w:rsidRPr="00DE6F49">
              <w:lastRenderedPageBreak/>
              <w:t>2.2  OBLIGATORY</w:t>
            </w:r>
            <w:proofErr w:type="gramEnd"/>
            <w:r w:rsidRPr="00DE6F49">
              <w:t xml:space="preserve"> NOTIFICATION</w:t>
            </w:r>
            <w:bookmarkEnd w:id="18"/>
          </w:p>
        </w:tc>
        <w:tc>
          <w:tcPr>
            <w:tcW w:w="5093" w:type="dxa"/>
            <w:tcBorders>
              <w:top w:val="nil"/>
              <w:left w:val="nil"/>
              <w:bottom w:val="nil"/>
              <w:right w:val="nil"/>
            </w:tcBorders>
            <w:shd w:val="clear" w:color="auto" w:fill="FBD4B4" w:themeFill="accent6" w:themeFillTint="66"/>
            <w:vAlign w:val="center"/>
          </w:tcPr>
          <w:p w14:paraId="58909796" w14:textId="77777777" w:rsidR="00926A33" w:rsidRPr="00DE6F49" w:rsidRDefault="00926A33" w:rsidP="0039324D">
            <w:pPr>
              <w:pStyle w:val="Balk1"/>
            </w:pPr>
            <w:bookmarkStart w:id="19" w:name="_Toc191095167"/>
            <w:r w:rsidRPr="00DE6F49">
              <w:t>ZORUNLU BİLDİRİM</w:t>
            </w:r>
            <w:bookmarkEnd w:id="19"/>
          </w:p>
        </w:tc>
      </w:tr>
      <w:tr w:rsidR="00926A33" w:rsidRPr="00DE6F49" w14:paraId="7E64E163" w14:textId="77777777" w:rsidTr="00906837">
        <w:trPr>
          <w:trHeight w:val="420"/>
        </w:trPr>
        <w:tc>
          <w:tcPr>
            <w:tcW w:w="5115" w:type="dxa"/>
            <w:gridSpan w:val="3"/>
            <w:tcBorders>
              <w:top w:val="nil"/>
              <w:left w:val="nil"/>
              <w:bottom w:val="nil"/>
              <w:right w:val="single" w:sz="4" w:space="0" w:color="auto"/>
            </w:tcBorders>
          </w:tcPr>
          <w:p w14:paraId="6456E2AC" w14:textId="7B132F96" w:rsidR="00530D08" w:rsidRPr="00DE6F49" w:rsidRDefault="004066C8" w:rsidP="00906837">
            <w:pPr>
              <w:spacing w:before="120" w:after="120" w:line="300" w:lineRule="atLeast"/>
              <w:ind w:left="34"/>
              <w:jc w:val="both"/>
              <w:rPr>
                <w:rFonts w:ascii="Times New Roman" w:hAnsi="Times New Roman" w:cs="Times New Roman"/>
              </w:rPr>
            </w:pPr>
            <w:r w:rsidRPr="00DE6F49">
              <w:rPr>
                <w:rFonts w:ascii="Times New Roman" w:hAnsi="Times New Roman" w:cs="Times New Roman"/>
              </w:rPr>
              <w:t>When the semi-trailer is transferred to another user, the Operating Instructions shall be transferred as well, whereas the receiving user must undergo training according to the instructions.</w:t>
            </w:r>
            <w:r w:rsidRPr="00DE6F49">
              <w:t xml:space="preserve"> </w:t>
            </w:r>
            <w:r w:rsidRPr="00DE6F49">
              <w:rPr>
                <w:rFonts w:ascii="Times New Roman" w:hAnsi="Times New Roman" w:cs="Times New Roman"/>
              </w:rPr>
              <w:t>If the trailer's owner's manual has not been transferred to the new user, the new owner (new user) should be informed or trained about the owner's manual.</w:t>
            </w:r>
          </w:p>
        </w:tc>
        <w:tc>
          <w:tcPr>
            <w:tcW w:w="5093" w:type="dxa"/>
            <w:tcBorders>
              <w:top w:val="nil"/>
              <w:left w:val="single" w:sz="4" w:space="0" w:color="auto"/>
              <w:bottom w:val="nil"/>
              <w:right w:val="nil"/>
            </w:tcBorders>
          </w:tcPr>
          <w:p w14:paraId="416297C3" w14:textId="4042D965" w:rsidR="00530D08" w:rsidRPr="00DE6F49" w:rsidRDefault="004066C8" w:rsidP="00906837">
            <w:pPr>
              <w:spacing w:before="120" w:after="120" w:line="300" w:lineRule="atLeast"/>
              <w:ind w:left="34"/>
              <w:jc w:val="both"/>
              <w:rPr>
                <w:rFonts w:ascii="Times New Roman" w:hAnsi="Times New Roman" w:cs="Times New Roman"/>
              </w:rPr>
            </w:pPr>
            <w:r w:rsidRPr="00DE6F49">
              <w:rPr>
                <w:rFonts w:ascii="Times New Roman" w:hAnsi="Times New Roman" w:cs="Times New Roman"/>
              </w:rPr>
              <w:t xml:space="preserve">Yarı-römork başka bir kullanıcıya verildiği zaman, kullanım kılavuzu ve talimatları da yeni kullanıcıya </w:t>
            </w:r>
            <w:proofErr w:type="gramStart"/>
            <w:r w:rsidRPr="00DE6F49">
              <w:rPr>
                <w:rFonts w:ascii="Times New Roman" w:hAnsi="Times New Roman" w:cs="Times New Roman"/>
              </w:rPr>
              <w:t>aktarılır,  römorkun</w:t>
            </w:r>
            <w:proofErr w:type="gramEnd"/>
            <w:r w:rsidRPr="00DE6F49">
              <w:rPr>
                <w:rFonts w:ascii="Times New Roman" w:hAnsi="Times New Roman" w:cs="Times New Roman"/>
              </w:rPr>
              <w:t xml:space="preserve"> kullanma kılavuzu yeni kullanıcıya aktarılmamış ise  ,  yeni sahibi (yeni kullanıcı) kullanma kılavuzu hakkında bilgilendirilmeli veya eğitilmelidir</w:t>
            </w:r>
            <w:r w:rsidR="00926A33" w:rsidRPr="00DE6F49">
              <w:rPr>
                <w:rFonts w:ascii="Times New Roman" w:hAnsi="Times New Roman" w:cs="Times New Roman"/>
              </w:rPr>
              <w:t>.</w:t>
            </w:r>
          </w:p>
        </w:tc>
      </w:tr>
    </w:tbl>
    <w:p w14:paraId="110AD8A4" w14:textId="77777777" w:rsidR="0039324D" w:rsidRPr="00DE6F49" w:rsidRDefault="0039324D" w:rsidP="0039324D">
      <w:pPr>
        <w:pStyle w:val="Balk1"/>
        <w:sectPr w:rsidR="0039324D" w:rsidRPr="00DE6F49" w:rsidSect="00421F91">
          <w:headerReference w:type="even" r:id="rId33"/>
          <w:headerReference w:type="default" r:id="rId34"/>
          <w:headerReference w:type="first" r:id="rId35"/>
          <w:pgSz w:w="11906" w:h="16838"/>
          <w:pgMar w:top="1534" w:right="1417" w:bottom="993" w:left="1417" w:header="567" w:footer="567" w:gutter="0"/>
          <w:cols w:space="708"/>
          <w:docGrid w:linePitch="360"/>
        </w:sectPr>
      </w:pPr>
    </w:p>
    <w:tbl>
      <w:tblPr>
        <w:tblStyle w:val="TabloKlavuzu"/>
        <w:tblW w:w="10208" w:type="dxa"/>
        <w:tblInd w:w="-319" w:type="dxa"/>
        <w:tblLayout w:type="fixed"/>
        <w:tblLook w:val="04A0" w:firstRow="1" w:lastRow="0" w:firstColumn="1" w:lastColumn="0" w:noHBand="0" w:noVBand="1"/>
      </w:tblPr>
      <w:tblGrid>
        <w:gridCol w:w="5115"/>
        <w:gridCol w:w="5093"/>
      </w:tblGrid>
      <w:tr w:rsidR="00906837" w:rsidRPr="00DE6F49" w14:paraId="44F2B5D6" w14:textId="77777777" w:rsidTr="0039324D">
        <w:trPr>
          <w:trHeight w:val="340"/>
        </w:trPr>
        <w:tc>
          <w:tcPr>
            <w:tcW w:w="5115" w:type="dxa"/>
            <w:tcBorders>
              <w:top w:val="nil"/>
              <w:left w:val="nil"/>
              <w:bottom w:val="nil"/>
              <w:right w:val="nil"/>
            </w:tcBorders>
            <w:shd w:val="clear" w:color="auto" w:fill="FBD4B4" w:themeFill="accent6" w:themeFillTint="66"/>
            <w:vAlign w:val="center"/>
          </w:tcPr>
          <w:p w14:paraId="500DBCB9" w14:textId="77777777" w:rsidR="00906837" w:rsidRPr="00DE6F49" w:rsidRDefault="00906837" w:rsidP="0039324D">
            <w:pPr>
              <w:pStyle w:val="Balk1"/>
            </w:pPr>
            <w:bookmarkStart w:id="20" w:name="_Toc191095168"/>
            <w:proofErr w:type="gramStart"/>
            <w:r w:rsidRPr="00DE6F49">
              <w:lastRenderedPageBreak/>
              <w:t>2.3  GENERAL</w:t>
            </w:r>
            <w:proofErr w:type="gramEnd"/>
            <w:r w:rsidRPr="00DE6F49">
              <w:t xml:space="preserve"> SAFETY REGULATIONS</w:t>
            </w:r>
            <w:bookmarkEnd w:id="20"/>
          </w:p>
        </w:tc>
        <w:tc>
          <w:tcPr>
            <w:tcW w:w="5093" w:type="dxa"/>
            <w:tcBorders>
              <w:top w:val="nil"/>
              <w:left w:val="nil"/>
              <w:bottom w:val="nil"/>
              <w:right w:val="nil"/>
            </w:tcBorders>
            <w:shd w:val="clear" w:color="auto" w:fill="FBD4B4" w:themeFill="accent6" w:themeFillTint="66"/>
            <w:vAlign w:val="center"/>
          </w:tcPr>
          <w:p w14:paraId="3A0DF813" w14:textId="77777777" w:rsidR="00906837" w:rsidRPr="00DE6F49" w:rsidRDefault="00906837" w:rsidP="0039324D">
            <w:pPr>
              <w:pStyle w:val="Balk1"/>
            </w:pPr>
            <w:bookmarkStart w:id="21" w:name="_Toc191095169"/>
            <w:r w:rsidRPr="00DE6F49">
              <w:t>GENEL İŞ GÜVENLİĞİ</w:t>
            </w:r>
            <w:bookmarkEnd w:id="21"/>
          </w:p>
        </w:tc>
      </w:tr>
      <w:tr w:rsidR="00906837" w:rsidRPr="00DE6F49" w14:paraId="22B65B03" w14:textId="77777777" w:rsidTr="00906837">
        <w:trPr>
          <w:trHeight w:val="850"/>
        </w:trPr>
        <w:tc>
          <w:tcPr>
            <w:tcW w:w="5115" w:type="dxa"/>
            <w:tcBorders>
              <w:top w:val="nil"/>
              <w:left w:val="nil"/>
              <w:bottom w:val="nil"/>
              <w:right w:val="single" w:sz="4" w:space="0" w:color="auto"/>
            </w:tcBorders>
          </w:tcPr>
          <w:p w14:paraId="2E36B0C7" w14:textId="77777777" w:rsidR="00906837" w:rsidRPr="00DE6F49" w:rsidRDefault="00906837" w:rsidP="00836212">
            <w:pPr>
              <w:spacing w:before="120" w:line="300" w:lineRule="atLeast"/>
              <w:ind w:left="34" w:right="170"/>
              <w:jc w:val="both"/>
              <w:rPr>
                <w:rFonts w:ascii="Times New Roman" w:hAnsi="Times New Roman" w:cs="Times New Roman"/>
                <w:b/>
                <w:sz w:val="20"/>
                <w:szCs w:val="20"/>
              </w:rPr>
            </w:pPr>
            <w:bookmarkStart w:id="22" w:name="_Hlk56598735"/>
            <w:r w:rsidRPr="00DE6F49">
              <w:rPr>
                <w:rFonts w:ascii="Times New Roman" w:hAnsi="Times New Roman" w:cs="Times New Roman"/>
                <w:noProof/>
                <w:sz w:val="20"/>
                <w:szCs w:val="20"/>
                <w:lang w:eastAsia="tr-TR"/>
              </w:rPr>
              <w:drawing>
                <wp:inline distT="0" distB="0" distL="0" distR="0" wp14:anchorId="052F2CDA" wp14:editId="7DD853B4">
                  <wp:extent cx="314325" cy="252993"/>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314325" cy="252993"/>
                          </a:xfrm>
                          <a:prstGeom prst="rect">
                            <a:avLst/>
                          </a:prstGeom>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 xml:space="preserve">Read this chapter carefully prior to using </w:t>
            </w:r>
            <w:proofErr w:type="gramStart"/>
            <w:r w:rsidRPr="00DE6F49">
              <w:rPr>
                <w:rFonts w:ascii="Times New Roman" w:hAnsi="Times New Roman" w:cs="Times New Roman"/>
                <w:b/>
                <w:sz w:val="20"/>
                <w:szCs w:val="20"/>
              </w:rPr>
              <w:t>of  the</w:t>
            </w:r>
            <w:proofErr w:type="gramEnd"/>
            <w:r w:rsidRPr="00DE6F49">
              <w:rPr>
                <w:rFonts w:ascii="Times New Roman" w:hAnsi="Times New Roman" w:cs="Times New Roman"/>
                <w:b/>
                <w:sz w:val="20"/>
                <w:szCs w:val="20"/>
              </w:rPr>
              <w:t xml:space="preserve"> trailer.</w:t>
            </w:r>
          </w:p>
          <w:p w14:paraId="03289A90" w14:textId="77777777" w:rsidR="00906837" w:rsidRPr="00DE6F49" w:rsidRDefault="00906837" w:rsidP="00836212">
            <w:pPr>
              <w:spacing w:before="120" w:line="300" w:lineRule="atLeast"/>
              <w:ind w:left="34" w:right="170"/>
              <w:jc w:val="both"/>
              <w:rPr>
                <w:rFonts w:ascii="Times New Roman" w:hAnsi="Times New Roman" w:cs="Times New Roman"/>
                <w:b/>
                <w:sz w:val="20"/>
                <w:szCs w:val="20"/>
              </w:rPr>
            </w:pPr>
            <w:r w:rsidRPr="00DE6F49">
              <w:rPr>
                <w:rFonts w:ascii="Times New Roman" w:hAnsi="Times New Roman" w:cs="Times New Roman"/>
                <w:b/>
                <w:sz w:val="20"/>
                <w:szCs w:val="20"/>
              </w:rPr>
              <w:t>Always apply the following points of attention in the daily use of the trailer!</w:t>
            </w:r>
          </w:p>
        </w:tc>
        <w:tc>
          <w:tcPr>
            <w:tcW w:w="5093" w:type="dxa"/>
            <w:tcBorders>
              <w:top w:val="nil"/>
              <w:left w:val="single" w:sz="4" w:space="0" w:color="auto"/>
              <w:bottom w:val="nil"/>
              <w:right w:val="nil"/>
            </w:tcBorders>
          </w:tcPr>
          <w:p w14:paraId="47BE38BD" w14:textId="77777777" w:rsidR="00906837" w:rsidRPr="00DE6F49" w:rsidRDefault="00906837" w:rsidP="00836212">
            <w:pPr>
              <w:spacing w:before="120" w:line="300" w:lineRule="atLeast"/>
              <w:ind w:left="34"/>
              <w:jc w:val="both"/>
              <w:rPr>
                <w:rFonts w:ascii="Times New Roman" w:hAnsi="Times New Roman" w:cs="Times New Roman"/>
                <w:b/>
                <w:sz w:val="20"/>
                <w:szCs w:val="20"/>
              </w:rPr>
            </w:pPr>
            <w:r w:rsidRPr="00DE6F49">
              <w:rPr>
                <w:rFonts w:ascii="Times New Roman" w:hAnsi="Times New Roman" w:cs="Times New Roman"/>
                <w:b/>
                <w:noProof/>
                <w:sz w:val="20"/>
                <w:szCs w:val="20"/>
                <w:lang w:eastAsia="tr-TR"/>
              </w:rPr>
              <w:drawing>
                <wp:inline distT="0" distB="0" distL="0" distR="0" wp14:anchorId="6F100D2D" wp14:editId="55D65E86">
                  <wp:extent cx="314325" cy="255453"/>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6865" cy="257517"/>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Römorku kullanmadan önce bu bölümü dikkatle okuyun.</w:t>
            </w:r>
          </w:p>
          <w:p w14:paraId="67938DDE" w14:textId="77777777" w:rsidR="00906837" w:rsidRPr="00DE6F49" w:rsidRDefault="00906837" w:rsidP="00836212">
            <w:pPr>
              <w:spacing w:before="120" w:line="300" w:lineRule="atLeast"/>
              <w:ind w:left="34"/>
              <w:jc w:val="both"/>
              <w:rPr>
                <w:rFonts w:ascii="Times New Roman" w:hAnsi="Times New Roman" w:cs="Times New Roman"/>
                <w:b/>
                <w:sz w:val="20"/>
                <w:szCs w:val="20"/>
              </w:rPr>
            </w:pPr>
            <w:r w:rsidRPr="00DE6F49">
              <w:rPr>
                <w:rFonts w:ascii="Times New Roman" w:hAnsi="Times New Roman" w:cs="Times New Roman"/>
                <w:b/>
                <w:sz w:val="20"/>
                <w:szCs w:val="20"/>
              </w:rPr>
              <w:t>Römorkun günlük kullanımında daima aşağıdaki hususları uygulayın!</w:t>
            </w:r>
          </w:p>
        </w:tc>
      </w:tr>
      <w:bookmarkEnd w:id="22"/>
      <w:tr w:rsidR="00906837" w:rsidRPr="00DE6F49" w14:paraId="01E339DB" w14:textId="77777777" w:rsidTr="00906837">
        <w:trPr>
          <w:trHeight w:val="420"/>
        </w:trPr>
        <w:tc>
          <w:tcPr>
            <w:tcW w:w="5115" w:type="dxa"/>
            <w:tcBorders>
              <w:top w:val="nil"/>
              <w:left w:val="nil"/>
              <w:bottom w:val="nil"/>
              <w:right w:val="single" w:sz="4" w:space="0" w:color="auto"/>
            </w:tcBorders>
          </w:tcPr>
          <w:p w14:paraId="48CE4201" w14:textId="77777777" w:rsidR="00906837" w:rsidRPr="00DE6F49" w:rsidRDefault="00906837" w:rsidP="00836212">
            <w:pPr>
              <w:spacing w:before="120" w:line="300" w:lineRule="atLeast"/>
              <w:ind w:left="35" w:right="176"/>
              <w:jc w:val="both"/>
              <w:rPr>
                <w:rFonts w:ascii="Times New Roman" w:hAnsi="Times New Roman" w:cs="Times New Roman"/>
                <w:u w:val="single"/>
              </w:rPr>
            </w:pPr>
            <w:r w:rsidRPr="00DE6F49">
              <w:rPr>
                <w:rFonts w:ascii="Times New Roman" w:hAnsi="Times New Roman" w:cs="Times New Roman"/>
                <w:u w:val="single"/>
              </w:rPr>
              <w:t>Before each use of trailer, inspect the trailer for work safety.</w:t>
            </w:r>
          </w:p>
          <w:p w14:paraId="2BC6F7E2" w14:textId="77777777" w:rsidR="00906837" w:rsidRPr="00DE6F49" w:rsidRDefault="00906837" w:rsidP="00836212">
            <w:pPr>
              <w:pStyle w:val="ListeParagraf"/>
              <w:numPr>
                <w:ilvl w:val="0"/>
                <w:numId w:val="2"/>
              </w:numPr>
              <w:spacing w:before="120" w:line="300" w:lineRule="atLeast"/>
              <w:ind w:left="461" w:right="176" w:hanging="357"/>
              <w:contextualSpacing w:val="0"/>
              <w:jc w:val="both"/>
              <w:rPr>
                <w:rFonts w:ascii="Times New Roman" w:hAnsi="Times New Roman" w:cs="Times New Roman"/>
              </w:rPr>
            </w:pPr>
            <w:r w:rsidRPr="00DE6F49">
              <w:rPr>
                <w:rFonts w:ascii="Times New Roman" w:hAnsi="Times New Roman" w:cs="Times New Roman"/>
              </w:rPr>
              <w:t xml:space="preserve">DO NOT leave the trailer unattended while the </w:t>
            </w:r>
            <w:proofErr w:type="gramStart"/>
            <w:r w:rsidRPr="00DE6F49">
              <w:rPr>
                <w:rFonts w:ascii="Times New Roman" w:hAnsi="Times New Roman" w:cs="Times New Roman"/>
              </w:rPr>
              <w:t>park  brake</w:t>
            </w:r>
            <w:proofErr w:type="gramEnd"/>
            <w:r w:rsidRPr="00DE6F49">
              <w:rPr>
                <w:rFonts w:ascii="Times New Roman" w:hAnsi="Times New Roman" w:cs="Times New Roman"/>
              </w:rPr>
              <w:t xml:space="preserve"> is not applied.</w:t>
            </w:r>
          </w:p>
          <w:p w14:paraId="0B205293" w14:textId="77777777" w:rsidR="00906837" w:rsidRPr="00DE6F49" w:rsidRDefault="00906837" w:rsidP="00836212">
            <w:pPr>
              <w:pStyle w:val="ListeParagraf"/>
              <w:numPr>
                <w:ilvl w:val="0"/>
                <w:numId w:val="2"/>
              </w:numPr>
              <w:spacing w:before="120" w:line="300" w:lineRule="atLeast"/>
              <w:ind w:left="461" w:right="176" w:hanging="357"/>
              <w:contextualSpacing w:val="0"/>
              <w:jc w:val="both"/>
              <w:rPr>
                <w:rFonts w:ascii="Times New Roman" w:hAnsi="Times New Roman" w:cs="Times New Roman"/>
              </w:rPr>
            </w:pPr>
            <w:r w:rsidRPr="00DE6F49">
              <w:rPr>
                <w:rFonts w:ascii="Times New Roman" w:hAnsi="Times New Roman" w:cs="Times New Roman"/>
              </w:rPr>
              <w:t>DO NOT operate the trailer without closed side/rear ramp/doors.</w:t>
            </w:r>
          </w:p>
          <w:p w14:paraId="720C9117" w14:textId="77777777" w:rsidR="00906837" w:rsidRPr="00DE6F49" w:rsidRDefault="00906837" w:rsidP="00836212">
            <w:pPr>
              <w:pStyle w:val="ListeParagraf"/>
              <w:numPr>
                <w:ilvl w:val="0"/>
                <w:numId w:val="2"/>
              </w:numPr>
              <w:spacing w:before="120" w:line="300" w:lineRule="atLeast"/>
              <w:ind w:left="461" w:right="176" w:hanging="357"/>
              <w:contextualSpacing w:val="0"/>
              <w:jc w:val="both"/>
              <w:rPr>
                <w:rFonts w:ascii="Times New Roman" w:hAnsi="Times New Roman" w:cs="Times New Roman"/>
              </w:rPr>
            </w:pPr>
            <w:r w:rsidRPr="00DE6F49">
              <w:rPr>
                <w:rFonts w:ascii="Times New Roman" w:hAnsi="Times New Roman" w:cs="Times New Roman"/>
              </w:rPr>
              <w:t>DO NOT use your trailer without reading this user’s manual and the prescribed instructions.</w:t>
            </w:r>
          </w:p>
          <w:p w14:paraId="67270854" w14:textId="77777777" w:rsidR="00906837" w:rsidRPr="00DE6F49" w:rsidRDefault="00906837" w:rsidP="00836212">
            <w:pPr>
              <w:pStyle w:val="ListeParagraf"/>
              <w:numPr>
                <w:ilvl w:val="0"/>
                <w:numId w:val="2"/>
              </w:numPr>
              <w:spacing w:before="120" w:line="300" w:lineRule="atLeast"/>
              <w:ind w:left="461" w:right="176" w:hanging="357"/>
              <w:contextualSpacing w:val="0"/>
              <w:jc w:val="both"/>
              <w:rPr>
                <w:rFonts w:ascii="Times New Roman" w:hAnsi="Times New Roman" w:cs="Times New Roman"/>
              </w:rPr>
            </w:pPr>
            <w:r w:rsidRPr="00DE6F49">
              <w:rPr>
                <w:rFonts w:ascii="Times New Roman" w:hAnsi="Times New Roman" w:cs="Times New Roman"/>
              </w:rPr>
              <w:t>MAKE SURE the brake air couplings are properly connected.</w:t>
            </w:r>
          </w:p>
          <w:p w14:paraId="5F776AC9" w14:textId="77777777" w:rsidR="00906837" w:rsidRPr="00DE6F49" w:rsidRDefault="00906837" w:rsidP="00836212">
            <w:pPr>
              <w:pStyle w:val="ListeParagraf"/>
              <w:numPr>
                <w:ilvl w:val="0"/>
                <w:numId w:val="2"/>
              </w:numPr>
              <w:spacing w:before="120" w:line="300" w:lineRule="atLeast"/>
              <w:ind w:left="461" w:right="176" w:hanging="357"/>
              <w:contextualSpacing w:val="0"/>
              <w:jc w:val="both"/>
              <w:rPr>
                <w:rFonts w:ascii="Times New Roman" w:hAnsi="Times New Roman" w:cs="Times New Roman"/>
              </w:rPr>
            </w:pPr>
            <w:r w:rsidRPr="00DE6F49">
              <w:rPr>
                <w:rFonts w:ascii="Times New Roman" w:hAnsi="Times New Roman" w:cs="Times New Roman"/>
              </w:rPr>
              <w:t>MAKE SURE the compressed air system is working properly.</w:t>
            </w:r>
          </w:p>
          <w:p w14:paraId="03488CEC" w14:textId="77777777" w:rsidR="00906837" w:rsidRPr="00DE6F49" w:rsidRDefault="00906837" w:rsidP="00836212">
            <w:pPr>
              <w:pStyle w:val="ListeParagraf"/>
              <w:numPr>
                <w:ilvl w:val="0"/>
                <w:numId w:val="2"/>
              </w:numPr>
              <w:spacing w:before="120" w:line="300" w:lineRule="atLeast"/>
              <w:ind w:left="461" w:right="176" w:hanging="357"/>
              <w:contextualSpacing w:val="0"/>
              <w:jc w:val="both"/>
              <w:rPr>
                <w:rFonts w:ascii="Times New Roman" w:hAnsi="Times New Roman" w:cs="Times New Roman"/>
              </w:rPr>
            </w:pPr>
            <w:r w:rsidRPr="00DE6F49">
              <w:rPr>
                <w:rFonts w:ascii="Times New Roman" w:hAnsi="Times New Roman" w:cs="Times New Roman"/>
              </w:rPr>
              <w:t>MAKE SURE the electrical connection sockets are properly connected.</w:t>
            </w:r>
          </w:p>
          <w:p w14:paraId="1152DC6E" w14:textId="77777777" w:rsidR="00906837" w:rsidRPr="00DE6F49" w:rsidRDefault="00906837" w:rsidP="00836212">
            <w:pPr>
              <w:pStyle w:val="ListeParagraf"/>
              <w:numPr>
                <w:ilvl w:val="0"/>
                <w:numId w:val="2"/>
              </w:numPr>
              <w:spacing w:before="120" w:line="300" w:lineRule="atLeast"/>
              <w:ind w:left="461" w:right="176" w:hanging="357"/>
              <w:contextualSpacing w:val="0"/>
              <w:jc w:val="both"/>
              <w:rPr>
                <w:rFonts w:ascii="Times New Roman" w:hAnsi="Times New Roman" w:cs="Times New Roman"/>
              </w:rPr>
            </w:pPr>
            <w:r w:rsidRPr="00DE6F49">
              <w:rPr>
                <w:rFonts w:ascii="Times New Roman" w:hAnsi="Times New Roman" w:cs="Times New Roman"/>
              </w:rPr>
              <w:t>MAKE SURE the lighting system is working properly.</w:t>
            </w:r>
          </w:p>
          <w:p w14:paraId="32DF1F43" w14:textId="77777777" w:rsidR="00906837" w:rsidRPr="00DE6F49" w:rsidRDefault="00906837" w:rsidP="00836212">
            <w:pPr>
              <w:pStyle w:val="ListeParagraf"/>
              <w:numPr>
                <w:ilvl w:val="0"/>
                <w:numId w:val="2"/>
              </w:numPr>
              <w:spacing w:before="120" w:line="300" w:lineRule="atLeast"/>
              <w:ind w:left="461" w:right="176" w:hanging="357"/>
              <w:contextualSpacing w:val="0"/>
              <w:jc w:val="both"/>
              <w:rPr>
                <w:rFonts w:ascii="Times New Roman" w:hAnsi="Times New Roman" w:cs="Times New Roman"/>
              </w:rPr>
            </w:pPr>
            <w:r w:rsidRPr="00DE6F49">
              <w:rPr>
                <w:rFonts w:ascii="Times New Roman" w:hAnsi="Times New Roman" w:cs="Times New Roman"/>
              </w:rPr>
              <w:t>MAKE SURE the fifth wheel (Kingpin) interlock is working properly.</w:t>
            </w:r>
          </w:p>
          <w:p w14:paraId="34BF19C5" w14:textId="77777777" w:rsidR="00906837" w:rsidRPr="00DE6F49" w:rsidRDefault="00906837" w:rsidP="00836212">
            <w:pPr>
              <w:pStyle w:val="ListeParagraf"/>
              <w:numPr>
                <w:ilvl w:val="0"/>
                <w:numId w:val="2"/>
              </w:numPr>
              <w:spacing w:before="120" w:line="300" w:lineRule="atLeast"/>
              <w:ind w:left="461" w:right="176" w:hanging="357"/>
              <w:contextualSpacing w:val="0"/>
              <w:jc w:val="both"/>
              <w:rPr>
                <w:rFonts w:ascii="Times New Roman" w:hAnsi="Times New Roman" w:cs="Times New Roman"/>
              </w:rPr>
            </w:pPr>
            <w:r w:rsidRPr="00DE6F49">
              <w:rPr>
                <w:rFonts w:ascii="Times New Roman" w:hAnsi="Times New Roman" w:cs="Times New Roman"/>
              </w:rPr>
              <w:t>USE correct and prescribed personal protective equipment.</w:t>
            </w:r>
          </w:p>
          <w:p w14:paraId="224C5889" w14:textId="77777777" w:rsidR="00906837" w:rsidRPr="00DE6F49" w:rsidRDefault="00906837" w:rsidP="00836212">
            <w:pPr>
              <w:pStyle w:val="ListeParagraf"/>
              <w:numPr>
                <w:ilvl w:val="0"/>
                <w:numId w:val="2"/>
              </w:numPr>
              <w:spacing w:before="120" w:line="300" w:lineRule="atLeast"/>
              <w:ind w:left="461" w:right="176"/>
              <w:contextualSpacing w:val="0"/>
              <w:jc w:val="both"/>
              <w:rPr>
                <w:rFonts w:ascii="Times New Roman" w:hAnsi="Times New Roman" w:cs="Times New Roman"/>
              </w:rPr>
            </w:pPr>
            <w:r w:rsidRPr="00DE6F49">
              <w:rPr>
                <w:rFonts w:ascii="Times New Roman" w:hAnsi="Times New Roman" w:cs="Times New Roman"/>
              </w:rPr>
              <w:t>CHECK the safety stickers for legibility and condition.</w:t>
            </w:r>
          </w:p>
          <w:p w14:paraId="65ED3B8F" w14:textId="5D2884BC" w:rsidR="00906837" w:rsidRPr="00DE6F49" w:rsidRDefault="00906837" w:rsidP="00836212">
            <w:pPr>
              <w:spacing w:before="120" w:line="300" w:lineRule="atLeast"/>
              <w:ind w:left="35" w:right="176"/>
              <w:jc w:val="both"/>
              <w:rPr>
                <w:rFonts w:ascii="Times New Roman" w:hAnsi="Times New Roman" w:cs="Times New Roman"/>
                <w:b/>
              </w:rPr>
            </w:pPr>
            <w:r w:rsidRPr="00DE6F49">
              <w:rPr>
                <w:rFonts w:ascii="Times New Roman" w:hAnsi="Times New Roman" w:cs="Times New Roman"/>
              </w:rPr>
              <w:t xml:space="preserve">The </w:t>
            </w:r>
            <w:r w:rsidR="00E377A7" w:rsidRPr="00DE6F49">
              <w:rPr>
                <w:rFonts w:ascii="Times New Roman" w:hAnsi="Times New Roman" w:cs="Times New Roman"/>
              </w:rPr>
              <w:t>tipper</w:t>
            </w:r>
            <w:r w:rsidRPr="00DE6F49">
              <w:rPr>
                <w:rFonts w:ascii="Times New Roman" w:hAnsi="Times New Roman" w:cs="Times New Roman"/>
              </w:rPr>
              <w:t xml:space="preserve"> trailer must not be used by persons who are under the influence of alcohol and/or other substances, and/or not trained or suitably licensed to operate motor vehicles.</w:t>
            </w:r>
          </w:p>
        </w:tc>
        <w:tc>
          <w:tcPr>
            <w:tcW w:w="5093" w:type="dxa"/>
            <w:tcBorders>
              <w:top w:val="nil"/>
              <w:left w:val="single" w:sz="4" w:space="0" w:color="auto"/>
              <w:bottom w:val="nil"/>
              <w:right w:val="nil"/>
            </w:tcBorders>
          </w:tcPr>
          <w:p w14:paraId="5912DB34" w14:textId="77777777" w:rsidR="00906837" w:rsidRPr="00DE6F49" w:rsidRDefault="00906837" w:rsidP="00836212">
            <w:pPr>
              <w:spacing w:before="120" w:line="300" w:lineRule="atLeast"/>
              <w:ind w:left="35"/>
              <w:jc w:val="both"/>
              <w:rPr>
                <w:rFonts w:ascii="Times New Roman" w:hAnsi="Times New Roman" w:cs="Times New Roman"/>
                <w:u w:val="single"/>
              </w:rPr>
            </w:pPr>
            <w:r w:rsidRPr="00DE6F49">
              <w:rPr>
                <w:rFonts w:ascii="Times New Roman" w:hAnsi="Times New Roman" w:cs="Times New Roman"/>
                <w:u w:val="single"/>
              </w:rPr>
              <w:t>Her işe başlamadan önce römorkda iş güvenliği kontrolü yapın.</w:t>
            </w:r>
          </w:p>
          <w:p w14:paraId="43703634" w14:textId="77777777" w:rsidR="00906837" w:rsidRPr="00DE6F49" w:rsidRDefault="00906837" w:rsidP="00836212">
            <w:pPr>
              <w:pStyle w:val="ListeParagraf"/>
              <w:numPr>
                <w:ilvl w:val="0"/>
                <w:numId w:val="2"/>
              </w:numPr>
              <w:spacing w:before="120" w:line="300" w:lineRule="atLeast"/>
              <w:ind w:left="449" w:hanging="357"/>
              <w:contextualSpacing w:val="0"/>
              <w:jc w:val="both"/>
              <w:rPr>
                <w:rFonts w:ascii="Times New Roman" w:hAnsi="Times New Roman" w:cs="Times New Roman"/>
              </w:rPr>
            </w:pPr>
            <w:r w:rsidRPr="00DE6F49">
              <w:rPr>
                <w:rFonts w:ascii="Times New Roman" w:hAnsi="Times New Roman" w:cs="Times New Roman"/>
              </w:rPr>
              <w:t>El freni çekili değilken römorkunuzu gözetimsiz BIRAKMAYIN.</w:t>
            </w:r>
          </w:p>
          <w:p w14:paraId="42DC3A56" w14:textId="3CAEC617" w:rsidR="00906837" w:rsidRPr="00DE6F49" w:rsidRDefault="00906837" w:rsidP="00836212">
            <w:pPr>
              <w:pStyle w:val="ListeParagraf"/>
              <w:numPr>
                <w:ilvl w:val="0"/>
                <w:numId w:val="2"/>
              </w:numPr>
              <w:spacing w:before="120" w:line="300" w:lineRule="atLeast"/>
              <w:ind w:left="449" w:hanging="357"/>
              <w:contextualSpacing w:val="0"/>
              <w:jc w:val="both"/>
              <w:rPr>
                <w:rFonts w:ascii="Times New Roman" w:hAnsi="Times New Roman" w:cs="Times New Roman"/>
              </w:rPr>
            </w:pPr>
            <w:r w:rsidRPr="00DE6F49">
              <w:rPr>
                <w:rFonts w:ascii="Times New Roman" w:hAnsi="Times New Roman" w:cs="Times New Roman"/>
              </w:rPr>
              <w:t>Yan/Arka rampa/kapaklar kapatılmadan römorkunuz</w:t>
            </w:r>
            <w:r w:rsidR="000D40D2" w:rsidRPr="00DE6F49">
              <w:rPr>
                <w:rFonts w:ascii="Times New Roman" w:hAnsi="Times New Roman" w:cs="Times New Roman"/>
              </w:rPr>
              <w:t>u</w:t>
            </w:r>
            <w:r w:rsidRPr="00DE6F49">
              <w:rPr>
                <w:rFonts w:ascii="Times New Roman" w:hAnsi="Times New Roman" w:cs="Times New Roman"/>
              </w:rPr>
              <w:t xml:space="preserve"> hareket ETTİRMEYİN.</w:t>
            </w:r>
          </w:p>
          <w:p w14:paraId="15B6E018" w14:textId="77777777" w:rsidR="00906837" w:rsidRPr="00DE6F49" w:rsidRDefault="00906837" w:rsidP="00836212">
            <w:pPr>
              <w:pStyle w:val="ListeParagraf"/>
              <w:numPr>
                <w:ilvl w:val="0"/>
                <w:numId w:val="2"/>
              </w:numPr>
              <w:spacing w:before="120" w:line="300" w:lineRule="atLeast"/>
              <w:ind w:left="449" w:hanging="357"/>
              <w:contextualSpacing w:val="0"/>
              <w:jc w:val="both"/>
              <w:rPr>
                <w:rFonts w:ascii="Times New Roman" w:hAnsi="Times New Roman" w:cs="Times New Roman"/>
              </w:rPr>
            </w:pPr>
            <w:r w:rsidRPr="00DE6F49">
              <w:rPr>
                <w:rFonts w:ascii="Times New Roman" w:hAnsi="Times New Roman" w:cs="Times New Roman"/>
              </w:rPr>
              <w:t>Bu kullanım kılavuzu ve öngörülen talimatları okumadan önce römorkunuzu KULLANMAYIN.</w:t>
            </w:r>
          </w:p>
          <w:p w14:paraId="23BFACF2" w14:textId="77777777" w:rsidR="00906837" w:rsidRPr="00DE6F49" w:rsidRDefault="00906837" w:rsidP="00836212">
            <w:pPr>
              <w:pStyle w:val="ListeParagraf"/>
              <w:numPr>
                <w:ilvl w:val="0"/>
                <w:numId w:val="2"/>
              </w:numPr>
              <w:spacing w:before="120" w:line="300" w:lineRule="atLeast"/>
              <w:ind w:left="449" w:hanging="357"/>
              <w:contextualSpacing w:val="0"/>
              <w:jc w:val="both"/>
              <w:rPr>
                <w:rFonts w:ascii="Times New Roman" w:hAnsi="Times New Roman" w:cs="Times New Roman"/>
              </w:rPr>
            </w:pPr>
            <w:r w:rsidRPr="00DE6F49">
              <w:rPr>
                <w:rFonts w:ascii="Times New Roman" w:hAnsi="Times New Roman" w:cs="Times New Roman"/>
              </w:rPr>
              <w:t xml:space="preserve">Fren hava bağlantı kaplinlerinin doğru bağlandığından EMİN OLUN. </w:t>
            </w:r>
          </w:p>
          <w:p w14:paraId="0B5A8A8C" w14:textId="77777777" w:rsidR="00906837" w:rsidRPr="00DE6F49" w:rsidRDefault="00906837" w:rsidP="00836212">
            <w:pPr>
              <w:pStyle w:val="ListeParagraf"/>
              <w:numPr>
                <w:ilvl w:val="0"/>
                <w:numId w:val="2"/>
              </w:numPr>
              <w:spacing w:before="120" w:line="300" w:lineRule="atLeast"/>
              <w:ind w:left="449" w:hanging="357"/>
              <w:contextualSpacing w:val="0"/>
              <w:jc w:val="both"/>
              <w:rPr>
                <w:rFonts w:ascii="Times New Roman" w:hAnsi="Times New Roman" w:cs="Times New Roman"/>
              </w:rPr>
            </w:pPr>
            <w:r w:rsidRPr="00DE6F49">
              <w:rPr>
                <w:rFonts w:ascii="Times New Roman" w:hAnsi="Times New Roman" w:cs="Times New Roman"/>
              </w:rPr>
              <w:t>Basınçlı hava sisteminin doğru çalıştığından EMİN OLUN.</w:t>
            </w:r>
          </w:p>
          <w:p w14:paraId="2B81CD0A" w14:textId="77777777" w:rsidR="00906837" w:rsidRPr="00DE6F49" w:rsidRDefault="00906837" w:rsidP="00836212">
            <w:pPr>
              <w:pStyle w:val="ListeParagraf"/>
              <w:numPr>
                <w:ilvl w:val="0"/>
                <w:numId w:val="2"/>
              </w:numPr>
              <w:spacing w:before="120" w:line="300" w:lineRule="atLeast"/>
              <w:ind w:left="449" w:hanging="357"/>
              <w:contextualSpacing w:val="0"/>
              <w:jc w:val="both"/>
              <w:rPr>
                <w:rFonts w:ascii="Times New Roman" w:hAnsi="Times New Roman" w:cs="Times New Roman"/>
              </w:rPr>
            </w:pPr>
            <w:r w:rsidRPr="00DE6F49">
              <w:rPr>
                <w:rFonts w:ascii="Times New Roman" w:hAnsi="Times New Roman" w:cs="Times New Roman"/>
              </w:rPr>
              <w:t>Elektrik bağlantı soketlerinin doğru bağlandığından EMİN OLUN.</w:t>
            </w:r>
          </w:p>
          <w:p w14:paraId="2DA3CA9B" w14:textId="77777777" w:rsidR="00906837" w:rsidRPr="00DE6F49" w:rsidRDefault="00906837" w:rsidP="00836212">
            <w:pPr>
              <w:pStyle w:val="ListeParagraf"/>
              <w:numPr>
                <w:ilvl w:val="0"/>
                <w:numId w:val="2"/>
              </w:numPr>
              <w:spacing w:before="120" w:line="300" w:lineRule="atLeast"/>
              <w:ind w:left="449" w:hanging="357"/>
              <w:contextualSpacing w:val="0"/>
              <w:jc w:val="both"/>
              <w:rPr>
                <w:rFonts w:ascii="Times New Roman" w:hAnsi="Times New Roman" w:cs="Times New Roman"/>
              </w:rPr>
            </w:pPr>
            <w:r w:rsidRPr="00DE6F49">
              <w:rPr>
                <w:rFonts w:ascii="Times New Roman" w:hAnsi="Times New Roman" w:cs="Times New Roman"/>
              </w:rPr>
              <w:t>Aydınlatma sisteminin doğru çalıştığından EMİN OLUN.</w:t>
            </w:r>
          </w:p>
          <w:p w14:paraId="7FA06B34" w14:textId="77777777" w:rsidR="00906837" w:rsidRPr="00DE6F49" w:rsidRDefault="00906837" w:rsidP="00836212">
            <w:pPr>
              <w:pStyle w:val="ListeParagraf"/>
              <w:numPr>
                <w:ilvl w:val="0"/>
                <w:numId w:val="2"/>
              </w:numPr>
              <w:spacing w:before="120" w:line="300" w:lineRule="atLeast"/>
              <w:ind w:left="449" w:hanging="357"/>
              <w:contextualSpacing w:val="0"/>
              <w:jc w:val="both"/>
              <w:rPr>
                <w:rFonts w:ascii="Times New Roman" w:hAnsi="Times New Roman" w:cs="Times New Roman"/>
              </w:rPr>
            </w:pPr>
            <w:r w:rsidRPr="00DE6F49">
              <w:rPr>
                <w:rFonts w:ascii="Times New Roman" w:hAnsi="Times New Roman" w:cs="Times New Roman"/>
              </w:rPr>
              <w:t>Beşinci teker (Kingpin) bağlantı kilidinin doğru çalıştığından EMİN OLUN.</w:t>
            </w:r>
          </w:p>
          <w:p w14:paraId="483DB45C" w14:textId="77777777" w:rsidR="00906837" w:rsidRPr="00DE6F49" w:rsidRDefault="00906837" w:rsidP="00836212">
            <w:pPr>
              <w:pStyle w:val="ListeParagraf"/>
              <w:numPr>
                <w:ilvl w:val="0"/>
                <w:numId w:val="2"/>
              </w:numPr>
              <w:spacing w:before="120" w:line="300" w:lineRule="atLeast"/>
              <w:ind w:left="449" w:hanging="357"/>
              <w:contextualSpacing w:val="0"/>
              <w:jc w:val="both"/>
              <w:rPr>
                <w:rFonts w:ascii="Times New Roman" w:hAnsi="Times New Roman" w:cs="Times New Roman"/>
              </w:rPr>
            </w:pPr>
            <w:r w:rsidRPr="00DE6F49">
              <w:rPr>
                <w:rFonts w:ascii="Times New Roman" w:hAnsi="Times New Roman" w:cs="Times New Roman"/>
              </w:rPr>
              <w:t>Talimatlarda belirtilen doğru kişisel koruyucu ekipmanları KULLANIN.</w:t>
            </w:r>
          </w:p>
          <w:p w14:paraId="023CFAAD" w14:textId="77777777" w:rsidR="00906837" w:rsidRPr="00DE6F49" w:rsidRDefault="00906837" w:rsidP="00836212">
            <w:pPr>
              <w:pStyle w:val="ListeParagraf"/>
              <w:numPr>
                <w:ilvl w:val="0"/>
                <w:numId w:val="2"/>
              </w:numPr>
              <w:spacing w:before="120" w:line="300" w:lineRule="atLeast"/>
              <w:ind w:left="449"/>
              <w:contextualSpacing w:val="0"/>
              <w:jc w:val="both"/>
              <w:rPr>
                <w:rFonts w:ascii="Times New Roman" w:hAnsi="Times New Roman" w:cs="Times New Roman"/>
              </w:rPr>
            </w:pPr>
            <w:r w:rsidRPr="00DE6F49">
              <w:rPr>
                <w:rFonts w:ascii="Times New Roman" w:hAnsi="Times New Roman" w:cs="Times New Roman"/>
              </w:rPr>
              <w:t>Güvenlik etiketlerinin okunabilirliğini ve durumunu KONTROL EDİN.</w:t>
            </w:r>
          </w:p>
          <w:p w14:paraId="78697CBC" w14:textId="75CCDC29" w:rsidR="00906837" w:rsidRPr="00DE6F49" w:rsidRDefault="00E377A7" w:rsidP="00836212">
            <w:pPr>
              <w:spacing w:before="120" w:line="300" w:lineRule="atLeast"/>
              <w:ind w:left="166"/>
              <w:jc w:val="both"/>
              <w:rPr>
                <w:rFonts w:ascii="Times New Roman" w:hAnsi="Times New Roman" w:cs="Times New Roman"/>
                <w:b/>
              </w:rPr>
            </w:pPr>
            <w:r w:rsidRPr="00DE6F49">
              <w:rPr>
                <w:rFonts w:ascii="Times New Roman" w:hAnsi="Times New Roman" w:cs="Times New Roman"/>
              </w:rPr>
              <w:t>Damperli römork</w:t>
            </w:r>
            <w:r w:rsidR="00906837" w:rsidRPr="00DE6F49">
              <w:rPr>
                <w:rFonts w:ascii="Times New Roman" w:hAnsi="Times New Roman" w:cs="Times New Roman"/>
              </w:rPr>
              <w:t>, alkol ve / veya diğer maddelerin etkisi altında olan ve/veya motorlu taşıtları çalıştırmak için eğitimli veya uygun lisansa sahip olmayan kişiler tarafından kullanılmamalıdır.</w:t>
            </w:r>
          </w:p>
        </w:tc>
      </w:tr>
    </w:tbl>
    <w:p w14:paraId="72932069" w14:textId="77777777" w:rsidR="005A1D38" w:rsidRPr="00DE6F49" w:rsidRDefault="005A1D38" w:rsidP="0039324D">
      <w:pPr>
        <w:ind w:right="283"/>
        <w:rPr>
          <w:rFonts w:ascii="Times New Roman" w:hAnsi="Times New Roman" w:cs="Times New Roman"/>
        </w:rPr>
      </w:pPr>
    </w:p>
    <w:p w14:paraId="6825B65C" w14:textId="77777777" w:rsidR="0039324D" w:rsidRPr="00DE6F49" w:rsidRDefault="0039324D" w:rsidP="001A4761">
      <w:pPr>
        <w:pStyle w:val="Balk2"/>
        <w:rPr>
          <w:rFonts w:cs="Times New Roman"/>
          <w:color w:val="auto"/>
          <w:szCs w:val="22"/>
        </w:rPr>
        <w:sectPr w:rsidR="0039324D" w:rsidRPr="00DE6F49" w:rsidSect="00421F91">
          <w:pgSz w:w="11906" w:h="16838"/>
          <w:pgMar w:top="1534" w:right="1417" w:bottom="993" w:left="1417" w:header="567" w:footer="567" w:gutter="0"/>
          <w:cols w:space="708"/>
          <w:docGrid w:linePitch="360"/>
        </w:sectPr>
      </w:pPr>
    </w:p>
    <w:tbl>
      <w:tblPr>
        <w:tblStyle w:val="TabloKlavuzu"/>
        <w:tblW w:w="10231"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15"/>
        <w:gridCol w:w="5116"/>
      </w:tblGrid>
      <w:tr w:rsidR="00906837" w:rsidRPr="00DE6F49" w14:paraId="0A16EDE8" w14:textId="77777777" w:rsidTr="00836212">
        <w:trPr>
          <w:trHeight w:val="340"/>
        </w:trPr>
        <w:tc>
          <w:tcPr>
            <w:tcW w:w="5115" w:type="dxa"/>
            <w:shd w:val="clear" w:color="auto" w:fill="FDE9D9" w:themeFill="accent6" w:themeFillTint="33"/>
            <w:vAlign w:val="center"/>
          </w:tcPr>
          <w:p w14:paraId="61119046" w14:textId="77777777" w:rsidR="00906837" w:rsidRPr="00DE6F49" w:rsidRDefault="00906837" w:rsidP="001A4761">
            <w:pPr>
              <w:pStyle w:val="Balk2"/>
              <w:rPr>
                <w:rFonts w:cs="Times New Roman"/>
                <w:color w:val="auto"/>
                <w:szCs w:val="22"/>
              </w:rPr>
            </w:pPr>
            <w:bookmarkStart w:id="23" w:name="_Toc191095170"/>
            <w:proofErr w:type="gramStart"/>
            <w:r w:rsidRPr="00DE6F49">
              <w:rPr>
                <w:rFonts w:cs="Times New Roman"/>
                <w:color w:val="auto"/>
                <w:szCs w:val="22"/>
              </w:rPr>
              <w:lastRenderedPageBreak/>
              <w:t>2.3.1  First</w:t>
            </w:r>
            <w:proofErr w:type="gramEnd"/>
            <w:r w:rsidRPr="00DE6F49">
              <w:rPr>
                <w:rFonts w:cs="Times New Roman"/>
                <w:color w:val="auto"/>
                <w:szCs w:val="22"/>
              </w:rPr>
              <w:t xml:space="preserve"> check after receiving the trailer</w:t>
            </w:r>
            <w:bookmarkEnd w:id="23"/>
          </w:p>
        </w:tc>
        <w:tc>
          <w:tcPr>
            <w:tcW w:w="5116" w:type="dxa"/>
            <w:shd w:val="clear" w:color="auto" w:fill="FDE9D9" w:themeFill="accent6" w:themeFillTint="33"/>
            <w:vAlign w:val="center"/>
          </w:tcPr>
          <w:p w14:paraId="79D8B7FA" w14:textId="77777777" w:rsidR="00906837" w:rsidRPr="00DE6F49" w:rsidRDefault="00906837" w:rsidP="001A4761">
            <w:pPr>
              <w:pStyle w:val="Balk2"/>
              <w:rPr>
                <w:rFonts w:cs="Times New Roman"/>
                <w:color w:val="auto"/>
                <w:szCs w:val="22"/>
              </w:rPr>
            </w:pPr>
            <w:bookmarkStart w:id="24" w:name="_Toc191095171"/>
            <w:r w:rsidRPr="00DE6F49">
              <w:rPr>
                <w:rFonts w:cs="Times New Roman"/>
                <w:color w:val="auto"/>
                <w:szCs w:val="22"/>
              </w:rPr>
              <w:t>İlk teslimat sonrası yapılan kontroller</w:t>
            </w:r>
            <w:bookmarkEnd w:id="24"/>
          </w:p>
        </w:tc>
      </w:tr>
      <w:tr w:rsidR="00906837" w:rsidRPr="00DE6F49" w14:paraId="7027EF77" w14:textId="77777777" w:rsidTr="00836212">
        <w:trPr>
          <w:trHeight w:val="420"/>
        </w:trPr>
        <w:tc>
          <w:tcPr>
            <w:tcW w:w="5115" w:type="dxa"/>
            <w:tcBorders>
              <w:right w:val="single" w:sz="4" w:space="0" w:color="auto"/>
            </w:tcBorders>
          </w:tcPr>
          <w:p w14:paraId="2CB188F7" w14:textId="77777777" w:rsidR="00906837" w:rsidRPr="00DE6F49" w:rsidRDefault="00906837" w:rsidP="00836212">
            <w:pPr>
              <w:pStyle w:val="ListeParagraf"/>
              <w:numPr>
                <w:ilvl w:val="0"/>
                <w:numId w:val="3"/>
              </w:numPr>
              <w:spacing w:before="120" w:line="300" w:lineRule="atLeast"/>
              <w:ind w:left="459" w:right="187" w:hanging="357"/>
              <w:contextualSpacing w:val="0"/>
              <w:jc w:val="both"/>
              <w:rPr>
                <w:rFonts w:ascii="Times New Roman" w:hAnsi="Times New Roman" w:cs="Times New Roman"/>
              </w:rPr>
            </w:pPr>
            <w:bookmarkStart w:id="25" w:name="_Hlk56598949"/>
            <w:r w:rsidRPr="00DE6F49">
              <w:rPr>
                <w:rFonts w:ascii="Times New Roman" w:hAnsi="Times New Roman" w:cs="Times New Roman"/>
              </w:rPr>
              <w:t>Check all screw connections for tightness.</w:t>
            </w:r>
          </w:p>
          <w:p w14:paraId="31E04199" w14:textId="77777777" w:rsidR="00906837" w:rsidRPr="00DE6F49" w:rsidRDefault="00906837" w:rsidP="00836212">
            <w:pPr>
              <w:pStyle w:val="ListeParagraf"/>
              <w:numPr>
                <w:ilvl w:val="0"/>
                <w:numId w:val="3"/>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 xml:space="preserve">Check whether the wheel stud/nuts have been sufficiently tightened. For the tightening torque, pls. </w:t>
            </w:r>
            <w:proofErr w:type="gramStart"/>
            <w:r w:rsidRPr="00DE6F49">
              <w:rPr>
                <w:rFonts w:ascii="Times New Roman" w:hAnsi="Times New Roman" w:cs="Times New Roman"/>
              </w:rPr>
              <w:t>see</w:t>
            </w:r>
            <w:proofErr w:type="gramEnd"/>
            <w:r w:rsidRPr="00DE6F49">
              <w:rPr>
                <w:rFonts w:ascii="Times New Roman" w:hAnsi="Times New Roman" w:cs="Times New Roman"/>
              </w:rPr>
              <w:t xml:space="preserve"> the relative section in this manual.</w:t>
            </w:r>
          </w:p>
          <w:p w14:paraId="03416A92" w14:textId="77777777" w:rsidR="00906837" w:rsidRPr="00DE6F49" w:rsidRDefault="00906837" w:rsidP="00836212">
            <w:pPr>
              <w:pStyle w:val="ListeParagraf"/>
              <w:numPr>
                <w:ilvl w:val="0"/>
                <w:numId w:val="3"/>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Wheel bolts / nuts should be checked for correct tightening torque after 100 km and 200 km.  This also applies after replacing the wheel.</w:t>
            </w:r>
          </w:p>
          <w:p w14:paraId="7FA20A4C" w14:textId="77777777" w:rsidR="00906837" w:rsidRPr="00DE6F49" w:rsidRDefault="00906837" w:rsidP="00836212">
            <w:pPr>
              <w:pStyle w:val="ListeParagraf"/>
              <w:numPr>
                <w:ilvl w:val="0"/>
                <w:numId w:val="3"/>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Check whether the pneumatic system of the truck can supply a minimum working pressure of 6,5 bar.</w:t>
            </w:r>
          </w:p>
          <w:p w14:paraId="06720CB6" w14:textId="77777777" w:rsidR="00906837" w:rsidRPr="00DE6F49" w:rsidRDefault="00906837" w:rsidP="00836212">
            <w:pPr>
              <w:pStyle w:val="ListeParagraf"/>
              <w:numPr>
                <w:ilvl w:val="0"/>
                <w:numId w:val="3"/>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Check if all moving parts are functioning properly.</w:t>
            </w:r>
          </w:p>
          <w:p w14:paraId="605E5956" w14:textId="77777777" w:rsidR="00906837" w:rsidRPr="00DE6F49" w:rsidRDefault="00906837" w:rsidP="00836212">
            <w:pPr>
              <w:pStyle w:val="ListeParagraf"/>
              <w:numPr>
                <w:ilvl w:val="0"/>
                <w:numId w:val="3"/>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Visual inspection: are all parts mounted correctly and properly?</w:t>
            </w:r>
          </w:p>
          <w:p w14:paraId="1E96336D" w14:textId="77777777" w:rsidR="00906837" w:rsidRPr="00DE6F49" w:rsidRDefault="00906837" w:rsidP="00836212">
            <w:pPr>
              <w:pStyle w:val="ListeParagraf"/>
              <w:numPr>
                <w:ilvl w:val="0"/>
                <w:numId w:val="3"/>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Check if the general (illumination) lighting works.</w:t>
            </w:r>
          </w:p>
          <w:p w14:paraId="033FA7C1" w14:textId="77777777" w:rsidR="00906837" w:rsidRPr="00DE6F49" w:rsidRDefault="00906837" w:rsidP="00836212">
            <w:pPr>
              <w:pStyle w:val="ListeParagraf"/>
              <w:numPr>
                <w:ilvl w:val="0"/>
                <w:numId w:val="3"/>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Check that all connections between trailer and truck are functioning properliy and are not leaking (air and electricity, hydraulics).</w:t>
            </w:r>
          </w:p>
          <w:p w14:paraId="3C1351B5" w14:textId="77777777" w:rsidR="00906837" w:rsidRPr="00DE6F49" w:rsidRDefault="00906837" w:rsidP="00836212">
            <w:pPr>
              <w:pStyle w:val="ListeParagraf"/>
              <w:numPr>
                <w:ilvl w:val="0"/>
                <w:numId w:val="3"/>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Check if the tyre pressure is correct. According to recommendations of your tyre supplier (see related chapter).</w:t>
            </w:r>
          </w:p>
          <w:p w14:paraId="4C32683E" w14:textId="77777777" w:rsidR="00906837" w:rsidRPr="00DE6F49" w:rsidRDefault="00906837" w:rsidP="00836212">
            <w:pPr>
              <w:pStyle w:val="ListeParagraf"/>
              <w:numPr>
                <w:ilvl w:val="0"/>
                <w:numId w:val="3"/>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 xml:space="preserve">Harmonise the brakes of the truck and the trailer. This provides optimum braking and prevents excessive wear to the brake parts. </w:t>
            </w:r>
          </w:p>
        </w:tc>
        <w:tc>
          <w:tcPr>
            <w:tcW w:w="5116" w:type="dxa"/>
            <w:tcBorders>
              <w:left w:val="single" w:sz="4" w:space="0" w:color="auto"/>
            </w:tcBorders>
          </w:tcPr>
          <w:p w14:paraId="44D5FB0C" w14:textId="77777777" w:rsidR="00906837" w:rsidRPr="00DE6F49" w:rsidRDefault="00906837" w:rsidP="00836212">
            <w:pPr>
              <w:pStyle w:val="ListeParagraf"/>
              <w:numPr>
                <w:ilvl w:val="0"/>
                <w:numId w:val="4"/>
              </w:numPr>
              <w:spacing w:before="120" w:line="300" w:lineRule="atLeast"/>
              <w:ind w:left="306" w:hanging="357"/>
              <w:contextualSpacing w:val="0"/>
              <w:jc w:val="both"/>
              <w:rPr>
                <w:rFonts w:ascii="Times New Roman" w:hAnsi="Times New Roman" w:cs="Times New Roman"/>
              </w:rPr>
            </w:pPr>
            <w:r w:rsidRPr="00DE6F49">
              <w:rPr>
                <w:rFonts w:ascii="Times New Roman" w:hAnsi="Times New Roman" w:cs="Times New Roman"/>
              </w:rPr>
              <w:t>Tüm vidalı bağlantıların sıkılığını kontrol edin.</w:t>
            </w:r>
          </w:p>
          <w:p w14:paraId="600CE41C" w14:textId="77777777" w:rsidR="00906837" w:rsidRPr="00DE6F49" w:rsidRDefault="00906837" w:rsidP="00836212">
            <w:pPr>
              <w:pStyle w:val="ListeParagraf"/>
              <w:numPr>
                <w:ilvl w:val="0"/>
                <w:numId w:val="4"/>
              </w:numPr>
              <w:spacing w:before="120" w:line="300" w:lineRule="atLeast"/>
              <w:ind w:left="306" w:hanging="357"/>
              <w:contextualSpacing w:val="0"/>
              <w:jc w:val="both"/>
              <w:rPr>
                <w:rFonts w:ascii="Times New Roman" w:hAnsi="Times New Roman" w:cs="Times New Roman"/>
              </w:rPr>
            </w:pPr>
            <w:r w:rsidRPr="00DE6F49">
              <w:rPr>
                <w:rFonts w:ascii="Times New Roman" w:hAnsi="Times New Roman" w:cs="Times New Roman"/>
              </w:rPr>
              <w:t>Bijon cıvata/somunlarının yeterince sıkılıp sıkılmadığını kontrol edin. Gerekli sıkma torku için, lütfen bu kılavuz içindeki ilgili bölüme bakın.</w:t>
            </w:r>
          </w:p>
          <w:p w14:paraId="6997DD76" w14:textId="77777777" w:rsidR="00906837" w:rsidRPr="00DE6F49" w:rsidRDefault="00906837" w:rsidP="00836212">
            <w:pPr>
              <w:pStyle w:val="ListeParagraf"/>
              <w:numPr>
                <w:ilvl w:val="0"/>
                <w:numId w:val="4"/>
              </w:numPr>
              <w:spacing w:before="120" w:line="300" w:lineRule="atLeast"/>
              <w:ind w:left="306" w:hanging="357"/>
              <w:contextualSpacing w:val="0"/>
              <w:jc w:val="both"/>
              <w:rPr>
                <w:rFonts w:ascii="Times New Roman" w:hAnsi="Times New Roman" w:cs="Times New Roman"/>
              </w:rPr>
            </w:pPr>
            <w:r w:rsidRPr="00DE6F49">
              <w:rPr>
                <w:rFonts w:ascii="Times New Roman" w:hAnsi="Times New Roman" w:cs="Times New Roman"/>
              </w:rPr>
              <w:t>Bijon cıvata/somunları 100 km ve 200 km sonra doğru tork sıkma değerleri kontrol edilmelidir. Bu, tekerleğin değiştirilmesi için de geçerlidir.</w:t>
            </w:r>
          </w:p>
          <w:p w14:paraId="0217E92A" w14:textId="77777777" w:rsidR="00906837" w:rsidRPr="00DE6F49" w:rsidRDefault="00906837" w:rsidP="00836212">
            <w:pPr>
              <w:pStyle w:val="ListeParagraf"/>
              <w:numPr>
                <w:ilvl w:val="0"/>
                <w:numId w:val="4"/>
              </w:numPr>
              <w:spacing w:before="120" w:line="300" w:lineRule="atLeast"/>
              <w:ind w:left="306" w:hanging="357"/>
              <w:contextualSpacing w:val="0"/>
              <w:jc w:val="both"/>
              <w:rPr>
                <w:rFonts w:ascii="Times New Roman" w:hAnsi="Times New Roman" w:cs="Times New Roman"/>
              </w:rPr>
            </w:pPr>
            <w:r w:rsidRPr="00DE6F49">
              <w:rPr>
                <w:rFonts w:ascii="Times New Roman" w:hAnsi="Times New Roman" w:cs="Times New Roman"/>
              </w:rPr>
              <w:t>Çekicinin basınçlı hava sisteminin minimum 6,5 bar çalışma basıncı sağlayıp sağlamadığını kontrol edin.</w:t>
            </w:r>
          </w:p>
          <w:p w14:paraId="6A5895F2" w14:textId="77777777" w:rsidR="00906837" w:rsidRPr="00DE6F49" w:rsidRDefault="00906837" w:rsidP="00836212">
            <w:pPr>
              <w:pStyle w:val="ListeParagraf"/>
              <w:numPr>
                <w:ilvl w:val="0"/>
                <w:numId w:val="4"/>
              </w:numPr>
              <w:spacing w:before="120" w:line="300" w:lineRule="atLeast"/>
              <w:ind w:left="306" w:hanging="357"/>
              <w:contextualSpacing w:val="0"/>
              <w:jc w:val="both"/>
              <w:rPr>
                <w:rFonts w:ascii="Times New Roman" w:hAnsi="Times New Roman" w:cs="Times New Roman"/>
              </w:rPr>
            </w:pPr>
            <w:r w:rsidRPr="00DE6F49">
              <w:rPr>
                <w:rFonts w:ascii="Times New Roman" w:hAnsi="Times New Roman" w:cs="Times New Roman"/>
              </w:rPr>
              <w:t>Tüm hareketli parçaların düzgün çalışıp çalışmadığını kontrol edin.</w:t>
            </w:r>
          </w:p>
          <w:p w14:paraId="637D4CC4" w14:textId="45B748B4" w:rsidR="00906837" w:rsidRPr="00DE6F49" w:rsidRDefault="00906837" w:rsidP="00836212">
            <w:pPr>
              <w:pStyle w:val="ListeParagraf"/>
              <w:numPr>
                <w:ilvl w:val="0"/>
                <w:numId w:val="4"/>
              </w:numPr>
              <w:spacing w:before="120" w:line="300" w:lineRule="atLeast"/>
              <w:ind w:left="306" w:hanging="357"/>
              <w:contextualSpacing w:val="0"/>
              <w:jc w:val="both"/>
              <w:rPr>
                <w:rFonts w:ascii="Times New Roman" w:hAnsi="Times New Roman" w:cs="Times New Roman"/>
              </w:rPr>
            </w:pPr>
            <w:r w:rsidRPr="00DE6F49">
              <w:rPr>
                <w:rFonts w:ascii="Times New Roman" w:hAnsi="Times New Roman" w:cs="Times New Roman"/>
              </w:rPr>
              <w:t>Görsel kontrol: tüm parçalar</w:t>
            </w:r>
            <w:r w:rsidR="00714212" w:rsidRPr="00DE6F49">
              <w:rPr>
                <w:rFonts w:ascii="Times New Roman" w:hAnsi="Times New Roman" w:cs="Times New Roman"/>
              </w:rPr>
              <w:t>ın</w:t>
            </w:r>
            <w:r w:rsidRPr="00DE6F49">
              <w:rPr>
                <w:rFonts w:ascii="Times New Roman" w:hAnsi="Times New Roman" w:cs="Times New Roman"/>
              </w:rPr>
              <w:t xml:space="preserve"> doğru ve düzgün monte edilip edilmediğini kontrol edin?</w:t>
            </w:r>
          </w:p>
          <w:p w14:paraId="58F6E29A" w14:textId="77777777" w:rsidR="00906837" w:rsidRPr="00DE6F49" w:rsidRDefault="00906837" w:rsidP="00836212">
            <w:pPr>
              <w:pStyle w:val="ListeParagraf"/>
              <w:numPr>
                <w:ilvl w:val="0"/>
                <w:numId w:val="4"/>
              </w:numPr>
              <w:spacing w:before="120" w:line="300" w:lineRule="atLeast"/>
              <w:ind w:left="306" w:hanging="357"/>
              <w:contextualSpacing w:val="0"/>
              <w:jc w:val="both"/>
              <w:rPr>
                <w:rFonts w:ascii="Times New Roman" w:hAnsi="Times New Roman" w:cs="Times New Roman"/>
              </w:rPr>
            </w:pPr>
            <w:r w:rsidRPr="00DE6F49">
              <w:rPr>
                <w:rFonts w:ascii="Times New Roman" w:hAnsi="Times New Roman" w:cs="Times New Roman"/>
              </w:rPr>
              <w:t>Genel aydınlatmaların çalışıp çalışmadığını kontrol edin.</w:t>
            </w:r>
          </w:p>
          <w:p w14:paraId="12602143" w14:textId="77777777" w:rsidR="00906837" w:rsidRPr="00DE6F49" w:rsidRDefault="00906837" w:rsidP="00836212">
            <w:pPr>
              <w:pStyle w:val="ListeParagraf"/>
              <w:numPr>
                <w:ilvl w:val="0"/>
                <w:numId w:val="4"/>
              </w:numPr>
              <w:spacing w:before="120" w:line="300" w:lineRule="atLeast"/>
              <w:ind w:left="306" w:hanging="357"/>
              <w:contextualSpacing w:val="0"/>
              <w:jc w:val="both"/>
              <w:rPr>
                <w:rFonts w:ascii="Times New Roman" w:hAnsi="Times New Roman" w:cs="Times New Roman"/>
              </w:rPr>
            </w:pPr>
            <w:r w:rsidRPr="00DE6F49">
              <w:rPr>
                <w:rFonts w:ascii="Times New Roman" w:hAnsi="Times New Roman" w:cs="Times New Roman"/>
              </w:rPr>
              <w:t>Römork ve çekici arasındaki tüm bağlantıların düzgün çalıştığını ve sızdırmadığını (hava ve elektrik, hidrolik (ops.)) kontrol edin.</w:t>
            </w:r>
          </w:p>
          <w:p w14:paraId="0CE8CFB9" w14:textId="2584A867" w:rsidR="00906837" w:rsidRPr="00DE6F49" w:rsidRDefault="00906837" w:rsidP="00836212">
            <w:pPr>
              <w:pStyle w:val="ListeParagraf"/>
              <w:numPr>
                <w:ilvl w:val="0"/>
                <w:numId w:val="4"/>
              </w:numPr>
              <w:spacing w:before="120" w:line="300" w:lineRule="atLeast"/>
              <w:ind w:left="306" w:hanging="357"/>
              <w:contextualSpacing w:val="0"/>
              <w:jc w:val="both"/>
              <w:rPr>
                <w:rFonts w:ascii="Times New Roman" w:hAnsi="Times New Roman" w:cs="Times New Roman"/>
              </w:rPr>
            </w:pPr>
            <w:r w:rsidRPr="00DE6F49">
              <w:rPr>
                <w:rFonts w:ascii="Times New Roman" w:hAnsi="Times New Roman" w:cs="Times New Roman"/>
              </w:rPr>
              <w:t>Lastik basıncının doğru olup olmadığını kontrol edin. Lastik üreticisinin önerileri için (ilgili bölüme bakın</w:t>
            </w:r>
            <w:r w:rsidR="00714212" w:rsidRPr="00DE6F49">
              <w:rPr>
                <w:rFonts w:ascii="Times New Roman" w:hAnsi="Times New Roman" w:cs="Times New Roman"/>
              </w:rPr>
              <w:t>ız</w:t>
            </w:r>
            <w:r w:rsidRPr="00DE6F49">
              <w:rPr>
                <w:rFonts w:ascii="Times New Roman" w:hAnsi="Times New Roman" w:cs="Times New Roman"/>
              </w:rPr>
              <w:t>).</w:t>
            </w:r>
          </w:p>
          <w:p w14:paraId="5A75B184" w14:textId="77777777" w:rsidR="00906837" w:rsidRPr="00DE6F49" w:rsidRDefault="00906837" w:rsidP="00836212">
            <w:pPr>
              <w:pStyle w:val="ListeParagraf"/>
              <w:numPr>
                <w:ilvl w:val="0"/>
                <w:numId w:val="4"/>
              </w:numPr>
              <w:spacing w:before="120" w:line="300" w:lineRule="atLeast"/>
              <w:ind w:left="306" w:hanging="357"/>
              <w:contextualSpacing w:val="0"/>
              <w:jc w:val="both"/>
              <w:rPr>
                <w:rFonts w:ascii="Times New Roman" w:hAnsi="Times New Roman" w:cs="Times New Roman"/>
              </w:rPr>
            </w:pPr>
            <w:r w:rsidRPr="00DE6F49">
              <w:rPr>
                <w:rFonts w:ascii="Times New Roman" w:hAnsi="Times New Roman" w:cs="Times New Roman"/>
              </w:rPr>
              <w:t>Çekici ve römorkun frenlerini uyumlu hale getirin. Bu, optimum frenleme sağlar ve fren bileşenlerini oluşturan parçaların aşırı aşınmasını önler.</w:t>
            </w:r>
          </w:p>
        </w:tc>
      </w:tr>
      <w:tr w:rsidR="00906837" w:rsidRPr="00DE6F49" w14:paraId="3F90E2D4" w14:textId="77777777" w:rsidTr="00836212">
        <w:trPr>
          <w:trHeight w:val="340"/>
        </w:trPr>
        <w:tc>
          <w:tcPr>
            <w:tcW w:w="5115" w:type="dxa"/>
            <w:shd w:val="clear" w:color="auto" w:fill="FDE9D9" w:themeFill="accent6" w:themeFillTint="33"/>
            <w:vAlign w:val="center"/>
          </w:tcPr>
          <w:p w14:paraId="32CFEBA4" w14:textId="77777777" w:rsidR="00906837" w:rsidRPr="00DE6F49" w:rsidRDefault="00906837" w:rsidP="001A4761">
            <w:pPr>
              <w:pStyle w:val="Balk2"/>
              <w:rPr>
                <w:rFonts w:cs="Times New Roman"/>
                <w:color w:val="auto"/>
                <w:szCs w:val="22"/>
              </w:rPr>
            </w:pPr>
            <w:bookmarkStart w:id="26" w:name="_Toc191095172"/>
            <w:bookmarkEnd w:id="25"/>
            <w:proofErr w:type="gramStart"/>
            <w:r w:rsidRPr="00DE6F49">
              <w:rPr>
                <w:rFonts w:cs="Times New Roman"/>
                <w:color w:val="auto"/>
                <w:szCs w:val="22"/>
              </w:rPr>
              <w:t>2.3.2  Tyres</w:t>
            </w:r>
            <w:bookmarkEnd w:id="26"/>
            <w:proofErr w:type="gramEnd"/>
          </w:p>
        </w:tc>
        <w:tc>
          <w:tcPr>
            <w:tcW w:w="5116" w:type="dxa"/>
            <w:shd w:val="clear" w:color="auto" w:fill="FDE9D9" w:themeFill="accent6" w:themeFillTint="33"/>
            <w:vAlign w:val="center"/>
          </w:tcPr>
          <w:p w14:paraId="6D8FC54C" w14:textId="70E7644E" w:rsidR="00906837" w:rsidRPr="00DE6F49" w:rsidRDefault="00906837" w:rsidP="001A4761">
            <w:pPr>
              <w:pStyle w:val="Balk2"/>
              <w:rPr>
                <w:rFonts w:cs="Times New Roman"/>
                <w:color w:val="auto"/>
                <w:szCs w:val="22"/>
              </w:rPr>
            </w:pPr>
            <w:bookmarkStart w:id="27" w:name="_Toc191095173"/>
            <w:r w:rsidRPr="00DE6F49">
              <w:rPr>
                <w:rFonts w:cs="Times New Roman"/>
                <w:color w:val="auto"/>
                <w:szCs w:val="22"/>
              </w:rPr>
              <w:t>Lastikler</w:t>
            </w:r>
            <w:bookmarkEnd w:id="27"/>
          </w:p>
        </w:tc>
      </w:tr>
      <w:tr w:rsidR="00906837" w:rsidRPr="00DE6F49" w14:paraId="7FBE1FAE" w14:textId="77777777" w:rsidTr="00836212">
        <w:trPr>
          <w:trHeight w:val="510"/>
        </w:trPr>
        <w:tc>
          <w:tcPr>
            <w:tcW w:w="5115" w:type="dxa"/>
            <w:tcBorders>
              <w:right w:val="single" w:sz="4" w:space="0" w:color="auto"/>
            </w:tcBorders>
          </w:tcPr>
          <w:p w14:paraId="345AC059" w14:textId="77777777" w:rsidR="00906837" w:rsidRPr="00DE6F49" w:rsidRDefault="00906837" w:rsidP="00836212">
            <w:pPr>
              <w:pStyle w:val="ListeParagraf"/>
              <w:numPr>
                <w:ilvl w:val="0"/>
                <w:numId w:val="6"/>
              </w:numPr>
              <w:spacing w:before="120" w:line="300" w:lineRule="atLeast"/>
              <w:ind w:left="459" w:right="45" w:hanging="357"/>
              <w:contextualSpacing w:val="0"/>
              <w:jc w:val="both"/>
              <w:rPr>
                <w:rFonts w:ascii="Times New Roman" w:hAnsi="Times New Roman" w:cs="Times New Roman"/>
              </w:rPr>
            </w:pPr>
            <w:bookmarkStart w:id="28" w:name="_Hlk56599063"/>
            <w:r w:rsidRPr="00DE6F49">
              <w:rPr>
                <w:rFonts w:ascii="Times New Roman" w:hAnsi="Times New Roman" w:cs="Times New Roman"/>
              </w:rPr>
              <w:t>Be sure to secure the trailer against accidental movement when servicing the tyres.</w:t>
            </w:r>
          </w:p>
          <w:p w14:paraId="1891EE4D" w14:textId="77777777" w:rsidR="00906837" w:rsidRPr="00DE6F49" w:rsidRDefault="00906837" w:rsidP="00836212">
            <w:pPr>
              <w:pStyle w:val="ListeParagraf"/>
              <w:numPr>
                <w:ilvl w:val="0"/>
                <w:numId w:val="6"/>
              </w:numPr>
              <w:spacing w:before="120" w:line="300" w:lineRule="atLeast"/>
              <w:ind w:left="459" w:right="44"/>
              <w:contextualSpacing w:val="0"/>
              <w:jc w:val="both"/>
              <w:rPr>
                <w:rFonts w:ascii="Times New Roman" w:hAnsi="Times New Roman" w:cs="Times New Roman"/>
              </w:rPr>
            </w:pPr>
            <w:r w:rsidRPr="00DE6F49">
              <w:rPr>
                <w:rFonts w:ascii="Times New Roman" w:hAnsi="Times New Roman" w:cs="Times New Roman"/>
              </w:rPr>
              <w:t>The wheels and tyres shall be repaired by trained personnel with adequate tools.</w:t>
            </w:r>
          </w:p>
          <w:p w14:paraId="316FBCE4" w14:textId="77777777" w:rsidR="00906837" w:rsidRPr="00DE6F49" w:rsidRDefault="00906837" w:rsidP="00836212">
            <w:pPr>
              <w:pStyle w:val="ListeParagraf"/>
              <w:numPr>
                <w:ilvl w:val="0"/>
                <w:numId w:val="6"/>
              </w:numPr>
              <w:spacing w:before="120" w:line="300" w:lineRule="atLeast"/>
              <w:ind w:left="459" w:right="44"/>
              <w:contextualSpacing w:val="0"/>
              <w:jc w:val="both"/>
              <w:rPr>
                <w:rFonts w:ascii="Times New Roman" w:hAnsi="Times New Roman" w:cs="Times New Roman"/>
              </w:rPr>
            </w:pPr>
            <w:r w:rsidRPr="00DE6F49">
              <w:rPr>
                <w:rFonts w:ascii="Times New Roman" w:hAnsi="Times New Roman" w:cs="Times New Roman"/>
              </w:rPr>
              <w:t xml:space="preserve">Regularly check the tyre pressure. </w:t>
            </w:r>
          </w:p>
          <w:p w14:paraId="26AE4428" w14:textId="77777777" w:rsidR="00906837" w:rsidRPr="00DE6F49" w:rsidRDefault="00906837" w:rsidP="00836212">
            <w:pPr>
              <w:pStyle w:val="ListeParagraf"/>
              <w:numPr>
                <w:ilvl w:val="0"/>
                <w:numId w:val="6"/>
              </w:numPr>
              <w:spacing w:before="120" w:line="300" w:lineRule="atLeast"/>
              <w:ind w:left="459" w:right="44"/>
              <w:contextualSpacing w:val="0"/>
              <w:jc w:val="both"/>
              <w:rPr>
                <w:rFonts w:ascii="Times New Roman" w:hAnsi="Times New Roman" w:cs="Times New Roman"/>
              </w:rPr>
            </w:pPr>
            <w:r w:rsidRPr="00DE6F49">
              <w:rPr>
                <w:rFonts w:ascii="Times New Roman" w:hAnsi="Times New Roman" w:cs="Times New Roman"/>
              </w:rPr>
              <w:t>Maintain the recommended pressure values.</w:t>
            </w:r>
          </w:p>
          <w:p w14:paraId="06797765" w14:textId="77777777" w:rsidR="00906837" w:rsidRPr="00DE6F49" w:rsidRDefault="00906837" w:rsidP="00836212">
            <w:pPr>
              <w:pStyle w:val="ListeParagraf"/>
              <w:numPr>
                <w:ilvl w:val="0"/>
                <w:numId w:val="6"/>
              </w:numPr>
              <w:spacing w:before="120" w:line="300" w:lineRule="atLeast"/>
              <w:ind w:left="459" w:right="44"/>
              <w:contextualSpacing w:val="0"/>
              <w:jc w:val="both"/>
              <w:rPr>
                <w:rFonts w:ascii="Times New Roman" w:hAnsi="Times New Roman" w:cs="Times New Roman"/>
              </w:rPr>
            </w:pPr>
            <w:r w:rsidRPr="00DE6F49">
              <w:rPr>
                <w:rFonts w:ascii="Times New Roman" w:hAnsi="Times New Roman" w:cs="Times New Roman"/>
              </w:rPr>
              <w:t>Protect the tyres against sunlight during prolonged parking of the trailer.</w:t>
            </w:r>
          </w:p>
          <w:p w14:paraId="7CE60E64" w14:textId="77777777" w:rsidR="00906837" w:rsidRPr="00DE6F49" w:rsidRDefault="00906837" w:rsidP="00836212">
            <w:pPr>
              <w:pStyle w:val="ListeParagraf"/>
              <w:numPr>
                <w:ilvl w:val="0"/>
                <w:numId w:val="6"/>
              </w:numPr>
              <w:spacing w:before="120" w:line="300" w:lineRule="atLeast"/>
              <w:ind w:left="459" w:right="44"/>
              <w:contextualSpacing w:val="0"/>
              <w:jc w:val="both"/>
              <w:rPr>
                <w:rFonts w:ascii="Times New Roman" w:hAnsi="Times New Roman" w:cs="Times New Roman"/>
                <w:b/>
              </w:rPr>
            </w:pPr>
            <w:r w:rsidRPr="00DE6F49">
              <w:rPr>
                <w:rFonts w:ascii="Times New Roman" w:hAnsi="Times New Roman" w:cs="Times New Roman"/>
              </w:rPr>
              <w:t>Replace the wheels with the trailer empty, if possible</w:t>
            </w:r>
          </w:p>
        </w:tc>
        <w:tc>
          <w:tcPr>
            <w:tcW w:w="5116" w:type="dxa"/>
            <w:tcBorders>
              <w:left w:val="single" w:sz="4" w:space="0" w:color="auto"/>
            </w:tcBorders>
            <w:vAlign w:val="center"/>
          </w:tcPr>
          <w:p w14:paraId="20C31515" w14:textId="77777777" w:rsidR="00906837" w:rsidRPr="00DE6F49" w:rsidRDefault="00906837" w:rsidP="00836212">
            <w:pPr>
              <w:pStyle w:val="ListeParagraf"/>
              <w:numPr>
                <w:ilvl w:val="0"/>
                <w:numId w:val="5"/>
              </w:numPr>
              <w:spacing w:before="120" w:line="300" w:lineRule="atLeast"/>
              <w:ind w:left="306" w:hanging="357"/>
              <w:contextualSpacing w:val="0"/>
              <w:jc w:val="both"/>
              <w:rPr>
                <w:rFonts w:ascii="Times New Roman" w:hAnsi="Times New Roman" w:cs="Times New Roman"/>
              </w:rPr>
            </w:pPr>
            <w:r w:rsidRPr="00DE6F49">
              <w:rPr>
                <w:rFonts w:ascii="Times New Roman" w:hAnsi="Times New Roman" w:cs="Times New Roman"/>
              </w:rPr>
              <w:t>Lastiklere bakım yaparken römorkun kazara harekete karşı sabitlendiğinden emin olun.</w:t>
            </w:r>
          </w:p>
          <w:p w14:paraId="770C78C1" w14:textId="77777777" w:rsidR="00906837" w:rsidRPr="00DE6F49" w:rsidRDefault="00906837" w:rsidP="00836212">
            <w:pPr>
              <w:pStyle w:val="ListeParagraf"/>
              <w:numPr>
                <w:ilvl w:val="0"/>
                <w:numId w:val="5"/>
              </w:numPr>
              <w:spacing w:before="120" w:line="300" w:lineRule="atLeast"/>
              <w:ind w:left="306"/>
              <w:contextualSpacing w:val="0"/>
              <w:jc w:val="both"/>
              <w:rPr>
                <w:rFonts w:ascii="Times New Roman" w:hAnsi="Times New Roman" w:cs="Times New Roman"/>
              </w:rPr>
            </w:pPr>
            <w:r w:rsidRPr="00DE6F49">
              <w:rPr>
                <w:rFonts w:ascii="Times New Roman" w:hAnsi="Times New Roman" w:cs="Times New Roman"/>
              </w:rPr>
              <w:t xml:space="preserve">Tekerlekler ve lastikler eğitimli personel tarafından yeterli aletler </w:t>
            </w:r>
            <w:proofErr w:type="gramStart"/>
            <w:r w:rsidRPr="00DE6F49">
              <w:rPr>
                <w:rFonts w:ascii="Times New Roman" w:hAnsi="Times New Roman" w:cs="Times New Roman"/>
              </w:rPr>
              <w:t>ile  onarılmalıdır</w:t>
            </w:r>
            <w:proofErr w:type="gramEnd"/>
            <w:r w:rsidRPr="00DE6F49">
              <w:rPr>
                <w:rFonts w:ascii="Times New Roman" w:hAnsi="Times New Roman" w:cs="Times New Roman"/>
              </w:rPr>
              <w:t>.</w:t>
            </w:r>
          </w:p>
          <w:p w14:paraId="348171CF" w14:textId="77777777" w:rsidR="00906837" w:rsidRPr="00DE6F49" w:rsidRDefault="00906837" w:rsidP="00836212">
            <w:pPr>
              <w:pStyle w:val="ListeParagraf"/>
              <w:numPr>
                <w:ilvl w:val="0"/>
                <w:numId w:val="5"/>
              </w:numPr>
              <w:spacing w:before="120" w:line="300" w:lineRule="atLeast"/>
              <w:ind w:left="306"/>
              <w:contextualSpacing w:val="0"/>
              <w:jc w:val="both"/>
              <w:rPr>
                <w:rFonts w:ascii="Times New Roman" w:hAnsi="Times New Roman" w:cs="Times New Roman"/>
              </w:rPr>
            </w:pPr>
            <w:r w:rsidRPr="00DE6F49">
              <w:rPr>
                <w:rFonts w:ascii="Times New Roman" w:hAnsi="Times New Roman" w:cs="Times New Roman"/>
              </w:rPr>
              <w:t>Lastik basıncını düzenli olarak kontrol edin.</w:t>
            </w:r>
          </w:p>
          <w:p w14:paraId="64F7E90A" w14:textId="77777777" w:rsidR="00906837" w:rsidRPr="00DE6F49" w:rsidRDefault="00906837" w:rsidP="00836212">
            <w:pPr>
              <w:pStyle w:val="ListeParagraf"/>
              <w:numPr>
                <w:ilvl w:val="0"/>
                <w:numId w:val="5"/>
              </w:numPr>
              <w:spacing w:before="120" w:line="300" w:lineRule="atLeast"/>
              <w:ind w:left="306"/>
              <w:contextualSpacing w:val="0"/>
              <w:jc w:val="both"/>
              <w:rPr>
                <w:rFonts w:ascii="Times New Roman" w:hAnsi="Times New Roman" w:cs="Times New Roman"/>
              </w:rPr>
            </w:pPr>
            <w:r w:rsidRPr="00DE6F49">
              <w:rPr>
                <w:rFonts w:ascii="Times New Roman" w:hAnsi="Times New Roman" w:cs="Times New Roman"/>
              </w:rPr>
              <w:t>Önerilen basınç değerlerini koruyun.</w:t>
            </w:r>
          </w:p>
          <w:p w14:paraId="15B4127B" w14:textId="6D6CBF85" w:rsidR="00906837" w:rsidRPr="00DE6F49" w:rsidRDefault="00906837" w:rsidP="00836212">
            <w:pPr>
              <w:pStyle w:val="ListeParagraf"/>
              <w:numPr>
                <w:ilvl w:val="0"/>
                <w:numId w:val="5"/>
              </w:numPr>
              <w:spacing w:before="120" w:line="300" w:lineRule="atLeast"/>
              <w:ind w:left="306"/>
              <w:contextualSpacing w:val="0"/>
              <w:jc w:val="both"/>
              <w:rPr>
                <w:rFonts w:ascii="Times New Roman" w:hAnsi="Times New Roman" w:cs="Times New Roman"/>
              </w:rPr>
            </w:pPr>
            <w:r w:rsidRPr="00DE6F49">
              <w:rPr>
                <w:rFonts w:ascii="Times New Roman" w:hAnsi="Times New Roman" w:cs="Times New Roman"/>
              </w:rPr>
              <w:t xml:space="preserve">Römorkun uzun süre park edilmesi </w:t>
            </w:r>
            <w:r w:rsidR="00FC2FD4" w:rsidRPr="00DE6F49">
              <w:rPr>
                <w:rFonts w:ascii="Times New Roman" w:hAnsi="Times New Roman" w:cs="Times New Roman"/>
              </w:rPr>
              <w:t>durumunda</w:t>
            </w:r>
            <w:r w:rsidRPr="00DE6F49">
              <w:rPr>
                <w:rFonts w:ascii="Times New Roman" w:hAnsi="Times New Roman" w:cs="Times New Roman"/>
              </w:rPr>
              <w:t xml:space="preserve"> lastikleri güneş ışığına karşı koruyun.</w:t>
            </w:r>
          </w:p>
          <w:p w14:paraId="3835B71A" w14:textId="77777777" w:rsidR="00906837" w:rsidRPr="00DE6F49" w:rsidRDefault="00906837" w:rsidP="00836212">
            <w:pPr>
              <w:pStyle w:val="ListeParagraf"/>
              <w:numPr>
                <w:ilvl w:val="0"/>
                <w:numId w:val="5"/>
              </w:numPr>
              <w:spacing w:before="120" w:line="300" w:lineRule="atLeast"/>
              <w:ind w:left="306"/>
              <w:contextualSpacing w:val="0"/>
              <w:jc w:val="both"/>
              <w:rPr>
                <w:rFonts w:ascii="Times New Roman" w:hAnsi="Times New Roman" w:cs="Times New Roman"/>
                <w:b/>
              </w:rPr>
            </w:pPr>
            <w:r w:rsidRPr="00DE6F49">
              <w:rPr>
                <w:rFonts w:ascii="Times New Roman" w:hAnsi="Times New Roman" w:cs="Times New Roman"/>
              </w:rPr>
              <w:t>Mümkünse tekerlekleri römork boş durumda iken değiştirin.</w:t>
            </w:r>
          </w:p>
        </w:tc>
      </w:tr>
      <w:bookmarkEnd w:id="28"/>
    </w:tbl>
    <w:p w14:paraId="64F1762B" w14:textId="77777777" w:rsidR="0039324D" w:rsidRPr="00DE6F49" w:rsidRDefault="0039324D" w:rsidP="0039324D">
      <w:pPr>
        <w:pStyle w:val="Balk2"/>
        <w:rPr>
          <w:rFonts w:cs="Times New Roman"/>
          <w:color w:val="auto"/>
          <w:szCs w:val="22"/>
        </w:rPr>
        <w:sectPr w:rsidR="0039324D" w:rsidRPr="00DE6F49" w:rsidSect="00421F91">
          <w:pgSz w:w="11906" w:h="16838"/>
          <w:pgMar w:top="1534" w:right="1417" w:bottom="993" w:left="1417" w:header="567" w:footer="567" w:gutter="0"/>
          <w:cols w:space="708"/>
          <w:docGrid w:linePitch="360"/>
        </w:sectPr>
      </w:pPr>
    </w:p>
    <w:tbl>
      <w:tblPr>
        <w:tblStyle w:val="TabloKlavuzu"/>
        <w:tblpPr w:leftFromText="141" w:rightFromText="141" w:vertAnchor="text" w:horzAnchor="margin" w:tblpXSpec="center" w:tblpY="51"/>
        <w:tblW w:w="10231" w:type="dxa"/>
        <w:tblLayout w:type="fixed"/>
        <w:tblLook w:val="04A0" w:firstRow="1" w:lastRow="0" w:firstColumn="1" w:lastColumn="0" w:noHBand="0" w:noVBand="1"/>
      </w:tblPr>
      <w:tblGrid>
        <w:gridCol w:w="5115"/>
        <w:gridCol w:w="5116"/>
      </w:tblGrid>
      <w:tr w:rsidR="0039324D" w:rsidRPr="00DE6F49" w14:paraId="47AB3DF0" w14:textId="77777777" w:rsidTr="0039324D">
        <w:trPr>
          <w:trHeight w:val="340"/>
        </w:trPr>
        <w:tc>
          <w:tcPr>
            <w:tcW w:w="5115" w:type="dxa"/>
            <w:tcBorders>
              <w:top w:val="nil"/>
              <w:left w:val="nil"/>
              <w:bottom w:val="nil"/>
              <w:right w:val="nil"/>
            </w:tcBorders>
            <w:shd w:val="clear" w:color="auto" w:fill="FDE9D9" w:themeFill="accent6" w:themeFillTint="33"/>
            <w:vAlign w:val="center"/>
          </w:tcPr>
          <w:p w14:paraId="08E1E6CD" w14:textId="77777777" w:rsidR="0039324D" w:rsidRPr="00DE6F49" w:rsidRDefault="0039324D" w:rsidP="0039324D">
            <w:pPr>
              <w:pStyle w:val="Balk2"/>
              <w:rPr>
                <w:rFonts w:cs="Times New Roman"/>
                <w:color w:val="auto"/>
                <w:szCs w:val="22"/>
              </w:rPr>
            </w:pPr>
            <w:bookmarkStart w:id="29" w:name="_Toc191095174"/>
            <w:proofErr w:type="gramStart"/>
            <w:r w:rsidRPr="00DE6F49">
              <w:rPr>
                <w:rFonts w:cs="Times New Roman"/>
                <w:color w:val="auto"/>
                <w:szCs w:val="22"/>
              </w:rPr>
              <w:lastRenderedPageBreak/>
              <w:t>2.3.3  Pneumatic</w:t>
            </w:r>
            <w:proofErr w:type="gramEnd"/>
            <w:r w:rsidRPr="00DE6F49">
              <w:rPr>
                <w:rFonts w:cs="Times New Roman"/>
                <w:color w:val="auto"/>
                <w:szCs w:val="22"/>
              </w:rPr>
              <w:t xml:space="preserve"> System</w:t>
            </w:r>
            <w:bookmarkEnd w:id="29"/>
          </w:p>
        </w:tc>
        <w:tc>
          <w:tcPr>
            <w:tcW w:w="5116" w:type="dxa"/>
            <w:tcBorders>
              <w:top w:val="nil"/>
              <w:left w:val="nil"/>
              <w:bottom w:val="nil"/>
              <w:right w:val="nil"/>
            </w:tcBorders>
            <w:shd w:val="clear" w:color="auto" w:fill="FDE9D9" w:themeFill="accent6" w:themeFillTint="33"/>
            <w:vAlign w:val="center"/>
          </w:tcPr>
          <w:p w14:paraId="5D6004F6" w14:textId="77777777" w:rsidR="0039324D" w:rsidRPr="00DE6F49" w:rsidRDefault="0039324D" w:rsidP="0039324D">
            <w:pPr>
              <w:pStyle w:val="Balk2"/>
              <w:rPr>
                <w:rFonts w:cs="Times New Roman"/>
                <w:color w:val="auto"/>
                <w:szCs w:val="22"/>
              </w:rPr>
            </w:pPr>
            <w:bookmarkStart w:id="30" w:name="_Toc191095175"/>
            <w:r w:rsidRPr="00DE6F49">
              <w:rPr>
                <w:rFonts w:cs="Times New Roman"/>
                <w:color w:val="auto"/>
                <w:szCs w:val="22"/>
              </w:rPr>
              <w:t>Pnömatik Sistem</w:t>
            </w:r>
            <w:bookmarkEnd w:id="30"/>
          </w:p>
        </w:tc>
      </w:tr>
      <w:tr w:rsidR="0039324D" w:rsidRPr="00DE6F49" w14:paraId="7C961F51" w14:textId="77777777" w:rsidTr="0039324D">
        <w:trPr>
          <w:trHeight w:val="510"/>
        </w:trPr>
        <w:tc>
          <w:tcPr>
            <w:tcW w:w="5115" w:type="dxa"/>
            <w:tcBorders>
              <w:top w:val="nil"/>
              <w:left w:val="nil"/>
              <w:bottom w:val="nil"/>
              <w:right w:val="single" w:sz="4" w:space="0" w:color="auto"/>
            </w:tcBorders>
            <w:vAlign w:val="center"/>
          </w:tcPr>
          <w:p w14:paraId="0F740199" w14:textId="77777777" w:rsidR="0039324D" w:rsidRPr="00DE6F49" w:rsidRDefault="0039324D" w:rsidP="0039324D">
            <w:pPr>
              <w:pStyle w:val="ListeParagraf"/>
              <w:numPr>
                <w:ilvl w:val="0"/>
                <w:numId w:val="7"/>
              </w:numPr>
              <w:spacing w:before="120" w:line="300" w:lineRule="atLeast"/>
              <w:ind w:left="459" w:right="187" w:hanging="357"/>
              <w:contextualSpacing w:val="0"/>
              <w:jc w:val="both"/>
              <w:rPr>
                <w:rFonts w:ascii="Times New Roman" w:hAnsi="Times New Roman" w:cs="Times New Roman"/>
              </w:rPr>
            </w:pPr>
            <w:bookmarkStart w:id="31" w:name="_Hlk56599157"/>
            <w:r w:rsidRPr="00DE6F49">
              <w:rPr>
                <w:rFonts w:ascii="Times New Roman" w:hAnsi="Times New Roman" w:cs="Times New Roman"/>
              </w:rPr>
              <w:t>The pneumatic system is under high pressure.</w:t>
            </w:r>
          </w:p>
          <w:p w14:paraId="706E0326" w14:textId="77777777" w:rsidR="0039324D" w:rsidRPr="00DE6F49" w:rsidRDefault="0039324D" w:rsidP="0039324D">
            <w:pPr>
              <w:pStyle w:val="ListeParagraf"/>
              <w:numPr>
                <w:ilvl w:val="0"/>
                <w:numId w:val="7"/>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When connecting the pneumatic lines with the pneumatic system of the towing truck, ensure that the valves on the towing truck and the trailer are depressurised.</w:t>
            </w:r>
          </w:p>
          <w:p w14:paraId="477BCE54" w14:textId="77777777" w:rsidR="0039324D" w:rsidRPr="00DE6F49" w:rsidRDefault="0039324D" w:rsidP="0039324D">
            <w:pPr>
              <w:pStyle w:val="ListeParagraf"/>
              <w:numPr>
                <w:ilvl w:val="0"/>
                <w:numId w:val="7"/>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Periodically inspect the pneumatic connections. Replace all damaged and aged parts immediately. Replace the lines as recommended in the manufacturer’s technical requirements.</w:t>
            </w:r>
          </w:p>
          <w:p w14:paraId="73A73A5D" w14:textId="77777777" w:rsidR="0039324D" w:rsidRPr="00DE6F49" w:rsidRDefault="0039324D" w:rsidP="0039324D">
            <w:pPr>
              <w:pStyle w:val="ListeParagraf"/>
              <w:numPr>
                <w:ilvl w:val="0"/>
                <w:numId w:val="7"/>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Replace hoses every five years unless damage is found earlier.</w:t>
            </w:r>
          </w:p>
          <w:p w14:paraId="7176F76B" w14:textId="77777777" w:rsidR="0039324D" w:rsidRPr="00DE6F49" w:rsidRDefault="0039324D" w:rsidP="0039324D">
            <w:pPr>
              <w:pStyle w:val="ListeParagraf"/>
              <w:numPr>
                <w:ilvl w:val="0"/>
                <w:numId w:val="7"/>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Before attempting any work on the pneumatic system, depressurise it and turn off the towing truck engine.</w:t>
            </w:r>
          </w:p>
          <w:p w14:paraId="7BFECAF7" w14:textId="77777777" w:rsidR="0039324D" w:rsidRPr="00DE6F49" w:rsidRDefault="0039324D" w:rsidP="0039324D">
            <w:pPr>
              <w:pStyle w:val="ListeParagraf"/>
              <w:numPr>
                <w:ilvl w:val="0"/>
                <w:numId w:val="7"/>
              </w:numPr>
              <w:spacing w:before="120" w:line="300" w:lineRule="atLeast"/>
              <w:ind w:left="459" w:right="187" w:hanging="357"/>
              <w:contextualSpacing w:val="0"/>
              <w:jc w:val="both"/>
              <w:rPr>
                <w:rFonts w:ascii="Times New Roman" w:hAnsi="Times New Roman" w:cs="Times New Roman"/>
              </w:rPr>
            </w:pPr>
            <w:r w:rsidRPr="00DE6F49">
              <w:rPr>
                <w:rFonts w:ascii="Times New Roman" w:hAnsi="Times New Roman" w:cs="Times New Roman"/>
              </w:rPr>
              <w:t>All repair work on the pneumatic system may only be performed by specialist services of the trailer’s manufacturer.</w:t>
            </w:r>
          </w:p>
        </w:tc>
        <w:tc>
          <w:tcPr>
            <w:tcW w:w="5116" w:type="dxa"/>
            <w:tcBorders>
              <w:top w:val="nil"/>
              <w:left w:val="single" w:sz="4" w:space="0" w:color="auto"/>
              <w:bottom w:val="nil"/>
              <w:right w:val="nil"/>
            </w:tcBorders>
            <w:vAlign w:val="center"/>
          </w:tcPr>
          <w:p w14:paraId="78BD52BF" w14:textId="77777777" w:rsidR="0039324D" w:rsidRPr="00DE6F49" w:rsidRDefault="0039324D" w:rsidP="0039324D">
            <w:pPr>
              <w:pStyle w:val="ListeParagraf"/>
              <w:numPr>
                <w:ilvl w:val="0"/>
                <w:numId w:val="8"/>
              </w:numPr>
              <w:spacing w:before="120" w:line="300" w:lineRule="atLeast"/>
              <w:ind w:left="448" w:right="198" w:hanging="357"/>
              <w:contextualSpacing w:val="0"/>
              <w:jc w:val="both"/>
              <w:rPr>
                <w:rFonts w:ascii="Times New Roman" w:hAnsi="Times New Roman" w:cs="Times New Roman"/>
              </w:rPr>
            </w:pPr>
            <w:r w:rsidRPr="00DE6F49">
              <w:rPr>
                <w:rFonts w:ascii="Times New Roman" w:hAnsi="Times New Roman" w:cs="Times New Roman"/>
              </w:rPr>
              <w:t xml:space="preserve"> Pnömatik sistem yüksek basınç altındadır.</w:t>
            </w:r>
          </w:p>
          <w:p w14:paraId="121C74AE" w14:textId="77777777" w:rsidR="0039324D" w:rsidRPr="00DE6F49" w:rsidRDefault="0039324D" w:rsidP="0039324D">
            <w:pPr>
              <w:pStyle w:val="ListeParagraf"/>
              <w:numPr>
                <w:ilvl w:val="0"/>
                <w:numId w:val="8"/>
              </w:numPr>
              <w:spacing w:before="120" w:line="300" w:lineRule="atLeast"/>
              <w:ind w:left="448" w:right="198" w:hanging="357"/>
              <w:contextualSpacing w:val="0"/>
              <w:jc w:val="both"/>
              <w:rPr>
                <w:rFonts w:ascii="Times New Roman" w:hAnsi="Times New Roman" w:cs="Times New Roman"/>
              </w:rPr>
            </w:pPr>
            <w:r w:rsidRPr="00DE6F49">
              <w:rPr>
                <w:rFonts w:ascii="Times New Roman" w:hAnsi="Times New Roman" w:cs="Times New Roman"/>
              </w:rPr>
              <w:t>Pnömatik hortumları çekicinin pnömatik sistemine bağlarken, çekici ve römork üzerindeki vanaların basınçsız olduğundan emin olun.</w:t>
            </w:r>
          </w:p>
          <w:p w14:paraId="68B50476" w14:textId="77777777" w:rsidR="0039324D" w:rsidRPr="00DE6F49" w:rsidRDefault="0039324D" w:rsidP="0039324D">
            <w:pPr>
              <w:pStyle w:val="ListeParagraf"/>
              <w:numPr>
                <w:ilvl w:val="0"/>
                <w:numId w:val="8"/>
              </w:numPr>
              <w:spacing w:before="120" w:line="300" w:lineRule="atLeast"/>
              <w:ind w:left="448" w:right="198" w:hanging="357"/>
              <w:contextualSpacing w:val="0"/>
              <w:jc w:val="both"/>
              <w:rPr>
                <w:rFonts w:ascii="Times New Roman" w:hAnsi="Times New Roman" w:cs="Times New Roman"/>
              </w:rPr>
            </w:pPr>
            <w:r w:rsidRPr="00DE6F49">
              <w:rPr>
                <w:rFonts w:ascii="Times New Roman" w:hAnsi="Times New Roman" w:cs="Times New Roman"/>
              </w:rPr>
              <w:t>Pnömatik bağlantıları periyodik olarak inceleyin. Hasarlı ve eskimiş parçaları derhal değiştirin. Hortumları üreticinin teknik gereksinimlerinde önerildiği gibi değiştirin.</w:t>
            </w:r>
          </w:p>
          <w:p w14:paraId="03790720" w14:textId="77777777" w:rsidR="0039324D" w:rsidRPr="00DE6F49" w:rsidRDefault="0039324D" w:rsidP="0039324D">
            <w:pPr>
              <w:pStyle w:val="ListeParagraf"/>
              <w:numPr>
                <w:ilvl w:val="0"/>
                <w:numId w:val="8"/>
              </w:numPr>
              <w:spacing w:before="120" w:line="300" w:lineRule="atLeast"/>
              <w:ind w:left="448" w:right="198" w:hanging="357"/>
              <w:contextualSpacing w:val="0"/>
              <w:jc w:val="both"/>
              <w:rPr>
                <w:rFonts w:ascii="Times New Roman" w:hAnsi="Times New Roman" w:cs="Times New Roman"/>
              </w:rPr>
            </w:pPr>
            <w:r w:rsidRPr="00DE6F49">
              <w:rPr>
                <w:rFonts w:ascii="Times New Roman" w:hAnsi="Times New Roman" w:cs="Times New Roman"/>
              </w:rPr>
              <w:t>Daha önce hasar bulunmadıkça hortumları beş yılda bir değiştirin.</w:t>
            </w:r>
          </w:p>
          <w:p w14:paraId="55130B73" w14:textId="77777777" w:rsidR="0039324D" w:rsidRPr="00DE6F49" w:rsidRDefault="0039324D" w:rsidP="0039324D">
            <w:pPr>
              <w:pStyle w:val="ListeParagraf"/>
              <w:numPr>
                <w:ilvl w:val="0"/>
                <w:numId w:val="8"/>
              </w:numPr>
              <w:spacing w:before="120" w:line="300" w:lineRule="atLeast"/>
              <w:ind w:left="448" w:right="198" w:hanging="357"/>
              <w:contextualSpacing w:val="0"/>
              <w:jc w:val="both"/>
              <w:rPr>
                <w:rFonts w:ascii="Times New Roman" w:hAnsi="Times New Roman" w:cs="Times New Roman"/>
              </w:rPr>
            </w:pPr>
            <w:r w:rsidRPr="00DE6F49">
              <w:rPr>
                <w:rFonts w:ascii="Times New Roman" w:hAnsi="Times New Roman" w:cs="Times New Roman"/>
              </w:rPr>
              <w:t>Pnömatik sistem üzerinde herhangi bir çalışma yapmadan önce, basınçsız hale getirin ve çekicinin motorunu stop edin.</w:t>
            </w:r>
          </w:p>
          <w:p w14:paraId="56AB16CA" w14:textId="77777777" w:rsidR="0039324D" w:rsidRPr="00DE6F49" w:rsidRDefault="0039324D" w:rsidP="0039324D">
            <w:pPr>
              <w:pStyle w:val="ListeParagraf"/>
              <w:numPr>
                <w:ilvl w:val="0"/>
                <w:numId w:val="8"/>
              </w:numPr>
              <w:spacing w:before="120" w:line="300" w:lineRule="atLeast"/>
              <w:ind w:left="448" w:right="198" w:hanging="357"/>
              <w:contextualSpacing w:val="0"/>
              <w:jc w:val="both"/>
              <w:rPr>
                <w:rFonts w:ascii="Times New Roman" w:hAnsi="Times New Roman" w:cs="Times New Roman"/>
              </w:rPr>
            </w:pPr>
            <w:r w:rsidRPr="00DE6F49">
              <w:rPr>
                <w:rFonts w:ascii="Times New Roman" w:hAnsi="Times New Roman" w:cs="Times New Roman"/>
              </w:rPr>
              <w:t>Pnömatik sistemdeki tüm onarım çalışmaları sadece römork üreticisinin uzman servisleri tarafından yapılabilir.</w:t>
            </w:r>
          </w:p>
        </w:tc>
      </w:tr>
      <w:bookmarkEnd w:id="31"/>
    </w:tbl>
    <w:p w14:paraId="114F3EE7" w14:textId="77777777" w:rsidR="00CF51CF" w:rsidRPr="00DE6F49" w:rsidRDefault="00CF51CF" w:rsidP="0039324D">
      <w:pPr>
        <w:ind w:right="283"/>
        <w:rPr>
          <w:rFonts w:ascii="Times New Roman" w:hAnsi="Times New Roman" w:cs="Times New Roman"/>
        </w:rPr>
      </w:pPr>
    </w:p>
    <w:p w14:paraId="721783CA" w14:textId="77777777" w:rsidR="00083E8F" w:rsidRPr="00DE6F49" w:rsidRDefault="00083E8F" w:rsidP="009B3FFA">
      <w:pPr>
        <w:ind w:right="283"/>
        <w:jc w:val="center"/>
        <w:rPr>
          <w:rFonts w:ascii="Times New Roman" w:hAnsi="Times New Roman" w:cs="Times New Roman"/>
        </w:rPr>
      </w:pPr>
    </w:p>
    <w:p w14:paraId="50315EB3" w14:textId="77777777" w:rsidR="0039324D" w:rsidRPr="00DE6F49" w:rsidRDefault="0039324D" w:rsidP="001A4761">
      <w:pPr>
        <w:pStyle w:val="Balk2"/>
        <w:rPr>
          <w:rFonts w:cs="Times New Roman"/>
          <w:color w:val="auto"/>
          <w:szCs w:val="22"/>
        </w:rPr>
        <w:sectPr w:rsidR="0039324D" w:rsidRPr="00DE6F49" w:rsidSect="00421F91">
          <w:pgSz w:w="11906" w:h="16838"/>
          <w:pgMar w:top="1534" w:right="1417" w:bottom="993" w:left="1417" w:header="567" w:footer="567" w:gutter="0"/>
          <w:cols w:space="708"/>
          <w:docGrid w:linePitch="360"/>
        </w:sectPr>
      </w:pPr>
    </w:p>
    <w:tbl>
      <w:tblPr>
        <w:tblStyle w:val="TabloKlavuzu"/>
        <w:tblW w:w="10231"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15"/>
        <w:gridCol w:w="5116"/>
      </w:tblGrid>
      <w:tr w:rsidR="00906837" w:rsidRPr="00DE6F49" w14:paraId="169B4337" w14:textId="77777777" w:rsidTr="00836212">
        <w:trPr>
          <w:trHeight w:val="340"/>
        </w:trPr>
        <w:tc>
          <w:tcPr>
            <w:tcW w:w="5115" w:type="dxa"/>
            <w:shd w:val="clear" w:color="auto" w:fill="FDE9D9" w:themeFill="accent6" w:themeFillTint="33"/>
            <w:vAlign w:val="center"/>
          </w:tcPr>
          <w:p w14:paraId="46A27467" w14:textId="77777777" w:rsidR="00906837" w:rsidRPr="00DE6F49" w:rsidRDefault="00906837" w:rsidP="001A4761">
            <w:pPr>
              <w:pStyle w:val="Balk2"/>
              <w:rPr>
                <w:rFonts w:cs="Times New Roman"/>
                <w:color w:val="auto"/>
                <w:szCs w:val="22"/>
              </w:rPr>
            </w:pPr>
            <w:bookmarkStart w:id="32" w:name="_Toc191095176"/>
            <w:proofErr w:type="gramStart"/>
            <w:r w:rsidRPr="00DE6F49">
              <w:rPr>
                <w:rFonts w:cs="Times New Roman"/>
                <w:color w:val="auto"/>
                <w:szCs w:val="22"/>
              </w:rPr>
              <w:lastRenderedPageBreak/>
              <w:t>2.3.4  During</w:t>
            </w:r>
            <w:proofErr w:type="gramEnd"/>
            <w:r w:rsidRPr="00DE6F49">
              <w:rPr>
                <w:rFonts w:cs="Times New Roman"/>
                <w:color w:val="auto"/>
                <w:szCs w:val="22"/>
              </w:rPr>
              <w:t xml:space="preserve"> Periodic Maintenance</w:t>
            </w:r>
            <w:bookmarkEnd w:id="32"/>
          </w:p>
        </w:tc>
        <w:tc>
          <w:tcPr>
            <w:tcW w:w="5116" w:type="dxa"/>
            <w:shd w:val="clear" w:color="auto" w:fill="FDE9D9" w:themeFill="accent6" w:themeFillTint="33"/>
            <w:vAlign w:val="center"/>
          </w:tcPr>
          <w:p w14:paraId="61586157" w14:textId="30681A29" w:rsidR="00906837" w:rsidRPr="00DE6F49" w:rsidRDefault="00906837" w:rsidP="001A4761">
            <w:pPr>
              <w:pStyle w:val="Balk2"/>
              <w:rPr>
                <w:rFonts w:cs="Times New Roman"/>
                <w:color w:val="auto"/>
                <w:szCs w:val="22"/>
              </w:rPr>
            </w:pPr>
            <w:bookmarkStart w:id="33" w:name="_Toc191095177"/>
            <w:r w:rsidRPr="00DE6F49">
              <w:rPr>
                <w:rFonts w:cs="Times New Roman"/>
                <w:color w:val="auto"/>
                <w:szCs w:val="22"/>
              </w:rPr>
              <w:t>Periyodik Bakım Esnasında</w:t>
            </w:r>
            <w:bookmarkEnd w:id="33"/>
          </w:p>
        </w:tc>
      </w:tr>
      <w:tr w:rsidR="00906837" w:rsidRPr="00DE6F49" w14:paraId="08AA2C68" w14:textId="77777777" w:rsidTr="00836212">
        <w:trPr>
          <w:trHeight w:val="510"/>
        </w:trPr>
        <w:tc>
          <w:tcPr>
            <w:tcW w:w="5115" w:type="dxa"/>
            <w:tcBorders>
              <w:right w:val="single" w:sz="4" w:space="0" w:color="auto"/>
            </w:tcBorders>
          </w:tcPr>
          <w:p w14:paraId="5D6E4B14" w14:textId="77777777" w:rsidR="00906837" w:rsidRPr="00DE6F49" w:rsidRDefault="00906837" w:rsidP="00DE777E">
            <w:pPr>
              <w:pStyle w:val="ListeParagraf"/>
              <w:numPr>
                <w:ilvl w:val="0"/>
                <w:numId w:val="9"/>
              </w:numPr>
              <w:spacing w:before="120" w:line="300" w:lineRule="atLeast"/>
              <w:ind w:right="187"/>
              <w:contextualSpacing w:val="0"/>
              <w:jc w:val="both"/>
              <w:rPr>
                <w:rFonts w:ascii="Times New Roman" w:hAnsi="Times New Roman" w:cs="Times New Roman"/>
              </w:rPr>
            </w:pPr>
            <w:bookmarkStart w:id="34" w:name="_Hlk56599246"/>
            <w:r w:rsidRPr="00DE6F49">
              <w:rPr>
                <w:rFonts w:ascii="Times New Roman" w:hAnsi="Times New Roman" w:cs="Times New Roman"/>
              </w:rPr>
              <w:t xml:space="preserve">All maintenance, repair and cleaning operations, as well as troubleshooting must be performed after the truck engine off. </w:t>
            </w:r>
          </w:p>
          <w:p w14:paraId="6B431DA6" w14:textId="77777777" w:rsidR="00906837" w:rsidRPr="00DE6F49" w:rsidRDefault="00906837" w:rsidP="00DE777E">
            <w:pPr>
              <w:pStyle w:val="ListeParagraf"/>
              <w:numPr>
                <w:ilvl w:val="0"/>
                <w:numId w:val="9"/>
              </w:numPr>
              <w:spacing w:before="120" w:line="300" w:lineRule="atLeast"/>
              <w:ind w:right="187"/>
              <w:contextualSpacing w:val="0"/>
              <w:jc w:val="both"/>
              <w:rPr>
                <w:rFonts w:ascii="Times New Roman" w:hAnsi="Times New Roman" w:cs="Times New Roman"/>
              </w:rPr>
            </w:pPr>
            <w:r w:rsidRPr="00DE6F49">
              <w:rPr>
                <w:rFonts w:ascii="Times New Roman" w:hAnsi="Times New Roman" w:cs="Times New Roman"/>
              </w:rPr>
              <w:t>Remove the ignition key.</w:t>
            </w:r>
          </w:p>
          <w:p w14:paraId="08D54BEA" w14:textId="77777777" w:rsidR="00906837" w:rsidRPr="00DE6F49" w:rsidRDefault="00906837" w:rsidP="00DE777E">
            <w:pPr>
              <w:pStyle w:val="ListeParagraf"/>
              <w:numPr>
                <w:ilvl w:val="0"/>
                <w:numId w:val="9"/>
              </w:numPr>
              <w:spacing w:before="120" w:line="300" w:lineRule="atLeast"/>
              <w:ind w:right="187"/>
              <w:contextualSpacing w:val="0"/>
              <w:jc w:val="both"/>
              <w:rPr>
                <w:rFonts w:ascii="Times New Roman" w:hAnsi="Times New Roman" w:cs="Times New Roman"/>
              </w:rPr>
            </w:pPr>
            <w:r w:rsidRPr="00DE6F49">
              <w:rPr>
                <w:rFonts w:ascii="Times New Roman" w:hAnsi="Times New Roman" w:cs="Times New Roman"/>
              </w:rPr>
              <w:t>Inspect all bolts and nuts periodically and retighten if necessary. Replace regular bolts only with the bolts of the same quality and strength ratings.</w:t>
            </w:r>
          </w:p>
          <w:p w14:paraId="79CE04FB" w14:textId="77777777" w:rsidR="00906837" w:rsidRPr="00DE6F49" w:rsidRDefault="00906837" w:rsidP="00DE777E">
            <w:pPr>
              <w:pStyle w:val="ListeParagraf"/>
              <w:numPr>
                <w:ilvl w:val="0"/>
                <w:numId w:val="9"/>
              </w:numPr>
              <w:spacing w:before="120" w:line="300" w:lineRule="atLeast"/>
              <w:ind w:right="187"/>
              <w:contextualSpacing w:val="0"/>
              <w:jc w:val="both"/>
              <w:rPr>
                <w:rFonts w:ascii="Times New Roman" w:hAnsi="Times New Roman" w:cs="Times New Roman"/>
              </w:rPr>
            </w:pPr>
            <w:r w:rsidRPr="00DE6F49">
              <w:rPr>
                <w:rFonts w:ascii="Times New Roman" w:hAnsi="Times New Roman" w:cs="Times New Roman"/>
              </w:rPr>
              <w:t>Always support the body from below when working under the trailer.</w:t>
            </w:r>
          </w:p>
          <w:p w14:paraId="6FA1FB21" w14:textId="77777777" w:rsidR="00906837" w:rsidRPr="00DE6F49" w:rsidRDefault="00906837" w:rsidP="00DE777E">
            <w:pPr>
              <w:pStyle w:val="ListeParagraf"/>
              <w:numPr>
                <w:ilvl w:val="0"/>
                <w:numId w:val="9"/>
              </w:numPr>
              <w:spacing w:before="120" w:line="300" w:lineRule="atLeast"/>
              <w:ind w:right="187"/>
              <w:contextualSpacing w:val="0"/>
              <w:jc w:val="both"/>
              <w:rPr>
                <w:rFonts w:ascii="Times New Roman" w:hAnsi="Times New Roman" w:cs="Times New Roman"/>
              </w:rPr>
            </w:pPr>
            <w:r w:rsidRPr="00DE6F49">
              <w:rPr>
                <w:rFonts w:ascii="Times New Roman" w:hAnsi="Times New Roman" w:cs="Times New Roman"/>
              </w:rPr>
              <w:t>Use proper tools and safety gloves when replacing any parts.</w:t>
            </w:r>
          </w:p>
          <w:p w14:paraId="342C1B33" w14:textId="77777777" w:rsidR="00906837" w:rsidRPr="00DE6F49" w:rsidRDefault="00906837" w:rsidP="00DE777E">
            <w:pPr>
              <w:pStyle w:val="ListeParagraf"/>
              <w:numPr>
                <w:ilvl w:val="0"/>
                <w:numId w:val="9"/>
              </w:numPr>
              <w:spacing w:before="120" w:line="300" w:lineRule="atLeast"/>
              <w:ind w:right="187"/>
              <w:contextualSpacing w:val="0"/>
              <w:jc w:val="both"/>
              <w:rPr>
                <w:rFonts w:ascii="Times New Roman" w:hAnsi="Times New Roman" w:cs="Times New Roman"/>
              </w:rPr>
            </w:pPr>
            <w:r w:rsidRPr="00DE6F49">
              <w:rPr>
                <w:rFonts w:ascii="Times New Roman" w:hAnsi="Times New Roman" w:cs="Times New Roman"/>
              </w:rPr>
              <w:t>After completing your work, thoroughly clean the trailer to leave no remains of the load on the body.</w:t>
            </w:r>
          </w:p>
          <w:p w14:paraId="1B1C30E5" w14:textId="77777777" w:rsidR="00906837" w:rsidRPr="00DE6F49" w:rsidRDefault="00906837" w:rsidP="00DE777E">
            <w:pPr>
              <w:pStyle w:val="ListeParagraf"/>
              <w:numPr>
                <w:ilvl w:val="0"/>
                <w:numId w:val="9"/>
              </w:numPr>
              <w:spacing w:before="120" w:line="300" w:lineRule="atLeast"/>
              <w:ind w:right="187"/>
              <w:contextualSpacing w:val="0"/>
              <w:jc w:val="both"/>
              <w:rPr>
                <w:rFonts w:ascii="Times New Roman" w:hAnsi="Times New Roman" w:cs="Times New Roman"/>
              </w:rPr>
            </w:pPr>
            <w:r w:rsidRPr="00DE6F49">
              <w:rPr>
                <w:rFonts w:ascii="Times New Roman" w:hAnsi="Times New Roman" w:cs="Times New Roman"/>
              </w:rPr>
              <w:t>Before starting any welding on the trailer, disconnect it from all power sources and isolate it completely.</w:t>
            </w:r>
          </w:p>
          <w:p w14:paraId="238C91F7" w14:textId="77777777" w:rsidR="00906837" w:rsidRPr="00DE6F49" w:rsidRDefault="00906837" w:rsidP="00DE777E">
            <w:pPr>
              <w:pStyle w:val="ListeParagraf"/>
              <w:numPr>
                <w:ilvl w:val="0"/>
                <w:numId w:val="9"/>
              </w:numPr>
              <w:spacing w:before="120" w:line="300" w:lineRule="atLeast"/>
              <w:ind w:right="187"/>
              <w:contextualSpacing w:val="0"/>
              <w:jc w:val="both"/>
              <w:rPr>
                <w:rFonts w:ascii="Times New Roman" w:hAnsi="Times New Roman" w:cs="Times New Roman"/>
                <w:b/>
              </w:rPr>
            </w:pPr>
            <w:r w:rsidRPr="00DE6F49">
              <w:rPr>
                <w:rFonts w:ascii="Times New Roman" w:hAnsi="Times New Roman" w:cs="Times New Roman"/>
              </w:rPr>
              <w:t>Before attempting any repairs of the electrical system, isolate the trailer completely from all power supply sources.</w:t>
            </w:r>
          </w:p>
          <w:p w14:paraId="62C8833A" w14:textId="767F8F2C" w:rsidR="00906837" w:rsidRPr="00DE6F49" w:rsidRDefault="00DE777E" w:rsidP="00DE777E">
            <w:pPr>
              <w:pStyle w:val="ListeParagraf"/>
              <w:numPr>
                <w:ilvl w:val="0"/>
                <w:numId w:val="9"/>
              </w:numPr>
              <w:spacing w:before="120" w:after="200" w:line="300" w:lineRule="atLeast"/>
              <w:ind w:right="187"/>
              <w:rPr>
                <w:rFonts w:ascii="Times New Roman" w:hAnsi="Times New Roman" w:cs="Times New Roman"/>
              </w:rPr>
            </w:pPr>
            <w:r w:rsidRPr="00DE6F49">
              <w:rPr>
                <w:rFonts w:ascii="Times New Roman" w:hAnsi="Times New Roman" w:cs="Times New Roman"/>
              </w:rPr>
              <w:t>Use the original spare parts recommended by the manufacturer for periodic maintenance.</w:t>
            </w:r>
          </w:p>
          <w:p w14:paraId="415F2163" w14:textId="77777777" w:rsidR="00906837" w:rsidRPr="00DE6F49" w:rsidRDefault="00906837" w:rsidP="00DE777E">
            <w:pPr>
              <w:pStyle w:val="ListeParagraf"/>
              <w:numPr>
                <w:ilvl w:val="0"/>
                <w:numId w:val="9"/>
              </w:numPr>
              <w:spacing w:before="120" w:line="300" w:lineRule="atLeast"/>
              <w:ind w:right="187"/>
              <w:contextualSpacing w:val="0"/>
              <w:jc w:val="both"/>
              <w:rPr>
                <w:rFonts w:ascii="Times New Roman" w:hAnsi="Times New Roman" w:cs="Times New Roman"/>
              </w:rPr>
            </w:pPr>
            <w:r w:rsidRPr="00DE6F49">
              <w:rPr>
                <w:rFonts w:ascii="Times New Roman" w:hAnsi="Times New Roman" w:cs="Times New Roman"/>
              </w:rPr>
              <w:t>Store the trailer in sheltered areas (preferably on level and hardened ground) and in a manner which prevents injuries of people.</w:t>
            </w:r>
          </w:p>
          <w:p w14:paraId="79909A38" w14:textId="77777777" w:rsidR="00906837" w:rsidRPr="00DE6F49" w:rsidRDefault="00906837" w:rsidP="00DE777E">
            <w:pPr>
              <w:pStyle w:val="ListeParagraf"/>
              <w:numPr>
                <w:ilvl w:val="0"/>
                <w:numId w:val="9"/>
              </w:numPr>
              <w:spacing w:before="120" w:line="300" w:lineRule="atLeast"/>
              <w:ind w:right="187"/>
              <w:contextualSpacing w:val="0"/>
              <w:jc w:val="both"/>
              <w:rPr>
                <w:rFonts w:ascii="Times New Roman" w:hAnsi="Times New Roman" w:cs="Times New Roman"/>
              </w:rPr>
            </w:pPr>
            <w:r w:rsidRPr="00DE6F49">
              <w:rPr>
                <w:rFonts w:ascii="Times New Roman" w:hAnsi="Times New Roman" w:cs="Times New Roman"/>
              </w:rPr>
              <w:t xml:space="preserve"> Release all worn out parts to authorised recycling points while following all applicable environmental protection requirements.</w:t>
            </w:r>
          </w:p>
        </w:tc>
        <w:tc>
          <w:tcPr>
            <w:tcW w:w="5116" w:type="dxa"/>
            <w:tcBorders>
              <w:left w:val="single" w:sz="4" w:space="0" w:color="auto"/>
            </w:tcBorders>
          </w:tcPr>
          <w:p w14:paraId="3B794C95" w14:textId="77777777" w:rsidR="00906837" w:rsidRPr="00DE6F49" w:rsidRDefault="00906837" w:rsidP="00836212">
            <w:pPr>
              <w:pStyle w:val="ListeParagraf"/>
              <w:numPr>
                <w:ilvl w:val="0"/>
                <w:numId w:val="10"/>
              </w:numPr>
              <w:spacing w:before="120" w:line="300" w:lineRule="atLeast"/>
              <w:ind w:left="459" w:hanging="284"/>
              <w:contextualSpacing w:val="0"/>
              <w:jc w:val="both"/>
              <w:rPr>
                <w:rFonts w:ascii="Times New Roman" w:hAnsi="Times New Roman" w:cs="Times New Roman"/>
              </w:rPr>
            </w:pPr>
            <w:r w:rsidRPr="00DE6F49">
              <w:rPr>
                <w:rFonts w:ascii="Times New Roman" w:hAnsi="Times New Roman" w:cs="Times New Roman"/>
              </w:rPr>
              <w:t xml:space="preserve">Römork ve çekicinin stop edilmesinden sonra tüm bakım, onarım ve temizlik işlemleri ile sorun giderme işlemleri gerçekleştirilmelidir. </w:t>
            </w:r>
          </w:p>
          <w:p w14:paraId="377BBBE2" w14:textId="77777777" w:rsidR="00906837" w:rsidRPr="00DE6F49" w:rsidRDefault="00906837" w:rsidP="00836212">
            <w:pPr>
              <w:pStyle w:val="ListeParagraf"/>
              <w:numPr>
                <w:ilvl w:val="0"/>
                <w:numId w:val="10"/>
              </w:numPr>
              <w:spacing w:before="120" w:line="300" w:lineRule="atLeast"/>
              <w:ind w:left="459" w:hanging="283"/>
              <w:contextualSpacing w:val="0"/>
              <w:jc w:val="both"/>
              <w:rPr>
                <w:rFonts w:ascii="Times New Roman" w:hAnsi="Times New Roman" w:cs="Times New Roman"/>
              </w:rPr>
            </w:pPr>
            <w:r w:rsidRPr="00DE6F49">
              <w:rPr>
                <w:rFonts w:ascii="Times New Roman" w:hAnsi="Times New Roman" w:cs="Times New Roman"/>
              </w:rPr>
              <w:t>Kontak anahtarını çıkarın.</w:t>
            </w:r>
          </w:p>
          <w:p w14:paraId="20E39915" w14:textId="77777777" w:rsidR="00906837" w:rsidRPr="00DE6F49" w:rsidRDefault="00906837" w:rsidP="00836212">
            <w:pPr>
              <w:pStyle w:val="ListeParagraf"/>
              <w:numPr>
                <w:ilvl w:val="0"/>
                <w:numId w:val="10"/>
              </w:numPr>
              <w:spacing w:before="120" w:line="300" w:lineRule="atLeast"/>
              <w:ind w:left="459" w:hanging="283"/>
              <w:contextualSpacing w:val="0"/>
              <w:jc w:val="both"/>
              <w:rPr>
                <w:rFonts w:ascii="Times New Roman" w:hAnsi="Times New Roman" w:cs="Times New Roman"/>
              </w:rPr>
            </w:pPr>
            <w:r w:rsidRPr="00DE6F49">
              <w:rPr>
                <w:rFonts w:ascii="Times New Roman" w:hAnsi="Times New Roman" w:cs="Times New Roman"/>
              </w:rPr>
              <w:t>Tüm cıvataları ve somunları periyodik olarak inceleyin ve gerekirse tekrar sıkın. Normal cıvataları yalnızca aynı kalite ve güç değerlerine sahip cıvatalarla değiştirin.</w:t>
            </w:r>
          </w:p>
          <w:p w14:paraId="56747526" w14:textId="77777777" w:rsidR="00906837" w:rsidRPr="00DE6F49" w:rsidRDefault="00906837" w:rsidP="00836212">
            <w:pPr>
              <w:pStyle w:val="ListeParagraf"/>
              <w:numPr>
                <w:ilvl w:val="0"/>
                <w:numId w:val="10"/>
              </w:numPr>
              <w:spacing w:before="120" w:line="300" w:lineRule="atLeast"/>
              <w:ind w:left="459" w:hanging="283"/>
              <w:contextualSpacing w:val="0"/>
              <w:jc w:val="both"/>
              <w:rPr>
                <w:rFonts w:ascii="Times New Roman" w:hAnsi="Times New Roman" w:cs="Times New Roman"/>
              </w:rPr>
            </w:pPr>
            <w:r w:rsidRPr="00DE6F49">
              <w:rPr>
                <w:rFonts w:ascii="Times New Roman" w:hAnsi="Times New Roman" w:cs="Times New Roman"/>
              </w:rPr>
              <w:t>Römork altında çalışırken, gövdeyi daima alttan destekleyin.</w:t>
            </w:r>
          </w:p>
          <w:p w14:paraId="4CBF0753" w14:textId="77777777" w:rsidR="00906837" w:rsidRPr="00DE6F49" w:rsidRDefault="00906837" w:rsidP="00836212">
            <w:pPr>
              <w:pStyle w:val="ListeParagraf"/>
              <w:numPr>
                <w:ilvl w:val="0"/>
                <w:numId w:val="10"/>
              </w:numPr>
              <w:spacing w:before="120" w:line="300" w:lineRule="atLeast"/>
              <w:ind w:left="461" w:hanging="283"/>
              <w:contextualSpacing w:val="0"/>
              <w:jc w:val="both"/>
              <w:rPr>
                <w:rFonts w:ascii="Times New Roman" w:hAnsi="Times New Roman" w:cs="Times New Roman"/>
              </w:rPr>
            </w:pPr>
            <w:r w:rsidRPr="00DE6F49">
              <w:rPr>
                <w:rFonts w:ascii="Times New Roman" w:hAnsi="Times New Roman" w:cs="Times New Roman"/>
              </w:rPr>
              <w:t>Herhangi bir parçayı değiştirirken uygun aletler ve koruyucu eldivenler kullanın.</w:t>
            </w:r>
          </w:p>
          <w:p w14:paraId="5788D0CB" w14:textId="77777777" w:rsidR="00906837" w:rsidRPr="00DE6F49" w:rsidRDefault="00906837" w:rsidP="00836212">
            <w:pPr>
              <w:pStyle w:val="ListeParagraf"/>
              <w:numPr>
                <w:ilvl w:val="0"/>
                <w:numId w:val="10"/>
              </w:numPr>
              <w:spacing w:before="120" w:line="300" w:lineRule="atLeast"/>
              <w:ind w:left="461" w:hanging="283"/>
              <w:contextualSpacing w:val="0"/>
              <w:jc w:val="both"/>
              <w:rPr>
                <w:rFonts w:ascii="Times New Roman" w:hAnsi="Times New Roman" w:cs="Times New Roman"/>
              </w:rPr>
            </w:pPr>
            <w:r w:rsidRPr="00DE6F49">
              <w:rPr>
                <w:rFonts w:ascii="Times New Roman" w:hAnsi="Times New Roman" w:cs="Times New Roman"/>
              </w:rPr>
              <w:t>Çalışmanızı tamamladıktan sonra, römork üzerinde yük kalıntısı ve atıkların kalmaması için römorku iyice temizleyin.</w:t>
            </w:r>
          </w:p>
          <w:p w14:paraId="36BEED30" w14:textId="6710BC7C" w:rsidR="00906837" w:rsidRPr="00DE6F49" w:rsidRDefault="00906837" w:rsidP="00836212">
            <w:pPr>
              <w:pStyle w:val="ListeParagraf"/>
              <w:numPr>
                <w:ilvl w:val="0"/>
                <w:numId w:val="10"/>
              </w:numPr>
              <w:spacing w:before="120" w:line="300" w:lineRule="atLeast"/>
              <w:ind w:left="461" w:hanging="283"/>
              <w:contextualSpacing w:val="0"/>
              <w:jc w:val="both"/>
              <w:rPr>
                <w:rFonts w:ascii="Times New Roman" w:hAnsi="Times New Roman" w:cs="Times New Roman"/>
              </w:rPr>
            </w:pPr>
            <w:r w:rsidRPr="00DE6F49">
              <w:rPr>
                <w:rFonts w:ascii="Times New Roman" w:hAnsi="Times New Roman" w:cs="Times New Roman"/>
              </w:rPr>
              <w:t>Römorkda herhangi bir kaynak yapmay</w:t>
            </w:r>
            <w:r w:rsidR="00A906A2" w:rsidRPr="00DE6F49">
              <w:rPr>
                <w:rFonts w:ascii="Times New Roman" w:hAnsi="Times New Roman" w:cs="Times New Roman"/>
              </w:rPr>
              <w:t>a</w:t>
            </w:r>
            <w:r w:rsidRPr="00DE6F49">
              <w:rPr>
                <w:rFonts w:ascii="Times New Roman" w:hAnsi="Times New Roman" w:cs="Times New Roman"/>
              </w:rPr>
              <w:t xml:space="preserve"> başlamadan önce, tüm güç kaynaklarından ayırın ve tamamen izole edin.</w:t>
            </w:r>
          </w:p>
          <w:p w14:paraId="559E246D" w14:textId="77777777" w:rsidR="00906837" w:rsidRPr="00DE6F49" w:rsidRDefault="00906837" w:rsidP="00836212">
            <w:pPr>
              <w:pStyle w:val="ListeParagraf"/>
              <w:numPr>
                <w:ilvl w:val="0"/>
                <w:numId w:val="10"/>
              </w:numPr>
              <w:spacing w:before="120" w:line="300" w:lineRule="atLeast"/>
              <w:ind w:left="461" w:hanging="283"/>
              <w:contextualSpacing w:val="0"/>
              <w:jc w:val="both"/>
              <w:rPr>
                <w:rFonts w:ascii="Times New Roman" w:hAnsi="Times New Roman" w:cs="Times New Roman"/>
                <w:b/>
              </w:rPr>
            </w:pPr>
            <w:r w:rsidRPr="00DE6F49">
              <w:rPr>
                <w:rFonts w:ascii="Times New Roman" w:hAnsi="Times New Roman" w:cs="Times New Roman"/>
              </w:rPr>
              <w:t>Elektrik sisteminde herhangi bir onarım yapmadan önce, römorku tüm güç kaynaklarından tamamen ayırın.</w:t>
            </w:r>
          </w:p>
          <w:p w14:paraId="2EE84935" w14:textId="08EBC012" w:rsidR="00906837" w:rsidRPr="00DE6F49" w:rsidRDefault="00906837" w:rsidP="00836212">
            <w:pPr>
              <w:pStyle w:val="ListeParagraf"/>
              <w:numPr>
                <w:ilvl w:val="0"/>
                <w:numId w:val="10"/>
              </w:numPr>
              <w:spacing w:before="120" w:line="300" w:lineRule="atLeast"/>
              <w:ind w:left="461" w:hanging="283"/>
              <w:contextualSpacing w:val="0"/>
              <w:jc w:val="both"/>
              <w:rPr>
                <w:rFonts w:ascii="Times New Roman" w:hAnsi="Times New Roman" w:cs="Times New Roman"/>
              </w:rPr>
            </w:pPr>
            <w:r w:rsidRPr="00DE6F49">
              <w:rPr>
                <w:rFonts w:ascii="Times New Roman" w:hAnsi="Times New Roman" w:cs="Times New Roman"/>
              </w:rPr>
              <w:t>Periyodik bakım için</w:t>
            </w:r>
            <w:r w:rsidR="00DE777E" w:rsidRPr="00DE6F49">
              <w:rPr>
                <w:rFonts w:ascii="Times New Roman" w:hAnsi="Times New Roman" w:cs="Times New Roman"/>
              </w:rPr>
              <w:t xml:space="preserve"> üretici</w:t>
            </w:r>
            <w:r w:rsidRPr="00DE6F49">
              <w:rPr>
                <w:rFonts w:ascii="Times New Roman" w:hAnsi="Times New Roman" w:cs="Times New Roman"/>
              </w:rPr>
              <w:t xml:space="preserve"> tarafından önerilen orijinal yedek parçaları kullanın.</w:t>
            </w:r>
          </w:p>
          <w:p w14:paraId="204D4767" w14:textId="77777777" w:rsidR="00906837" w:rsidRPr="00DE6F49" w:rsidRDefault="00906837" w:rsidP="00836212">
            <w:pPr>
              <w:pStyle w:val="ListeParagraf"/>
              <w:numPr>
                <w:ilvl w:val="0"/>
                <w:numId w:val="10"/>
              </w:numPr>
              <w:spacing w:before="120" w:line="300" w:lineRule="atLeast"/>
              <w:ind w:left="591" w:hanging="425"/>
              <w:contextualSpacing w:val="0"/>
              <w:jc w:val="both"/>
              <w:rPr>
                <w:rFonts w:ascii="Times New Roman" w:hAnsi="Times New Roman" w:cs="Times New Roman"/>
              </w:rPr>
            </w:pPr>
            <w:r w:rsidRPr="00DE6F49">
              <w:rPr>
                <w:rFonts w:ascii="Times New Roman" w:hAnsi="Times New Roman" w:cs="Times New Roman"/>
              </w:rPr>
              <w:t>Römorku korunaklı alanlarda (tercihen düz ve sert zeminde) ve insanların yaralanmasını önleyecek şekilde saklayın.</w:t>
            </w:r>
          </w:p>
          <w:p w14:paraId="4FB90964" w14:textId="77777777" w:rsidR="00906837" w:rsidRPr="00DE6F49" w:rsidRDefault="00906837" w:rsidP="00836212">
            <w:pPr>
              <w:pStyle w:val="ListeParagraf"/>
              <w:numPr>
                <w:ilvl w:val="0"/>
                <w:numId w:val="10"/>
              </w:numPr>
              <w:spacing w:before="120" w:line="300" w:lineRule="atLeast"/>
              <w:ind w:left="591" w:hanging="425"/>
              <w:contextualSpacing w:val="0"/>
              <w:jc w:val="both"/>
              <w:rPr>
                <w:rFonts w:ascii="Times New Roman" w:hAnsi="Times New Roman" w:cs="Times New Roman"/>
              </w:rPr>
            </w:pPr>
            <w:r w:rsidRPr="00DE6F49">
              <w:rPr>
                <w:rFonts w:ascii="Times New Roman" w:hAnsi="Times New Roman" w:cs="Times New Roman"/>
              </w:rPr>
              <w:t>Geçerli tüm çevre koruma önlemleri için aşınmış tüm parçaları yönetmeliklere uygun olarak yetkili geri dönüşüm noktalarına bırakın.</w:t>
            </w:r>
          </w:p>
        </w:tc>
      </w:tr>
      <w:bookmarkEnd w:id="34"/>
    </w:tbl>
    <w:p w14:paraId="0B27C91B" w14:textId="77777777" w:rsidR="00A1123D" w:rsidRPr="00DE6F49" w:rsidRDefault="00A1123D" w:rsidP="009B3FFA">
      <w:pPr>
        <w:ind w:right="283"/>
        <w:jc w:val="center"/>
        <w:rPr>
          <w:rFonts w:ascii="Times New Roman" w:hAnsi="Times New Roman" w:cs="Times New Roman"/>
        </w:rPr>
      </w:pPr>
    </w:p>
    <w:p w14:paraId="263C61C2" w14:textId="77777777" w:rsidR="0039324D" w:rsidRPr="00DE6F49" w:rsidRDefault="0039324D" w:rsidP="001A4761">
      <w:pPr>
        <w:pStyle w:val="Balk2"/>
        <w:rPr>
          <w:rFonts w:cs="Times New Roman"/>
          <w:color w:val="auto"/>
          <w:szCs w:val="22"/>
        </w:rPr>
        <w:sectPr w:rsidR="0039324D" w:rsidRPr="00DE6F49" w:rsidSect="00421F91">
          <w:pgSz w:w="11906" w:h="16838"/>
          <w:pgMar w:top="1534" w:right="1417" w:bottom="993" w:left="1417" w:header="567" w:footer="567" w:gutter="0"/>
          <w:cols w:space="708"/>
          <w:docGrid w:linePitch="360"/>
        </w:sectPr>
      </w:pPr>
      <w:bookmarkStart w:id="35" w:name="_Hlk56599288"/>
    </w:p>
    <w:tbl>
      <w:tblPr>
        <w:tblStyle w:val="TabloKlavuzu"/>
        <w:tblW w:w="10231"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15"/>
        <w:gridCol w:w="5116"/>
      </w:tblGrid>
      <w:tr w:rsidR="00836212" w:rsidRPr="00DE6F49" w14:paraId="68034F3F" w14:textId="77777777" w:rsidTr="00836212">
        <w:trPr>
          <w:trHeight w:val="340"/>
        </w:trPr>
        <w:tc>
          <w:tcPr>
            <w:tcW w:w="5115" w:type="dxa"/>
            <w:shd w:val="clear" w:color="auto" w:fill="FDE9D9" w:themeFill="accent6" w:themeFillTint="33"/>
            <w:vAlign w:val="center"/>
          </w:tcPr>
          <w:p w14:paraId="59B537A9" w14:textId="77777777" w:rsidR="00836212" w:rsidRPr="00DE6F49" w:rsidRDefault="00836212" w:rsidP="001A4761">
            <w:pPr>
              <w:pStyle w:val="Balk2"/>
              <w:rPr>
                <w:rFonts w:cs="Times New Roman"/>
                <w:color w:val="auto"/>
                <w:szCs w:val="22"/>
              </w:rPr>
            </w:pPr>
            <w:bookmarkStart w:id="36" w:name="_Toc191095178"/>
            <w:proofErr w:type="gramStart"/>
            <w:r w:rsidRPr="00DE6F49">
              <w:rPr>
                <w:rFonts w:cs="Times New Roman"/>
                <w:color w:val="auto"/>
                <w:szCs w:val="22"/>
              </w:rPr>
              <w:lastRenderedPageBreak/>
              <w:t>2.3.5  Visual</w:t>
            </w:r>
            <w:proofErr w:type="gramEnd"/>
            <w:r w:rsidRPr="00DE6F49">
              <w:rPr>
                <w:rFonts w:cs="Times New Roman"/>
                <w:color w:val="auto"/>
                <w:szCs w:val="22"/>
              </w:rPr>
              <w:t xml:space="preserve"> Inspection Before Driving Off</w:t>
            </w:r>
            <w:bookmarkEnd w:id="36"/>
          </w:p>
        </w:tc>
        <w:tc>
          <w:tcPr>
            <w:tcW w:w="5116" w:type="dxa"/>
            <w:shd w:val="clear" w:color="auto" w:fill="FDE9D9" w:themeFill="accent6" w:themeFillTint="33"/>
            <w:vAlign w:val="center"/>
          </w:tcPr>
          <w:p w14:paraId="18253F8A" w14:textId="77777777" w:rsidR="00836212" w:rsidRPr="00DE6F49" w:rsidRDefault="00836212" w:rsidP="001A4761">
            <w:pPr>
              <w:pStyle w:val="Balk2"/>
              <w:rPr>
                <w:rFonts w:cs="Times New Roman"/>
                <w:color w:val="auto"/>
                <w:szCs w:val="22"/>
              </w:rPr>
            </w:pPr>
            <w:bookmarkStart w:id="37" w:name="_Toc191095179"/>
            <w:r w:rsidRPr="00DE6F49">
              <w:rPr>
                <w:rFonts w:cs="Times New Roman"/>
                <w:color w:val="auto"/>
                <w:szCs w:val="22"/>
              </w:rPr>
              <w:t>Römork Kullanım Öncesi Standart Kontroller</w:t>
            </w:r>
            <w:bookmarkEnd w:id="37"/>
          </w:p>
        </w:tc>
      </w:tr>
      <w:tr w:rsidR="00836212" w:rsidRPr="00DE6F49" w14:paraId="4928B1B8" w14:textId="77777777" w:rsidTr="00836212">
        <w:trPr>
          <w:trHeight w:val="510"/>
        </w:trPr>
        <w:tc>
          <w:tcPr>
            <w:tcW w:w="5115" w:type="dxa"/>
            <w:tcBorders>
              <w:right w:val="single" w:sz="4" w:space="0" w:color="auto"/>
            </w:tcBorders>
          </w:tcPr>
          <w:p w14:paraId="620413FA" w14:textId="77777777" w:rsidR="00836212" w:rsidRPr="00DE6F49" w:rsidRDefault="00836212" w:rsidP="00836212">
            <w:pPr>
              <w:spacing w:before="120" w:line="300" w:lineRule="atLeast"/>
              <w:ind w:left="35" w:right="187"/>
              <w:jc w:val="both"/>
              <w:rPr>
                <w:rFonts w:ascii="Times New Roman" w:hAnsi="Times New Roman" w:cs="Times New Roman"/>
              </w:rPr>
            </w:pPr>
            <w:bookmarkStart w:id="38" w:name="_Hlk56599300"/>
            <w:bookmarkEnd w:id="35"/>
            <w:r w:rsidRPr="00DE6F49">
              <w:rPr>
                <w:rFonts w:ascii="Times New Roman" w:hAnsi="Times New Roman" w:cs="Times New Roman"/>
              </w:rPr>
              <w:t>Visual inspection, before use is essential to the safety of the driver, pedestrians and other drivers on the road.</w:t>
            </w:r>
          </w:p>
          <w:p w14:paraId="517F53D5" w14:textId="77777777" w:rsidR="00836212" w:rsidRPr="00DE6F49" w:rsidRDefault="00836212" w:rsidP="0049249E">
            <w:pPr>
              <w:pStyle w:val="ListeParagraf"/>
              <w:numPr>
                <w:ilvl w:val="0"/>
                <w:numId w:val="19"/>
              </w:numPr>
              <w:spacing w:before="120" w:line="300" w:lineRule="atLeast"/>
              <w:ind w:left="319" w:hanging="284"/>
              <w:contextualSpacing w:val="0"/>
              <w:jc w:val="both"/>
              <w:rPr>
                <w:rFonts w:ascii="Times New Roman" w:hAnsi="Times New Roman" w:cs="Times New Roman"/>
              </w:rPr>
            </w:pPr>
            <w:r w:rsidRPr="00DE6F49">
              <w:rPr>
                <w:rFonts w:ascii="Times New Roman" w:hAnsi="Times New Roman" w:cs="Times New Roman"/>
              </w:rPr>
              <w:t>Is the air suspension in driving position?</w:t>
            </w:r>
          </w:p>
          <w:p w14:paraId="1CBFEF71" w14:textId="77777777" w:rsidR="00836212" w:rsidRPr="00DE6F49" w:rsidRDefault="00836212" w:rsidP="0049249E">
            <w:pPr>
              <w:pStyle w:val="ListeParagraf"/>
              <w:numPr>
                <w:ilvl w:val="0"/>
                <w:numId w:val="19"/>
              </w:numPr>
              <w:spacing w:before="120" w:line="300" w:lineRule="atLeast"/>
              <w:ind w:left="319" w:hanging="284"/>
              <w:contextualSpacing w:val="0"/>
              <w:jc w:val="both"/>
              <w:rPr>
                <w:rFonts w:ascii="Times New Roman" w:hAnsi="Times New Roman" w:cs="Times New Roman"/>
              </w:rPr>
            </w:pPr>
            <w:r w:rsidRPr="00DE6F49">
              <w:rPr>
                <w:rFonts w:ascii="Times New Roman" w:hAnsi="Times New Roman" w:cs="Times New Roman"/>
              </w:rPr>
              <w:t>Is there an audible air leakage?</w:t>
            </w:r>
          </w:p>
          <w:p w14:paraId="0A518C75" w14:textId="77777777" w:rsidR="00836212" w:rsidRPr="00DE6F49" w:rsidRDefault="00836212" w:rsidP="0049249E">
            <w:pPr>
              <w:pStyle w:val="ListeParagraf"/>
              <w:numPr>
                <w:ilvl w:val="0"/>
                <w:numId w:val="19"/>
              </w:numPr>
              <w:spacing w:before="120" w:line="300" w:lineRule="atLeast"/>
              <w:ind w:left="319" w:hanging="284"/>
              <w:contextualSpacing w:val="0"/>
              <w:jc w:val="both"/>
              <w:rPr>
                <w:rFonts w:ascii="Times New Roman" w:hAnsi="Times New Roman" w:cs="Times New Roman"/>
              </w:rPr>
            </w:pPr>
            <w:r w:rsidRPr="00DE6F49">
              <w:rPr>
                <w:rFonts w:ascii="Times New Roman" w:hAnsi="Times New Roman" w:cs="Times New Roman"/>
              </w:rPr>
              <w:t>Are all tools such as ladders, etc., properly secured?</w:t>
            </w:r>
          </w:p>
          <w:p w14:paraId="75862623" w14:textId="77777777" w:rsidR="00836212" w:rsidRPr="00DE6F49" w:rsidRDefault="00836212" w:rsidP="0049249E">
            <w:pPr>
              <w:pStyle w:val="ListeParagraf"/>
              <w:numPr>
                <w:ilvl w:val="0"/>
                <w:numId w:val="19"/>
              </w:numPr>
              <w:spacing w:before="120" w:line="300" w:lineRule="atLeast"/>
              <w:ind w:left="319" w:hanging="284"/>
              <w:contextualSpacing w:val="0"/>
              <w:jc w:val="both"/>
              <w:rPr>
                <w:rFonts w:ascii="Times New Roman" w:hAnsi="Times New Roman" w:cs="Times New Roman"/>
              </w:rPr>
            </w:pPr>
            <w:r w:rsidRPr="00DE6F49">
              <w:rPr>
                <w:rFonts w:ascii="Times New Roman" w:hAnsi="Times New Roman" w:cs="Times New Roman"/>
              </w:rPr>
              <w:t>Are all doors closed and door locking mechanisms locked?</w:t>
            </w:r>
          </w:p>
          <w:p w14:paraId="3672116A" w14:textId="77777777" w:rsidR="00836212" w:rsidRPr="00DE6F49" w:rsidRDefault="00836212" w:rsidP="0049249E">
            <w:pPr>
              <w:pStyle w:val="ListeParagraf"/>
              <w:numPr>
                <w:ilvl w:val="0"/>
                <w:numId w:val="19"/>
              </w:numPr>
              <w:spacing w:before="120" w:line="300" w:lineRule="atLeast"/>
              <w:ind w:left="319" w:hanging="284"/>
              <w:contextualSpacing w:val="0"/>
              <w:jc w:val="both"/>
              <w:rPr>
                <w:rFonts w:ascii="Times New Roman" w:hAnsi="Times New Roman" w:cs="Times New Roman"/>
              </w:rPr>
            </w:pPr>
            <w:r w:rsidRPr="00DE6F49">
              <w:rPr>
                <w:rFonts w:ascii="Times New Roman" w:hAnsi="Times New Roman" w:cs="Times New Roman"/>
              </w:rPr>
              <w:t>Is the lighting visible (protection plate folded up), does the lighting work properly and is it clean?</w:t>
            </w:r>
          </w:p>
          <w:p w14:paraId="5112DD5C" w14:textId="77777777" w:rsidR="00836212" w:rsidRPr="00DE6F49" w:rsidRDefault="00836212" w:rsidP="0049249E">
            <w:pPr>
              <w:pStyle w:val="ListeParagraf"/>
              <w:numPr>
                <w:ilvl w:val="0"/>
                <w:numId w:val="19"/>
              </w:numPr>
              <w:spacing w:before="120" w:line="300" w:lineRule="atLeast"/>
              <w:ind w:left="319" w:hanging="284"/>
              <w:contextualSpacing w:val="0"/>
              <w:jc w:val="both"/>
              <w:rPr>
                <w:rFonts w:ascii="Times New Roman" w:hAnsi="Times New Roman" w:cs="Times New Roman"/>
              </w:rPr>
            </w:pPr>
            <w:r w:rsidRPr="00DE6F49">
              <w:rPr>
                <w:rFonts w:ascii="Times New Roman" w:hAnsi="Times New Roman" w:cs="Times New Roman"/>
              </w:rPr>
              <w:t>Do the tyres have the correct pressure and are they in good condition?</w:t>
            </w:r>
          </w:p>
          <w:p w14:paraId="5BC2E1B2" w14:textId="77777777" w:rsidR="00836212" w:rsidRPr="00DE6F49" w:rsidRDefault="00836212" w:rsidP="0049249E">
            <w:pPr>
              <w:pStyle w:val="ListeParagraf"/>
              <w:numPr>
                <w:ilvl w:val="0"/>
                <w:numId w:val="19"/>
              </w:numPr>
              <w:spacing w:before="120" w:line="300" w:lineRule="atLeast"/>
              <w:ind w:left="318" w:hanging="284"/>
              <w:contextualSpacing w:val="0"/>
              <w:jc w:val="both"/>
              <w:rPr>
                <w:rFonts w:ascii="Times New Roman" w:hAnsi="Times New Roman" w:cs="Times New Roman"/>
              </w:rPr>
            </w:pPr>
            <w:r w:rsidRPr="00DE6F49">
              <w:rPr>
                <w:rFonts w:ascii="Times New Roman" w:hAnsi="Times New Roman" w:cs="Times New Roman"/>
              </w:rPr>
              <w:t>Are the suspansion (air bags) undamaged?</w:t>
            </w:r>
          </w:p>
          <w:p w14:paraId="5E594A3F" w14:textId="77777777" w:rsidR="00836212" w:rsidRPr="00DE6F49" w:rsidRDefault="00836212" w:rsidP="0049249E">
            <w:pPr>
              <w:pStyle w:val="ListeParagraf"/>
              <w:numPr>
                <w:ilvl w:val="0"/>
                <w:numId w:val="19"/>
              </w:numPr>
              <w:spacing w:before="120" w:line="300" w:lineRule="atLeast"/>
              <w:ind w:left="318" w:hanging="284"/>
              <w:contextualSpacing w:val="0"/>
              <w:jc w:val="both"/>
              <w:rPr>
                <w:rFonts w:ascii="Times New Roman" w:hAnsi="Times New Roman" w:cs="Times New Roman"/>
              </w:rPr>
            </w:pPr>
            <w:r w:rsidRPr="00DE6F49">
              <w:rPr>
                <w:rFonts w:ascii="Times New Roman" w:hAnsi="Times New Roman" w:cs="Times New Roman"/>
              </w:rPr>
              <w:t>Is the license plate properly legible?</w:t>
            </w:r>
          </w:p>
          <w:p w14:paraId="228231E6" w14:textId="77777777" w:rsidR="00836212" w:rsidRPr="00DE6F49" w:rsidRDefault="00836212" w:rsidP="0049249E">
            <w:pPr>
              <w:pStyle w:val="ListeParagraf"/>
              <w:numPr>
                <w:ilvl w:val="0"/>
                <w:numId w:val="19"/>
              </w:numPr>
              <w:spacing w:before="120" w:line="300" w:lineRule="atLeast"/>
              <w:ind w:left="318" w:hanging="284"/>
              <w:contextualSpacing w:val="0"/>
              <w:jc w:val="both"/>
              <w:rPr>
                <w:rFonts w:ascii="Times New Roman" w:hAnsi="Times New Roman" w:cs="Times New Roman"/>
              </w:rPr>
            </w:pPr>
            <w:r w:rsidRPr="00DE6F49">
              <w:rPr>
                <w:rFonts w:ascii="Times New Roman" w:hAnsi="Times New Roman" w:cs="Times New Roman"/>
              </w:rPr>
              <w:t>Are there no loose parts or other circumstances that are not "correct"?</w:t>
            </w:r>
          </w:p>
          <w:p w14:paraId="77C10451" w14:textId="77777777" w:rsidR="00836212" w:rsidRPr="00DE6F49" w:rsidRDefault="00836212" w:rsidP="0049249E">
            <w:pPr>
              <w:pStyle w:val="ListeParagraf"/>
              <w:numPr>
                <w:ilvl w:val="0"/>
                <w:numId w:val="19"/>
              </w:numPr>
              <w:spacing w:before="120" w:line="300" w:lineRule="atLeast"/>
              <w:ind w:left="318" w:hanging="284"/>
              <w:contextualSpacing w:val="0"/>
              <w:jc w:val="both"/>
              <w:rPr>
                <w:rFonts w:ascii="Times New Roman" w:hAnsi="Times New Roman" w:cs="Times New Roman"/>
              </w:rPr>
            </w:pPr>
            <w:r w:rsidRPr="00DE6F49">
              <w:rPr>
                <w:rFonts w:ascii="Times New Roman" w:hAnsi="Times New Roman" w:cs="Times New Roman"/>
              </w:rPr>
              <w:t xml:space="preserve">Check the assembly of the floor-base for tightness of the fixing bolts. This check must take place after the first loading/unloading, after approx.10 times loading/unloading and after a month. </w:t>
            </w:r>
          </w:p>
          <w:p w14:paraId="42CF875E" w14:textId="77777777" w:rsidR="00836212" w:rsidRPr="00DE6F49" w:rsidRDefault="00836212" w:rsidP="0049249E">
            <w:pPr>
              <w:pStyle w:val="ListeParagraf"/>
              <w:numPr>
                <w:ilvl w:val="0"/>
                <w:numId w:val="19"/>
              </w:numPr>
              <w:spacing w:before="120" w:line="300" w:lineRule="atLeast"/>
              <w:ind w:left="318" w:hanging="284"/>
              <w:contextualSpacing w:val="0"/>
              <w:jc w:val="both"/>
              <w:rPr>
                <w:rFonts w:ascii="Times New Roman" w:hAnsi="Times New Roman" w:cs="Times New Roman"/>
              </w:rPr>
            </w:pPr>
            <w:r w:rsidRPr="00DE6F49">
              <w:rPr>
                <w:rFonts w:ascii="Times New Roman" w:hAnsi="Times New Roman" w:cs="Times New Roman"/>
              </w:rPr>
              <w:t>Is the park brake in driving position?</w:t>
            </w:r>
          </w:p>
        </w:tc>
        <w:tc>
          <w:tcPr>
            <w:tcW w:w="5116" w:type="dxa"/>
            <w:tcBorders>
              <w:left w:val="single" w:sz="4" w:space="0" w:color="auto"/>
            </w:tcBorders>
            <w:vAlign w:val="center"/>
          </w:tcPr>
          <w:p w14:paraId="2E890960" w14:textId="77777777" w:rsidR="00836212" w:rsidRPr="00DE6F49" w:rsidRDefault="00836212" w:rsidP="00836212">
            <w:pPr>
              <w:pStyle w:val="ListeParagraf"/>
              <w:spacing w:before="120" w:line="300" w:lineRule="atLeast"/>
              <w:ind w:left="35" w:right="57"/>
              <w:contextualSpacing w:val="0"/>
              <w:jc w:val="both"/>
              <w:rPr>
                <w:rFonts w:ascii="Times New Roman" w:hAnsi="Times New Roman" w:cs="Times New Roman"/>
              </w:rPr>
            </w:pPr>
            <w:r w:rsidRPr="00DE6F49">
              <w:rPr>
                <w:rFonts w:ascii="Times New Roman" w:hAnsi="Times New Roman" w:cs="Times New Roman"/>
              </w:rPr>
              <w:t>Kullanım öncesi görsel kontrol, sürücünün, yayaların ve yoldaki diğer sürücülerin güvenliği için çok önemlidir.</w:t>
            </w:r>
          </w:p>
          <w:p w14:paraId="5A3974C0" w14:textId="77777777" w:rsidR="00836212" w:rsidRPr="00DE6F49" w:rsidRDefault="00836212" w:rsidP="0049249E">
            <w:pPr>
              <w:pStyle w:val="ListeParagraf"/>
              <w:numPr>
                <w:ilvl w:val="0"/>
                <w:numId w:val="19"/>
              </w:numPr>
              <w:spacing w:before="120" w:line="300" w:lineRule="atLeast"/>
              <w:ind w:left="449" w:hanging="283"/>
              <w:contextualSpacing w:val="0"/>
              <w:jc w:val="both"/>
              <w:rPr>
                <w:rFonts w:ascii="Times New Roman" w:hAnsi="Times New Roman" w:cs="Times New Roman"/>
              </w:rPr>
            </w:pPr>
            <w:r w:rsidRPr="00DE6F49">
              <w:rPr>
                <w:rFonts w:ascii="Times New Roman" w:hAnsi="Times New Roman" w:cs="Times New Roman"/>
              </w:rPr>
              <w:t>Havalı süspansiyon sürüş konumunda mu?</w:t>
            </w:r>
          </w:p>
          <w:p w14:paraId="6940D186" w14:textId="77777777" w:rsidR="00836212" w:rsidRPr="00DE6F49" w:rsidRDefault="00836212" w:rsidP="0049249E">
            <w:pPr>
              <w:pStyle w:val="ListeParagraf"/>
              <w:numPr>
                <w:ilvl w:val="0"/>
                <w:numId w:val="19"/>
              </w:numPr>
              <w:spacing w:before="120" w:line="300" w:lineRule="atLeast"/>
              <w:ind w:left="449" w:hanging="283"/>
              <w:contextualSpacing w:val="0"/>
              <w:jc w:val="both"/>
              <w:rPr>
                <w:rFonts w:ascii="Times New Roman" w:hAnsi="Times New Roman" w:cs="Times New Roman"/>
              </w:rPr>
            </w:pPr>
            <w:r w:rsidRPr="00DE6F49">
              <w:rPr>
                <w:rFonts w:ascii="Times New Roman" w:hAnsi="Times New Roman" w:cs="Times New Roman"/>
              </w:rPr>
              <w:t>Sesli hava kaçağı var mı?</w:t>
            </w:r>
          </w:p>
          <w:p w14:paraId="76B2F178" w14:textId="35EFC369" w:rsidR="00836212" w:rsidRPr="00DE6F49" w:rsidRDefault="00836212" w:rsidP="0049249E">
            <w:pPr>
              <w:pStyle w:val="ListeParagraf"/>
              <w:numPr>
                <w:ilvl w:val="0"/>
                <w:numId w:val="19"/>
              </w:numPr>
              <w:spacing w:before="120" w:line="300" w:lineRule="atLeast"/>
              <w:ind w:left="449" w:hanging="283"/>
              <w:contextualSpacing w:val="0"/>
              <w:jc w:val="both"/>
              <w:rPr>
                <w:rFonts w:ascii="Times New Roman" w:hAnsi="Times New Roman" w:cs="Times New Roman"/>
              </w:rPr>
            </w:pPr>
            <w:r w:rsidRPr="00DE6F49">
              <w:rPr>
                <w:rFonts w:ascii="Times New Roman" w:hAnsi="Times New Roman" w:cs="Times New Roman"/>
              </w:rPr>
              <w:t>Merdiven gibi tüm ata</w:t>
            </w:r>
            <w:r w:rsidR="00357046" w:rsidRPr="00DE6F49">
              <w:rPr>
                <w:rFonts w:ascii="Times New Roman" w:hAnsi="Times New Roman" w:cs="Times New Roman"/>
              </w:rPr>
              <w:t>ş</w:t>
            </w:r>
            <w:r w:rsidRPr="00DE6F49">
              <w:rPr>
                <w:rFonts w:ascii="Times New Roman" w:hAnsi="Times New Roman" w:cs="Times New Roman"/>
              </w:rPr>
              <w:t>manlar sabitlenmiş mi?</w:t>
            </w:r>
          </w:p>
          <w:p w14:paraId="49E68918" w14:textId="77777777" w:rsidR="00836212" w:rsidRPr="00DE6F49" w:rsidRDefault="00836212" w:rsidP="0049249E">
            <w:pPr>
              <w:pStyle w:val="ListeParagraf"/>
              <w:numPr>
                <w:ilvl w:val="0"/>
                <w:numId w:val="19"/>
              </w:numPr>
              <w:spacing w:before="120" w:line="300" w:lineRule="atLeast"/>
              <w:ind w:left="449" w:hanging="283"/>
              <w:contextualSpacing w:val="0"/>
              <w:jc w:val="both"/>
              <w:rPr>
                <w:rFonts w:ascii="Times New Roman" w:hAnsi="Times New Roman" w:cs="Times New Roman"/>
              </w:rPr>
            </w:pPr>
            <w:r w:rsidRPr="00DE6F49">
              <w:rPr>
                <w:rFonts w:ascii="Times New Roman" w:hAnsi="Times New Roman" w:cs="Times New Roman"/>
              </w:rPr>
              <w:t>Tüm kapılar kapalı ve kapı kilitleme mekanizmaları kilitli mi?</w:t>
            </w:r>
          </w:p>
          <w:p w14:paraId="2C264B57" w14:textId="77777777" w:rsidR="00836212" w:rsidRPr="00DE6F49" w:rsidRDefault="00836212" w:rsidP="0049249E">
            <w:pPr>
              <w:pStyle w:val="ListeParagraf"/>
              <w:numPr>
                <w:ilvl w:val="0"/>
                <w:numId w:val="19"/>
              </w:numPr>
              <w:spacing w:before="120" w:line="300" w:lineRule="atLeast"/>
              <w:ind w:left="449" w:hanging="283"/>
              <w:contextualSpacing w:val="0"/>
              <w:jc w:val="both"/>
              <w:rPr>
                <w:rFonts w:ascii="Times New Roman" w:hAnsi="Times New Roman" w:cs="Times New Roman"/>
              </w:rPr>
            </w:pPr>
            <w:r w:rsidRPr="00DE6F49">
              <w:rPr>
                <w:rFonts w:ascii="Times New Roman" w:hAnsi="Times New Roman" w:cs="Times New Roman"/>
              </w:rPr>
              <w:t>Aydınlatma lambalaları görünür vaziyette (koruma plakaları açık), çalışıyor ve temiz mi?</w:t>
            </w:r>
          </w:p>
          <w:p w14:paraId="5425187A" w14:textId="77777777" w:rsidR="00836212" w:rsidRPr="00DE6F49" w:rsidRDefault="00836212" w:rsidP="0049249E">
            <w:pPr>
              <w:pStyle w:val="ListeParagraf"/>
              <w:numPr>
                <w:ilvl w:val="0"/>
                <w:numId w:val="19"/>
              </w:numPr>
              <w:spacing w:before="120" w:line="300" w:lineRule="atLeast"/>
              <w:ind w:left="449" w:hanging="283"/>
              <w:contextualSpacing w:val="0"/>
              <w:jc w:val="both"/>
              <w:rPr>
                <w:rFonts w:ascii="Times New Roman" w:hAnsi="Times New Roman" w:cs="Times New Roman"/>
              </w:rPr>
            </w:pPr>
            <w:r w:rsidRPr="00DE6F49">
              <w:rPr>
                <w:rFonts w:ascii="Times New Roman" w:hAnsi="Times New Roman" w:cs="Times New Roman"/>
              </w:rPr>
              <w:t>Lastik hava basınçları doğru basınçta mı ve iyi durumda mı?</w:t>
            </w:r>
          </w:p>
          <w:p w14:paraId="2E28F24A" w14:textId="77777777" w:rsidR="00836212" w:rsidRPr="00DE6F49" w:rsidRDefault="00836212" w:rsidP="0049249E">
            <w:pPr>
              <w:pStyle w:val="ListeParagraf"/>
              <w:numPr>
                <w:ilvl w:val="0"/>
                <w:numId w:val="19"/>
              </w:numPr>
              <w:spacing w:before="120" w:line="300" w:lineRule="atLeast"/>
              <w:ind w:left="448" w:hanging="284"/>
              <w:contextualSpacing w:val="0"/>
              <w:jc w:val="both"/>
              <w:rPr>
                <w:rFonts w:ascii="Times New Roman" w:hAnsi="Times New Roman" w:cs="Times New Roman"/>
              </w:rPr>
            </w:pPr>
            <w:r w:rsidRPr="00DE6F49">
              <w:rPr>
                <w:rFonts w:ascii="Times New Roman" w:hAnsi="Times New Roman" w:cs="Times New Roman"/>
              </w:rPr>
              <w:t>Süspansiyon (hava yastıkları) hasarsız mı?</w:t>
            </w:r>
          </w:p>
          <w:p w14:paraId="73E3BEEC" w14:textId="77777777" w:rsidR="00836212" w:rsidRPr="00DE6F49" w:rsidRDefault="00836212" w:rsidP="0049249E">
            <w:pPr>
              <w:pStyle w:val="ListeParagraf"/>
              <w:numPr>
                <w:ilvl w:val="0"/>
                <w:numId w:val="19"/>
              </w:numPr>
              <w:spacing w:before="120" w:line="300" w:lineRule="atLeast"/>
              <w:ind w:left="448" w:hanging="284"/>
              <w:contextualSpacing w:val="0"/>
              <w:jc w:val="both"/>
              <w:rPr>
                <w:rFonts w:ascii="Times New Roman" w:hAnsi="Times New Roman" w:cs="Times New Roman"/>
              </w:rPr>
            </w:pPr>
            <w:r w:rsidRPr="00DE6F49">
              <w:rPr>
                <w:rFonts w:ascii="Times New Roman" w:hAnsi="Times New Roman" w:cs="Times New Roman"/>
              </w:rPr>
              <w:t>• Plaka uygun şekilde okunabiliyor mu?</w:t>
            </w:r>
          </w:p>
          <w:p w14:paraId="03204CDD" w14:textId="77777777" w:rsidR="00836212" w:rsidRPr="00DE6F49" w:rsidRDefault="00836212" w:rsidP="0049249E">
            <w:pPr>
              <w:pStyle w:val="ListeParagraf"/>
              <w:numPr>
                <w:ilvl w:val="0"/>
                <w:numId w:val="19"/>
              </w:numPr>
              <w:spacing w:before="120" w:line="300" w:lineRule="atLeast"/>
              <w:ind w:left="448" w:hanging="284"/>
              <w:contextualSpacing w:val="0"/>
              <w:jc w:val="both"/>
              <w:rPr>
                <w:rFonts w:ascii="Times New Roman" w:hAnsi="Times New Roman" w:cs="Times New Roman"/>
              </w:rPr>
            </w:pPr>
            <w:r w:rsidRPr="00DE6F49">
              <w:rPr>
                <w:rFonts w:ascii="Times New Roman" w:hAnsi="Times New Roman" w:cs="Times New Roman"/>
              </w:rPr>
              <w:t>Gevşek parçalar veya "Doğru" olmayan başka durumlar var mı?</w:t>
            </w:r>
          </w:p>
          <w:p w14:paraId="093167C5" w14:textId="77777777" w:rsidR="00836212" w:rsidRPr="00DE6F49" w:rsidRDefault="00836212" w:rsidP="0049249E">
            <w:pPr>
              <w:pStyle w:val="ListeParagraf"/>
              <w:numPr>
                <w:ilvl w:val="0"/>
                <w:numId w:val="19"/>
              </w:numPr>
              <w:spacing w:before="120" w:line="300" w:lineRule="atLeast"/>
              <w:ind w:left="448" w:hanging="284"/>
              <w:contextualSpacing w:val="0"/>
              <w:jc w:val="both"/>
              <w:rPr>
                <w:rFonts w:ascii="Times New Roman" w:hAnsi="Times New Roman" w:cs="Times New Roman"/>
              </w:rPr>
            </w:pPr>
            <w:r w:rsidRPr="00DE6F49">
              <w:rPr>
                <w:rFonts w:ascii="Times New Roman" w:hAnsi="Times New Roman" w:cs="Times New Roman"/>
              </w:rPr>
              <w:t>Taban yüzeyinin montajında kullanılan taban cıvatalarının sıkılığını kontrol edin. Bu kontrol ilk 10 kez yükleme/boşaltma işleminden sonra veya bir ay sonra yapılmalıdır.</w:t>
            </w:r>
          </w:p>
          <w:p w14:paraId="4766ADDC" w14:textId="77777777" w:rsidR="00836212" w:rsidRPr="00DE6F49" w:rsidRDefault="00836212" w:rsidP="0049249E">
            <w:pPr>
              <w:pStyle w:val="ListeParagraf"/>
              <w:numPr>
                <w:ilvl w:val="0"/>
                <w:numId w:val="19"/>
              </w:numPr>
              <w:spacing w:before="120" w:line="300" w:lineRule="atLeast"/>
              <w:ind w:left="448" w:hanging="284"/>
              <w:contextualSpacing w:val="0"/>
              <w:jc w:val="both"/>
              <w:rPr>
                <w:rFonts w:ascii="Times New Roman" w:hAnsi="Times New Roman" w:cs="Times New Roman"/>
              </w:rPr>
            </w:pPr>
            <w:r w:rsidRPr="00DE6F49">
              <w:rPr>
                <w:rFonts w:ascii="Times New Roman" w:hAnsi="Times New Roman" w:cs="Times New Roman"/>
              </w:rPr>
              <w:t>Park freni sürüş konumunda mı?</w:t>
            </w:r>
          </w:p>
        </w:tc>
      </w:tr>
      <w:bookmarkEnd w:id="38"/>
    </w:tbl>
    <w:p w14:paraId="1DADD6D3" w14:textId="77777777" w:rsidR="00C1115A" w:rsidRPr="00DE6F49" w:rsidRDefault="00C1115A" w:rsidP="009B3FFA">
      <w:pPr>
        <w:ind w:right="283"/>
        <w:jc w:val="center"/>
        <w:rPr>
          <w:rFonts w:ascii="Times New Roman" w:hAnsi="Times New Roman" w:cs="Times New Roman"/>
        </w:rPr>
      </w:pPr>
    </w:p>
    <w:p w14:paraId="757F28B7" w14:textId="77777777" w:rsidR="0039324D" w:rsidRPr="00DE6F49" w:rsidRDefault="0039324D" w:rsidP="001A4761">
      <w:pPr>
        <w:pStyle w:val="Balk2"/>
        <w:rPr>
          <w:rFonts w:cs="Times New Roman"/>
          <w:color w:val="auto"/>
          <w:szCs w:val="22"/>
        </w:rPr>
        <w:sectPr w:rsidR="0039324D" w:rsidRPr="00DE6F49" w:rsidSect="00421F91">
          <w:pgSz w:w="11906" w:h="16838"/>
          <w:pgMar w:top="1534" w:right="1417" w:bottom="993" w:left="1417" w:header="567" w:footer="567" w:gutter="0"/>
          <w:cols w:space="708"/>
          <w:docGrid w:linePitch="360"/>
        </w:sectPr>
      </w:pPr>
    </w:p>
    <w:tbl>
      <w:tblPr>
        <w:tblStyle w:val="TabloKlavuzu"/>
        <w:tblW w:w="10231"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3125"/>
        <w:gridCol w:w="1420"/>
        <w:gridCol w:w="1421"/>
        <w:gridCol w:w="3693"/>
      </w:tblGrid>
      <w:tr w:rsidR="00836212" w:rsidRPr="00DE6F49" w14:paraId="762CBBE8" w14:textId="77777777" w:rsidTr="0039324D">
        <w:trPr>
          <w:trHeight w:val="567"/>
        </w:trPr>
        <w:tc>
          <w:tcPr>
            <w:tcW w:w="5105" w:type="dxa"/>
            <w:gridSpan w:val="3"/>
            <w:shd w:val="clear" w:color="auto" w:fill="FBD4B4" w:themeFill="accent6" w:themeFillTint="66"/>
            <w:vAlign w:val="center"/>
          </w:tcPr>
          <w:p w14:paraId="19025674" w14:textId="77777777" w:rsidR="00836212" w:rsidRPr="00DE6F49" w:rsidRDefault="00836212" w:rsidP="0039324D">
            <w:pPr>
              <w:pStyle w:val="Balk1"/>
            </w:pPr>
            <w:bookmarkStart w:id="39" w:name="_Toc191095180"/>
            <w:proofErr w:type="gramStart"/>
            <w:r w:rsidRPr="00DE6F49">
              <w:lastRenderedPageBreak/>
              <w:t>2.4  WARNING</w:t>
            </w:r>
            <w:proofErr w:type="gramEnd"/>
            <w:r w:rsidRPr="00DE6F49">
              <w:t>/INFORMATION SIGNS &amp; LABELS OF TRAILER</w:t>
            </w:r>
            <w:bookmarkEnd w:id="39"/>
          </w:p>
        </w:tc>
        <w:tc>
          <w:tcPr>
            <w:tcW w:w="5103" w:type="dxa"/>
            <w:gridSpan w:val="2"/>
            <w:shd w:val="clear" w:color="auto" w:fill="FBD4B4" w:themeFill="accent6" w:themeFillTint="66"/>
            <w:vAlign w:val="center"/>
          </w:tcPr>
          <w:p w14:paraId="09BB6C0C" w14:textId="77777777" w:rsidR="00836212" w:rsidRPr="00DE6F49" w:rsidRDefault="00836212" w:rsidP="0039324D">
            <w:pPr>
              <w:pStyle w:val="Balk1"/>
            </w:pPr>
            <w:bookmarkStart w:id="40" w:name="_Toc191095181"/>
            <w:r w:rsidRPr="00DE6F49">
              <w:t>RÖMORK ÜZERİNDEKİ UYARI İŞARETLERİ &amp; BİLGİ ETİKETLERİ</w:t>
            </w:r>
            <w:bookmarkEnd w:id="40"/>
          </w:p>
        </w:tc>
      </w:tr>
      <w:tr w:rsidR="00836212" w:rsidRPr="00DE6F49" w14:paraId="0C4EF9AF" w14:textId="77777777" w:rsidTr="00836212">
        <w:trPr>
          <w:trHeight w:val="850"/>
        </w:trPr>
        <w:tc>
          <w:tcPr>
            <w:tcW w:w="5105" w:type="dxa"/>
            <w:gridSpan w:val="3"/>
            <w:tcBorders>
              <w:right w:val="single" w:sz="4" w:space="0" w:color="auto"/>
            </w:tcBorders>
            <w:shd w:val="clear" w:color="auto" w:fill="auto"/>
          </w:tcPr>
          <w:p w14:paraId="2D31B249" w14:textId="4190B4D7" w:rsidR="00836212" w:rsidRPr="00DE6F49" w:rsidRDefault="00836212" w:rsidP="00836212">
            <w:pPr>
              <w:spacing w:before="120" w:line="300" w:lineRule="atLeast"/>
              <w:ind w:left="34" w:right="176"/>
              <w:jc w:val="both"/>
              <w:rPr>
                <w:rFonts w:ascii="Times New Roman" w:hAnsi="Times New Roman" w:cs="Times New Roman"/>
              </w:rPr>
            </w:pPr>
            <w:r w:rsidRPr="00DE6F49">
              <w:rPr>
                <w:rFonts w:ascii="Times New Roman" w:hAnsi="Times New Roman" w:cs="Times New Roman"/>
              </w:rPr>
              <w:t xml:space="preserve">The warning signs and labels on the trailer must not be removed. They are intended for safe handling of the trailer. </w:t>
            </w:r>
          </w:p>
          <w:p w14:paraId="66916FDC" w14:textId="77777777" w:rsidR="00836212" w:rsidRPr="00DE6F49" w:rsidRDefault="00836212" w:rsidP="00836212">
            <w:pPr>
              <w:spacing w:before="120" w:line="300" w:lineRule="atLeast"/>
              <w:ind w:left="34" w:right="176"/>
              <w:jc w:val="both"/>
              <w:rPr>
                <w:rFonts w:ascii="Times New Roman" w:hAnsi="Times New Roman" w:cs="Times New Roman"/>
              </w:rPr>
            </w:pPr>
            <w:r w:rsidRPr="00DE6F49">
              <w:rPr>
                <w:rFonts w:ascii="Times New Roman" w:hAnsi="Times New Roman" w:cs="Times New Roman"/>
              </w:rPr>
              <w:t xml:space="preserve">If any information label is damaged or removed, order a spare one. </w:t>
            </w:r>
          </w:p>
          <w:p w14:paraId="747D46DA" w14:textId="77777777" w:rsidR="00836212" w:rsidRPr="00DE6F49" w:rsidRDefault="00836212" w:rsidP="00836212">
            <w:pPr>
              <w:spacing w:before="120" w:line="300" w:lineRule="atLeast"/>
              <w:ind w:left="34" w:right="176"/>
              <w:jc w:val="both"/>
              <w:rPr>
                <w:rFonts w:ascii="Times New Roman" w:hAnsi="Times New Roman" w:cs="Times New Roman"/>
                <w:b/>
              </w:rPr>
            </w:pPr>
            <w:r w:rsidRPr="00DE6F49">
              <w:rPr>
                <w:rFonts w:ascii="Times New Roman" w:hAnsi="Times New Roman" w:cs="Times New Roman"/>
              </w:rPr>
              <w:t>Text and symbol label stickers are available from service agents or the trailer’s manufacturer.</w:t>
            </w:r>
          </w:p>
        </w:tc>
        <w:tc>
          <w:tcPr>
            <w:tcW w:w="5103" w:type="dxa"/>
            <w:gridSpan w:val="2"/>
            <w:tcBorders>
              <w:left w:val="single" w:sz="4" w:space="0" w:color="auto"/>
            </w:tcBorders>
            <w:shd w:val="clear" w:color="auto" w:fill="auto"/>
          </w:tcPr>
          <w:p w14:paraId="051403AC" w14:textId="1BCA7900" w:rsidR="00836212" w:rsidRPr="00DE6F49" w:rsidRDefault="0039705B" w:rsidP="00836212">
            <w:pPr>
              <w:pStyle w:val="ListeParagraf"/>
              <w:spacing w:before="120" w:line="300" w:lineRule="atLeast"/>
              <w:ind w:left="34"/>
              <w:contextualSpacing w:val="0"/>
              <w:jc w:val="both"/>
              <w:rPr>
                <w:rFonts w:ascii="Times New Roman" w:hAnsi="Times New Roman" w:cs="Times New Roman"/>
              </w:rPr>
            </w:pPr>
            <w:r w:rsidRPr="00DE6F49">
              <w:rPr>
                <w:rFonts w:ascii="Times New Roman" w:hAnsi="Times New Roman" w:cs="Times New Roman"/>
              </w:rPr>
              <w:t>Römork</w:t>
            </w:r>
            <w:r w:rsidR="00836212" w:rsidRPr="00DE6F49">
              <w:rPr>
                <w:rFonts w:ascii="Times New Roman" w:hAnsi="Times New Roman" w:cs="Times New Roman"/>
              </w:rPr>
              <w:t xml:space="preserve"> üzerindeki uyarı işaretleri ve etiketler çıkarılamaz. Bu etiketler römorkun güvenli kullanımı için tasarlanmıştır. </w:t>
            </w:r>
          </w:p>
          <w:p w14:paraId="6BDD954E" w14:textId="77777777" w:rsidR="00836212" w:rsidRPr="00DE6F49" w:rsidRDefault="00836212" w:rsidP="00836212">
            <w:pPr>
              <w:pStyle w:val="ListeParagraf"/>
              <w:spacing w:before="120" w:line="300" w:lineRule="atLeast"/>
              <w:ind w:left="34"/>
              <w:contextualSpacing w:val="0"/>
              <w:jc w:val="both"/>
              <w:rPr>
                <w:rFonts w:ascii="Times New Roman" w:hAnsi="Times New Roman" w:cs="Times New Roman"/>
              </w:rPr>
            </w:pPr>
            <w:r w:rsidRPr="00DE6F49">
              <w:rPr>
                <w:rFonts w:ascii="Times New Roman" w:hAnsi="Times New Roman" w:cs="Times New Roman"/>
              </w:rPr>
              <w:t xml:space="preserve">Herhangi bir etiket hasar görmüş ise, yedek bir etiket sipariş edin. </w:t>
            </w:r>
          </w:p>
          <w:p w14:paraId="2EB5B78A" w14:textId="77777777" w:rsidR="00836212" w:rsidRPr="00DE6F49" w:rsidRDefault="00836212" w:rsidP="00836212">
            <w:pPr>
              <w:pStyle w:val="ListeParagraf"/>
              <w:spacing w:before="120" w:line="300" w:lineRule="atLeast"/>
              <w:ind w:left="34"/>
              <w:contextualSpacing w:val="0"/>
              <w:jc w:val="both"/>
              <w:rPr>
                <w:rFonts w:ascii="Times New Roman" w:hAnsi="Times New Roman" w:cs="Times New Roman"/>
              </w:rPr>
            </w:pPr>
            <w:r w:rsidRPr="00DE6F49">
              <w:rPr>
                <w:rFonts w:ascii="Times New Roman" w:hAnsi="Times New Roman" w:cs="Times New Roman"/>
              </w:rPr>
              <w:t>Bu etiketleri servis acentelerinden veya römork üreticisinden temin edilebilirsiniz.</w:t>
            </w:r>
          </w:p>
        </w:tc>
      </w:tr>
      <w:tr w:rsidR="00836212" w:rsidRPr="00DE6F49" w14:paraId="7566291F" w14:textId="77777777" w:rsidTr="00836212">
        <w:trPr>
          <w:trHeight w:val="340"/>
        </w:trPr>
        <w:tc>
          <w:tcPr>
            <w:tcW w:w="570" w:type="dxa"/>
            <w:tcBorders>
              <w:bottom w:val="single" w:sz="4" w:space="0" w:color="auto"/>
            </w:tcBorders>
            <w:vAlign w:val="center"/>
          </w:tcPr>
          <w:p w14:paraId="4CCD6C2A" w14:textId="77777777" w:rsidR="00836212" w:rsidRPr="00DE6F49" w:rsidRDefault="00836212" w:rsidP="00836212">
            <w:pPr>
              <w:spacing w:line="240" w:lineRule="atLeast"/>
              <w:ind w:left="34" w:right="-107" w:hanging="141"/>
              <w:jc w:val="center"/>
              <w:rPr>
                <w:rFonts w:ascii="Times New Roman" w:hAnsi="Times New Roman" w:cs="Times New Roman"/>
                <w:b/>
                <w:sz w:val="24"/>
                <w:szCs w:val="24"/>
              </w:rPr>
            </w:pPr>
          </w:p>
        </w:tc>
        <w:tc>
          <w:tcPr>
            <w:tcW w:w="3118" w:type="dxa"/>
            <w:tcBorders>
              <w:bottom w:val="single" w:sz="4" w:space="0" w:color="auto"/>
            </w:tcBorders>
            <w:vAlign w:val="center"/>
          </w:tcPr>
          <w:p w14:paraId="7FBB6CEF" w14:textId="77777777" w:rsidR="00836212" w:rsidRPr="00DE6F49" w:rsidRDefault="00836212" w:rsidP="00836212">
            <w:pPr>
              <w:spacing w:line="240" w:lineRule="atLeast"/>
              <w:ind w:right="176"/>
              <w:jc w:val="center"/>
              <w:rPr>
                <w:rFonts w:ascii="Times New Roman" w:hAnsi="Times New Roman" w:cs="Times New Roman"/>
                <w:b/>
                <w:color w:val="FF0000"/>
                <w:sz w:val="24"/>
                <w:szCs w:val="24"/>
              </w:rPr>
            </w:pPr>
          </w:p>
        </w:tc>
        <w:tc>
          <w:tcPr>
            <w:tcW w:w="2835" w:type="dxa"/>
            <w:gridSpan w:val="2"/>
            <w:tcBorders>
              <w:bottom w:val="single" w:sz="4" w:space="0" w:color="auto"/>
            </w:tcBorders>
            <w:vAlign w:val="center"/>
          </w:tcPr>
          <w:p w14:paraId="544EF952" w14:textId="77777777" w:rsidR="00836212" w:rsidRPr="00DE6F49" w:rsidRDefault="00836212" w:rsidP="00836212">
            <w:pPr>
              <w:spacing w:line="240" w:lineRule="atLeast"/>
              <w:ind w:left="-108" w:right="34"/>
              <w:jc w:val="center"/>
              <w:rPr>
                <w:rFonts w:ascii="Times New Roman" w:hAnsi="Times New Roman" w:cs="Times New Roman"/>
                <w:noProof/>
                <w:color w:val="404040"/>
                <w:lang w:eastAsia="tr-TR"/>
              </w:rPr>
            </w:pPr>
          </w:p>
        </w:tc>
        <w:tc>
          <w:tcPr>
            <w:tcW w:w="3685" w:type="dxa"/>
            <w:tcBorders>
              <w:bottom w:val="single" w:sz="4" w:space="0" w:color="auto"/>
            </w:tcBorders>
            <w:vAlign w:val="center"/>
          </w:tcPr>
          <w:p w14:paraId="74BF993A" w14:textId="77777777" w:rsidR="00836212" w:rsidRPr="00DE6F49" w:rsidRDefault="00836212" w:rsidP="00836212">
            <w:pPr>
              <w:spacing w:line="240" w:lineRule="atLeast"/>
              <w:ind w:left="34" w:right="176"/>
              <w:jc w:val="center"/>
              <w:rPr>
                <w:rFonts w:ascii="Times New Roman" w:hAnsi="Times New Roman" w:cs="Times New Roman"/>
                <w:b/>
                <w:sz w:val="24"/>
                <w:szCs w:val="24"/>
              </w:rPr>
            </w:pPr>
          </w:p>
        </w:tc>
      </w:tr>
      <w:tr w:rsidR="00836212" w:rsidRPr="00DE6F49" w14:paraId="39B59DE4" w14:textId="77777777" w:rsidTr="00836212">
        <w:trPr>
          <w:trHeight w:val="1020"/>
        </w:trPr>
        <w:tc>
          <w:tcPr>
            <w:tcW w:w="570" w:type="dxa"/>
            <w:tcBorders>
              <w:top w:val="single" w:sz="4" w:space="0" w:color="auto"/>
              <w:bottom w:val="single" w:sz="4" w:space="0" w:color="auto"/>
            </w:tcBorders>
            <w:vAlign w:val="center"/>
          </w:tcPr>
          <w:p w14:paraId="6B448F8F"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1</w:t>
            </w:r>
          </w:p>
          <w:p w14:paraId="4044402F" w14:textId="77777777" w:rsidR="00836212" w:rsidRPr="00DE6F49" w:rsidRDefault="00836212" w:rsidP="00836212">
            <w:pPr>
              <w:spacing w:line="300" w:lineRule="atLeast"/>
              <w:ind w:right="-107" w:hanging="141"/>
              <w:jc w:val="center"/>
              <w:rPr>
                <w:rFonts w:ascii="Times New Roman" w:hAnsi="Times New Roman" w:cs="Times New Roman"/>
                <w:b/>
                <w:color w:val="FF0000"/>
                <w:sz w:val="24"/>
                <w:szCs w:val="24"/>
              </w:rPr>
            </w:pPr>
          </w:p>
        </w:tc>
        <w:tc>
          <w:tcPr>
            <w:tcW w:w="3118" w:type="dxa"/>
            <w:tcBorders>
              <w:top w:val="single" w:sz="4" w:space="0" w:color="auto"/>
              <w:bottom w:val="single" w:sz="4" w:space="0" w:color="auto"/>
            </w:tcBorders>
            <w:vAlign w:val="center"/>
          </w:tcPr>
          <w:p w14:paraId="155F1FD2"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WARNING!</w:t>
            </w:r>
          </w:p>
          <w:p w14:paraId="7D547F78"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CAUTION!</w:t>
            </w:r>
          </w:p>
        </w:tc>
        <w:tc>
          <w:tcPr>
            <w:tcW w:w="2835" w:type="dxa"/>
            <w:gridSpan w:val="2"/>
            <w:tcBorders>
              <w:top w:val="single" w:sz="4" w:space="0" w:color="auto"/>
              <w:bottom w:val="single" w:sz="4" w:space="0" w:color="auto"/>
            </w:tcBorders>
            <w:vAlign w:val="center"/>
          </w:tcPr>
          <w:p w14:paraId="2DAB2A09" w14:textId="77777777" w:rsidR="00836212" w:rsidRPr="00DE6F49" w:rsidRDefault="00836212" w:rsidP="00836212">
            <w:pPr>
              <w:spacing w:line="240" w:lineRule="atLeast"/>
              <w:ind w:left="-108" w:right="34"/>
              <w:jc w:val="center"/>
              <w:rPr>
                <w:rFonts w:ascii="Times New Roman" w:hAnsi="Times New Roman" w:cs="Times New Roman"/>
                <w:noProof/>
                <w:lang w:eastAsia="tr-TR"/>
              </w:rPr>
            </w:pPr>
            <w:r w:rsidRPr="00DE6F49">
              <w:rPr>
                <w:rFonts w:ascii="Times New Roman" w:hAnsi="Times New Roman" w:cs="Times New Roman"/>
                <w:noProof/>
                <w:color w:val="404040"/>
                <w:lang w:eastAsia="tr-TR"/>
              </w:rPr>
              <w:drawing>
                <wp:inline distT="0" distB="0" distL="0" distR="0" wp14:anchorId="16AD8778" wp14:editId="1A32B7C0">
                  <wp:extent cx="508883" cy="508883"/>
                  <wp:effectExtent l="0" t="0" r="5715" b="5715"/>
                  <wp:docPr id="17" name="Picture 17" descr="l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7" descr="l9"/>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506776" cy="506776"/>
                          </a:xfrm>
                          <a:prstGeom prst="rect">
                            <a:avLst/>
                          </a:prstGeom>
                          <a:noFill/>
                          <a:ln>
                            <a:noFill/>
                          </a:ln>
                        </pic:spPr>
                      </pic:pic>
                    </a:graphicData>
                  </a:graphic>
                </wp:inline>
              </w:drawing>
            </w:r>
          </w:p>
        </w:tc>
        <w:tc>
          <w:tcPr>
            <w:tcW w:w="3685" w:type="dxa"/>
            <w:tcBorders>
              <w:top w:val="single" w:sz="4" w:space="0" w:color="auto"/>
              <w:bottom w:val="single" w:sz="4" w:space="0" w:color="auto"/>
            </w:tcBorders>
            <w:vAlign w:val="center"/>
          </w:tcPr>
          <w:p w14:paraId="1A787676"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UYARI/İKAZ!</w:t>
            </w:r>
          </w:p>
          <w:p w14:paraId="1A654285" w14:textId="77777777" w:rsidR="00836212" w:rsidRPr="00DE6F49" w:rsidRDefault="00836212" w:rsidP="00836212">
            <w:pPr>
              <w:spacing w:line="300" w:lineRule="atLeast"/>
              <w:ind w:left="34" w:right="176"/>
              <w:jc w:val="center"/>
              <w:rPr>
                <w:rFonts w:ascii="Times New Roman" w:hAnsi="Times New Roman" w:cs="Times New Roman"/>
                <w:b/>
                <w:color w:val="FF0000"/>
                <w:sz w:val="24"/>
                <w:szCs w:val="24"/>
              </w:rPr>
            </w:pPr>
            <w:r w:rsidRPr="00DE6F49">
              <w:rPr>
                <w:rFonts w:ascii="Times New Roman" w:hAnsi="Times New Roman" w:cs="Times New Roman"/>
                <w:b/>
                <w:sz w:val="24"/>
                <w:szCs w:val="24"/>
              </w:rPr>
              <w:t>DİKKAT!</w:t>
            </w:r>
          </w:p>
        </w:tc>
      </w:tr>
      <w:tr w:rsidR="00836212" w:rsidRPr="00DE6F49" w14:paraId="030F9553" w14:textId="77777777" w:rsidTr="00836212">
        <w:trPr>
          <w:trHeight w:val="964"/>
        </w:trPr>
        <w:tc>
          <w:tcPr>
            <w:tcW w:w="570" w:type="dxa"/>
            <w:tcBorders>
              <w:top w:val="single" w:sz="4" w:space="0" w:color="auto"/>
              <w:bottom w:val="single" w:sz="4" w:space="0" w:color="auto"/>
            </w:tcBorders>
            <w:vAlign w:val="center"/>
          </w:tcPr>
          <w:p w14:paraId="077708CD"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2</w:t>
            </w:r>
          </w:p>
        </w:tc>
        <w:tc>
          <w:tcPr>
            <w:tcW w:w="3118" w:type="dxa"/>
            <w:tcBorders>
              <w:top w:val="single" w:sz="4" w:space="0" w:color="auto"/>
              <w:bottom w:val="single" w:sz="4" w:space="0" w:color="auto"/>
            </w:tcBorders>
            <w:vAlign w:val="center"/>
          </w:tcPr>
          <w:p w14:paraId="7C995332"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DANGER OF FALLING!</w:t>
            </w:r>
          </w:p>
        </w:tc>
        <w:tc>
          <w:tcPr>
            <w:tcW w:w="2835" w:type="dxa"/>
            <w:gridSpan w:val="2"/>
            <w:tcBorders>
              <w:top w:val="single" w:sz="4" w:space="0" w:color="auto"/>
              <w:bottom w:val="single" w:sz="4" w:space="0" w:color="auto"/>
            </w:tcBorders>
            <w:vAlign w:val="center"/>
          </w:tcPr>
          <w:p w14:paraId="2119A43F" w14:textId="77777777" w:rsidR="00836212" w:rsidRPr="00DE6F49" w:rsidRDefault="00836212" w:rsidP="00836212">
            <w:pPr>
              <w:spacing w:line="240" w:lineRule="atLeast"/>
              <w:ind w:left="-108" w:right="176"/>
              <w:jc w:val="center"/>
              <w:rPr>
                <w:rFonts w:ascii="Times New Roman" w:hAnsi="Times New Roman" w:cs="Times New Roman"/>
                <w:noProof/>
                <w:color w:val="404040"/>
                <w:lang w:eastAsia="tr-TR"/>
              </w:rPr>
            </w:pPr>
            <w:r w:rsidRPr="00DE6F49">
              <w:rPr>
                <w:rFonts w:ascii="Times New Roman" w:hAnsi="Times New Roman" w:cs="Times New Roman"/>
                <w:noProof/>
                <w:lang w:eastAsia="tr-TR"/>
              </w:rPr>
              <w:drawing>
                <wp:inline distT="0" distB="0" distL="0" distR="0" wp14:anchorId="26BFFA39" wp14:editId="2DEF1C66">
                  <wp:extent cx="548640" cy="548640"/>
                  <wp:effectExtent l="0" t="0" r="381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9075" cy="549075"/>
                          </a:xfrm>
                          <a:prstGeom prst="rect">
                            <a:avLst/>
                          </a:prstGeom>
                          <a:noFill/>
                        </pic:spPr>
                      </pic:pic>
                    </a:graphicData>
                  </a:graphic>
                </wp:inline>
              </w:drawing>
            </w:r>
          </w:p>
        </w:tc>
        <w:tc>
          <w:tcPr>
            <w:tcW w:w="3685" w:type="dxa"/>
            <w:tcBorders>
              <w:top w:val="single" w:sz="4" w:space="0" w:color="auto"/>
              <w:bottom w:val="single" w:sz="4" w:space="0" w:color="auto"/>
            </w:tcBorders>
            <w:vAlign w:val="center"/>
          </w:tcPr>
          <w:p w14:paraId="6FBEBAC2"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DÜŞME TEHLİKESİ!</w:t>
            </w:r>
          </w:p>
        </w:tc>
      </w:tr>
      <w:tr w:rsidR="00836212" w:rsidRPr="00DE6F49" w14:paraId="10106842" w14:textId="77777777" w:rsidTr="00836212">
        <w:trPr>
          <w:trHeight w:val="964"/>
        </w:trPr>
        <w:tc>
          <w:tcPr>
            <w:tcW w:w="570" w:type="dxa"/>
            <w:tcBorders>
              <w:top w:val="single" w:sz="4" w:space="0" w:color="auto"/>
              <w:bottom w:val="single" w:sz="4" w:space="0" w:color="auto"/>
            </w:tcBorders>
            <w:vAlign w:val="center"/>
          </w:tcPr>
          <w:p w14:paraId="07E0338C"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3</w:t>
            </w:r>
          </w:p>
        </w:tc>
        <w:tc>
          <w:tcPr>
            <w:tcW w:w="3118" w:type="dxa"/>
            <w:tcBorders>
              <w:top w:val="single" w:sz="4" w:space="0" w:color="auto"/>
              <w:bottom w:val="single" w:sz="4" w:space="0" w:color="auto"/>
            </w:tcBorders>
            <w:vAlign w:val="center"/>
          </w:tcPr>
          <w:p w14:paraId="3F2643A6"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DANGER OF COLLISION WHEN TURNING!</w:t>
            </w:r>
          </w:p>
        </w:tc>
        <w:tc>
          <w:tcPr>
            <w:tcW w:w="2835" w:type="dxa"/>
            <w:gridSpan w:val="2"/>
            <w:tcBorders>
              <w:top w:val="single" w:sz="4" w:space="0" w:color="auto"/>
              <w:bottom w:val="single" w:sz="4" w:space="0" w:color="auto"/>
            </w:tcBorders>
            <w:vAlign w:val="center"/>
          </w:tcPr>
          <w:p w14:paraId="39FE1435" w14:textId="77777777" w:rsidR="00836212" w:rsidRPr="00DE6F49" w:rsidRDefault="00836212" w:rsidP="00836212">
            <w:pPr>
              <w:spacing w:line="240" w:lineRule="atLeast"/>
              <w:ind w:left="34" w:right="176"/>
              <w:jc w:val="center"/>
              <w:rPr>
                <w:rFonts w:ascii="Times New Roman" w:hAnsi="Times New Roman" w:cs="Times New Roman"/>
                <w:noProof/>
                <w:lang w:eastAsia="tr-TR"/>
              </w:rPr>
            </w:pPr>
            <w:r w:rsidRPr="00DE6F49">
              <w:rPr>
                <w:rFonts w:ascii="Times New Roman" w:hAnsi="Times New Roman" w:cs="Times New Roman"/>
                <w:noProof/>
                <w:color w:val="404040"/>
                <w:lang w:eastAsia="tr-TR"/>
              </w:rPr>
              <w:drawing>
                <wp:inline distT="0" distB="0" distL="0" distR="0" wp14:anchorId="492137AA" wp14:editId="1A6160F5">
                  <wp:extent cx="580445" cy="580445"/>
                  <wp:effectExtent l="0" t="0" r="0" b="0"/>
                  <wp:docPr id="19" name="Picture 19" descr="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3" descr="l4"/>
                          <pic:cNvPicPr>
                            <a:picLocks noChangeAspect="1" noChangeArrowheads="1"/>
                          </pic:cNvPicPr>
                        </pic:nvPicPr>
                        <pic:blipFill>
                          <a:blip r:embed="rId41" r:link="rId42" cstate="print">
                            <a:extLst>
                              <a:ext uri="{28A0092B-C50C-407E-A947-70E740481C1C}">
                                <a14:useLocalDpi xmlns:a14="http://schemas.microsoft.com/office/drawing/2010/main" val="0"/>
                              </a:ext>
                            </a:extLst>
                          </a:blip>
                          <a:srcRect/>
                          <a:stretch>
                            <a:fillRect/>
                          </a:stretch>
                        </pic:blipFill>
                        <pic:spPr bwMode="auto">
                          <a:xfrm>
                            <a:off x="0" y="0"/>
                            <a:ext cx="583729" cy="583729"/>
                          </a:xfrm>
                          <a:prstGeom prst="rect">
                            <a:avLst/>
                          </a:prstGeom>
                          <a:noFill/>
                          <a:ln>
                            <a:noFill/>
                          </a:ln>
                        </pic:spPr>
                      </pic:pic>
                    </a:graphicData>
                  </a:graphic>
                </wp:inline>
              </w:drawing>
            </w:r>
          </w:p>
        </w:tc>
        <w:tc>
          <w:tcPr>
            <w:tcW w:w="3685" w:type="dxa"/>
            <w:tcBorders>
              <w:top w:val="single" w:sz="4" w:space="0" w:color="auto"/>
              <w:bottom w:val="single" w:sz="4" w:space="0" w:color="auto"/>
            </w:tcBorders>
            <w:vAlign w:val="center"/>
          </w:tcPr>
          <w:p w14:paraId="635A08CC"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DÖNERKEN ÇARPIŞMA TEHLİKESİ!</w:t>
            </w:r>
          </w:p>
        </w:tc>
      </w:tr>
      <w:tr w:rsidR="00836212" w:rsidRPr="00DE6F49" w14:paraId="208AF4C4" w14:textId="77777777" w:rsidTr="00836212">
        <w:trPr>
          <w:trHeight w:val="964"/>
        </w:trPr>
        <w:tc>
          <w:tcPr>
            <w:tcW w:w="570" w:type="dxa"/>
            <w:tcBorders>
              <w:top w:val="single" w:sz="4" w:space="0" w:color="auto"/>
              <w:bottom w:val="single" w:sz="4" w:space="0" w:color="auto"/>
            </w:tcBorders>
            <w:vAlign w:val="center"/>
          </w:tcPr>
          <w:p w14:paraId="607C5FE6"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4</w:t>
            </w:r>
          </w:p>
        </w:tc>
        <w:tc>
          <w:tcPr>
            <w:tcW w:w="3118" w:type="dxa"/>
            <w:tcBorders>
              <w:top w:val="single" w:sz="4" w:space="0" w:color="auto"/>
              <w:bottom w:val="single" w:sz="4" w:space="0" w:color="auto"/>
            </w:tcBorders>
            <w:vAlign w:val="center"/>
          </w:tcPr>
          <w:p w14:paraId="1E77F60A"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DANGER OF MOVEMENT LOAD!</w:t>
            </w:r>
          </w:p>
        </w:tc>
        <w:tc>
          <w:tcPr>
            <w:tcW w:w="2835" w:type="dxa"/>
            <w:gridSpan w:val="2"/>
            <w:tcBorders>
              <w:top w:val="single" w:sz="4" w:space="0" w:color="auto"/>
              <w:bottom w:val="single" w:sz="4" w:space="0" w:color="auto"/>
            </w:tcBorders>
            <w:vAlign w:val="center"/>
          </w:tcPr>
          <w:p w14:paraId="7B269E4B" w14:textId="77777777" w:rsidR="00836212" w:rsidRPr="00DE6F49" w:rsidRDefault="00836212" w:rsidP="00836212">
            <w:pPr>
              <w:spacing w:line="240" w:lineRule="atLeast"/>
              <w:ind w:left="34" w:right="176"/>
              <w:jc w:val="center"/>
              <w:rPr>
                <w:rFonts w:ascii="Times New Roman" w:hAnsi="Times New Roman" w:cs="Times New Roman"/>
                <w:noProof/>
                <w:color w:val="404040"/>
                <w:lang w:eastAsia="tr-TR"/>
              </w:rPr>
            </w:pPr>
            <w:r w:rsidRPr="00DE6F49">
              <w:rPr>
                <w:rFonts w:ascii="Times New Roman" w:hAnsi="Times New Roman" w:cs="Times New Roman"/>
                <w:noProof/>
                <w:color w:val="404040"/>
                <w:lang w:eastAsia="tr-TR"/>
              </w:rPr>
              <w:drawing>
                <wp:inline distT="0" distB="0" distL="0" distR="0" wp14:anchorId="24D15592" wp14:editId="0DCC8F38">
                  <wp:extent cx="561975" cy="561975"/>
                  <wp:effectExtent l="0" t="0" r="9525" b="9525"/>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2789" cy="562789"/>
                          </a:xfrm>
                          <a:prstGeom prst="rect">
                            <a:avLst/>
                          </a:prstGeom>
                          <a:noFill/>
                        </pic:spPr>
                      </pic:pic>
                    </a:graphicData>
                  </a:graphic>
                </wp:inline>
              </w:drawing>
            </w:r>
          </w:p>
        </w:tc>
        <w:tc>
          <w:tcPr>
            <w:tcW w:w="3685" w:type="dxa"/>
            <w:tcBorders>
              <w:top w:val="single" w:sz="4" w:space="0" w:color="auto"/>
              <w:bottom w:val="single" w:sz="4" w:space="0" w:color="auto"/>
            </w:tcBorders>
            <w:vAlign w:val="center"/>
          </w:tcPr>
          <w:p w14:paraId="13939A16"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HAREKETLİ YÜK TEHLİKESİ!</w:t>
            </w:r>
          </w:p>
        </w:tc>
      </w:tr>
      <w:tr w:rsidR="00836212" w:rsidRPr="00DE6F49" w14:paraId="107520FC" w14:textId="77777777" w:rsidTr="00836212">
        <w:trPr>
          <w:trHeight w:val="964"/>
        </w:trPr>
        <w:tc>
          <w:tcPr>
            <w:tcW w:w="570" w:type="dxa"/>
            <w:tcBorders>
              <w:top w:val="single" w:sz="4" w:space="0" w:color="auto"/>
              <w:bottom w:val="single" w:sz="4" w:space="0" w:color="auto"/>
            </w:tcBorders>
            <w:vAlign w:val="center"/>
          </w:tcPr>
          <w:p w14:paraId="0DDCD494"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5</w:t>
            </w:r>
          </w:p>
        </w:tc>
        <w:tc>
          <w:tcPr>
            <w:tcW w:w="3118" w:type="dxa"/>
            <w:tcBorders>
              <w:top w:val="single" w:sz="4" w:space="0" w:color="auto"/>
              <w:bottom w:val="single" w:sz="4" w:space="0" w:color="auto"/>
            </w:tcBorders>
            <w:vAlign w:val="center"/>
          </w:tcPr>
          <w:p w14:paraId="6BD3EF48"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KEEP A DISTANCE FROM POWER LINE!</w:t>
            </w:r>
          </w:p>
        </w:tc>
        <w:tc>
          <w:tcPr>
            <w:tcW w:w="2835" w:type="dxa"/>
            <w:gridSpan w:val="2"/>
            <w:tcBorders>
              <w:top w:val="single" w:sz="4" w:space="0" w:color="auto"/>
              <w:bottom w:val="single" w:sz="4" w:space="0" w:color="auto"/>
            </w:tcBorders>
            <w:vAlign w:val="center"/>
          </w:tcPr>
          <w:p w14:paraId="3C8F7BDE" w14:textId="77777777" w:rsidR="00836212" w:rsidRPr="00DE6F49" w:rsidRDefault="00836212" w:rsidP="00836212">
            <w:pPr>
              <w:spacing w:line="240" w:lineRule="atLeast"/>
              <w:ind w:left="34" w:right="176"/>
              <w:jc w:val="center"/>
              <w:rPr>
                <w:rFonts w:ascii="Times New Roman" w:hAnsi="Times New Roman" w:cs="Times New Roman"/>
                <w:noProof/>
                <w:color w:val="404040"/>
                <w:lang w:eastAsia="tr-TR"/>
              </w:rPr>
            </w:pPr>
            <w:r w:rsidRPr="00DE6F49">
              <w:rPr>
                <w:rFonts w:ascii="Times New Roman" w:hAnsi="Times New Roman" w:cs="Times New Roman"/>
                <w:noProof/>
                <w:lang w:eastAsia="tr-TR"/>
              </w:rPr>
              <w:drawing>
                <wp:inline distT="0" distB="0" distL="0" distR="0" wp14:anchorId="7B9F0E43" wp14:editId="1FF32604">
                  <wp:extent cx="652007" cy="57376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651282" cy="573129"/>
                          </a:xfrm>
                          <a:prstGeom prst="rect">
                            <a:avLst/>
                          </a:prstGeom>
                        </pic:spPr>
                      </pic:pic>
                    </a:graphicData>
                  </a:graphic>
                </wp:inline>
              </w:drawing>
            </w:r>
          </w:p>
        </w:tc>
        <w:tc>
          <w:tcPr>
            <w:tcW w:w="3685" w:type="dxa"/>
            <w:tcBorders>
              <w:top w:val="single" w:sz="4" w:space="0" w:color="auto"/>
              <w:bottom w:val="single" w:sz="4" w:space="0" w:color="auto"/>
            </w:tcBorders>
            <w:vAlign w:val="center"/>
          </w:tcPr>
          <w:p w14:paraId="678FBDE6"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YÜKSEK GERİLİM HATTINDAN UZAK DURUN!</w:t>
            </w:r>
          </w:p>
        </w:tc>
      </w:tr>
      <w:tr w:rsidR="00836212" w:rsidRPr="00DE6F49" w14:paraId="7CE88952" w14:textId="77777777" w:rsidTr="00836212">
        <w:trPr>
          <w:trHeight w:val="964"/>
        </w:trPr>
        <w:tc>
          <w:tcPr>
            <w:tcW w:w="570" w:type="dxa"/>
            <w:tcBorders>
              <w:top w:val="single" w:sz="4" w:space="0" w:color="auto"/>
              <w:bottom w:val="single" w:sz="4" w:space="0" w:color="auto"/>
            </w:tcBorders>
            <w:vAlign w:val="center"/>
          </w:tcPr>
          <w:p w14:paraId="787F23C2"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6</w:t>
            </w:r>
          </w:p>
        </w:tc>
        <w:tc>
          <w:tcPr>
            <w:tcW w:w="3118" w:type="dxa"/>
            <w:tcBorders>
              <w:top w:val="single" w:sz="4" w:space="0" w:color="auto"/>
              <w:bottom w:val="single" w:sz="4" w:space="0" w:color="auto"/>
            </w:tcBorders>
            <w:vAlign w:val="center"/>
          </w:tcPr>
          <w:p w14:paraId="408BBCDE"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DANGER OF HAND INJURY!</w:t>
            </w:r>
          </w:p>
        </w:tc>
        <w:tc>
          <w:tcPr>
            <w:tcW w:w="2835" w:type="dxa"/>
            <w:gridSpan w:val="2"/>
            <w:tcBorders>
              <w:top w:val="single" w:sz="4" w:space="0" w:color="auto"/>
              <w:bottom w:val="single" w:sz="4" w:space="0" w:color="auto"/>
            </w:tcBorders>
            <w:vAlign w:val="center"/>
          </w:tcPr>
          <w:p w14:paraId="4BD95FFF" w14:textId="77777777" w:rsidR="00836212" w:rsidRPr="00DE6F49" w:rsidRDefault="00836212" w:rsidP="00836212">
            <w:pPr>
              <w:spacing w:line="240" w:lineRule="atLeast"/>
              <w:ind w:left="34" w:right="176"/>
              <w:jc w:val="center"/>
              <w:rPr>
                <w:rFonts w:ascii="Times New Roman" w:hAnsi="Times New Roman" w:cs="Times New Roman"/>
                <w:noProof/>
                <w:lang w:eastAsia="tr-TR"/>
              </w:rPr>
            </w:pPr>
            <w:r w:rsidRPr="00DE6F49">
              <w:rPr>
                <w:rFonts w:ascii="Times New Roman" w:hAnsi="Times New Roman" w:cs="Times New Roman"/>
                <w:noProof/>
                <w:color w:val="404040"/>
                <w:lang w:eastAsia="tr-TR"/>
              </w:rPr>
              <w:drawing>
                <wp:inline distT="0" distB="0" distL="0" distR="0" wp14:anchorId="4E061CBA" wp14:editId="5B88EB07">
                  <wp:extent cx="604299" cy="604299"/>
                  <wp:effectExtent l="0" t="0" r="5715"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1796" cy="601796"/>
                          </a:xfrm>
                          <a:prstGeom prst="rect">
                            <a:avLst/>
                          </a:prstGeom>
                          <a:noFill/>
                        </pic:spPr>
                      </pic:pic>
                    </a:graphicData>
                  </a:graphic>
                </wp:inline>
              </w:drawing>
            </w:r>
          </w:p>
        </w:tc>
        <w:tc>
          <w:tcPr>
            <w:tcW w:w="3685" w:type="dxa"/>
            <w:tcBorders>
              <w:top w:val="single" w:sz="4" w:space="0" w:color="auto"/>
              <w:bottom w:val="single" w:sz="4" w:space="0" w:color="auto"/>
            </w:tcBorders>
            <w:vAlign w:val="center"/>
          </w:tcPr>
          <w:p w14:paraId="6D44A12F"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EL YARALANMA TEHLİKESİ!</w:t>
            </w:r>
          </w:p>
        </w:tc>
      </w:tr>
      <w:tr w:rsidR="00836212" w:rsidRPr="00DE6F49" w14:paraId="59C37CE3" w14:textId="77777777" w:rsidTr="00836212">
        <w:trPr>
          <w:trHeight w:val="964"/>
        </w:trPr>
        <w:tc>
          <w:tcPr>
            <w:tcW w:w="570" w:type="dxa"/>
            <w:tcBorders>
              <w:top w:val="single" w:sz="4" w:space="0" w:color="auto"/>
              <w:bottom w:val="single" w:sz="4" w:space="0" w:color="auto"/>
            </w:tcBorders>
            <w:vAlign w:val="center"/>
          </w:tcPr>
          <w:p w14:paraId="7FE91BBA"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7</w:t>
            </w:r>
          </w:p>
        </w:tc>
        <w:tc>
          <w:tcPr>
            <w:tcW w:w="3118" w:type="dxa"/>
            <w:tcBorders>
              <w:top w:val="single" w:sz="4" w:space="0" w:color="auto"/>
              <w:bottom w:val="single" w:sz="4" w:space="0" w:color="auto"/>
            </w:tcBorders>
            <w:vAlign w:val="center"/>
          </w:tcPr>
          <w:p w14:paraId="2CD9A209"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STOP!</w:t>
            </w:r>
          </w:p>
        </w:tc>
        <w:tc>
          <w:tcPr>
            <w:tcW w:w="2835" w:type="dxa"/>
            <w:gridSpan w:val="2"/>
            <w:tcBorders>
              <w:top w:val="single" w:sz="4" w:space="0" w:color="auto"/>
              <w:bottom w:val="single" w:sz="4" w:space="0" w:color="auto"/>
            </w:tcBorders>
            <w:vAlign w:val="center"/>
          </w:tcPr>
          <w:p w14:paraId="342A09AA" w14:textId="77777777" w:rsidR="00836212" w:rsidRPr="00DE6F49" w:rsidRDefault="00836212" w:rsidP="00836212">
            <w:pPr>
              <w:spacing w:line="240" w:lineRule="atLeast"/>
              <w:ind w:left="34" w:right="176"/>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2EAD551E" wp14:editId="4AA7371D">
                  <wp:extent cx="509305" cy="538943"/>
                  <wp:effectExtent l="0" t="0" r="508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10043" cy="539724"/>
                          </a:xfrm>
                          <a:prstGeom prst="rect">
                            <a:avLst/>
                          </a:prstGeom>
                          <a:noFill/>
                        </pic:spPr>
                      </pic:pic>
                    </a:graphicData>
                  </a:graphic>
                </wp:inline>
              </w:drawing>
            </w:r>
          </w:p>
        </w:tc>
        <w:tc>
          <w:tcPr>
            <w:tcW w:w="3685" w:type="dxa"/>
            <w:tcBorders>
              <w:top w:val="single" w:sz="4" w:space="0" w:color="auto"/>
              <w:bottom w:val="single" w:sz="4" w:space="0" w:color="auto"/>
            </w:tcBorders>
            <w:vAlign w:val="center"/>
          </w:tcPr>
          <w:p w14:paraId="4BC182CB"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DUR!</w:t>
            </w:r>
          </w:p>
        </w:tc>
      </w:tr>
      <w:tr w:rsidR="00836212" w:rsidRPr="00DE6F49" w14:paraId="289DD23E" w14:textId="77777777" w:rsidTr="00836212">
        <w:trPr>
          <w:trHeight w:val="964"/>
        </w:trPr>
        <w:tc>
          <w:tcPr>
            <w:tcW w:w="570" w:type="dxa"/>
            <w:tcBorders>
              <w:top w:val="single" w:sz="4" w:space="0" w:color="auto"/>
              <w:bottom w:val="single" w:sz="4" w:space="0" w:color="auto"/>
            </w:tcBorders>
            <w:vAlign w:val="center"/>
          </w:tcPr>
          <w:p w14:paraId="3B9AF3D2"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8</w:t>
            </w:r>
          </w:p>
        </w:tc>
        <w:tc>
          <w:tcPr>
            <w:tcW w:w="3118" w:type="dxa"/>
            <w:tcBorders>
              <w:top w:val="single" w:sz="4" w:space="0" w:color="auto"/>
              <w:bottom w:val="single" w:sz="4" w:space="0" w:color="auto"/>
            </w:tcBorders>
            <w:vAlign w:val="center"/>
          </w:tcPr>
          <w:p w14:paraId="42889395"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EMERGENCY BUTTON!</w:t>
            </w:r>
          </w:p>
        </w:tc>
        <w:tc>
          <w:tcPr>
            <w:tcW w:w="2835" w:type="dxa"/>
            <w:gridSpan w:val="2"/>
            <w:tcBorders>
              <w:top w:val="single" w:sz="4" w:space="0" w:color="auto"/>
              <w:bottom w:val="single" w:sz="4" w:space="0" w:color="auto"/>
            </w:tcBorders>
            <w:vAlign w:val="center"/>
          </w:tcPr>
          <w:p w14:paraId="0C92A23C" w14:textId="77777777" w:rsidR="00836212" w:rsidRPr="00DE6F49" w:rsidRDefault="00836212" w:rsidP="00836212">
            <w:pPr>
              <w:spacing w:line="240" w:lineRule="atLeast"/>
              <w:ind w:left="34" w:right="176"/>
              <w:jc w:val="center"/>
              <w:rPr>
                <w:rFonts w:ascii="Times New Roman" w:hAnsi="Times New Roman" w:cs="Times New Roman"/>
                <w:b/>
                <w:noProof/>
                <w:color w:val="FF0000"/>
                <w:sz w:val="28"/>
                <w:szCs w:val="28"/>
                <w:lang w:eastAsia="tr-TR"/>
              </w:rPr>
            </w:pPr>
            <w:r w:rsidRPr="00DE6F49">
              <w:rPr>
                <w:rFonts w:ascii="Times New Roman" w:hAnsi="Times New Roman" w:cs="Times New Roman"/>
                <w:noProof/>
                <w:lang w:eastAsia="tr-TR"/>
              </w:rPr>
              <w:drawing>
                <wp:inline distT="0" distB="0" distL="0" distR="0" wp14:anchorId="0BFA3DDD" wp14:editId="1A23F119">
                  <wp:extent cx="531284" cy="521623"/>
                  <wp:effectExtent l="0" t="0" r="254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34044" cy="524332"/>
                          </a:xfrm>
                          <a:prstGeom prst="rect">
                            <a:avLst/>
                          </a:prstGeom>
                        </pic:spPr>
                      </pic:pic>
                    </a:graphicData>
                  </a:graphic>
                </wp:inline>
              </w:drawing>
            </w:r>
          </w:p>
        </w:tc>
        <w:tc>
          <w:tcPr>
            <w:tcW w:w="3685" w:type="dxa"/>
            <w:tcBorders>
              <w:top w:val="single" w:sz="4" w:space="0" w:color="auto"/>
              <w:bottom w:val="single" w:sz="4" w:space="0" w:color="auto"/>
            </w:tcBorders>
            <w:vAlign w:val="center"/>
          </w:tcPr>
          <w:p w14:paraId="706688DF"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ACİL DURUM DÜĞMESİ!</w:t>
            </w:r>
          </w:p>
        </w:tc>
      </w:tr>
      <w:tr w:rsidR="00836212" w:rsidRPr="00DE6F49" w14:paraId="45072BE0" w14:textId="77777777" w:rsidTr="00836212">
        <w:trPr>
          <w:trHeight w:val="964"/>
        </w:trPr>
        <w:tc>
          <w:tcPr>
            <w:tcW w:w="570" w:type="dxa"/>
            <w:tcBorders>
              <w:top w:val="single" w:sz="4" w:space="0" w:color="auto"/>
              <w:bottom w:val="single" w:sz="4" w:space="0" w:color="auto"/>
            </w:tcBorders>
            <w:vAlign w:val="center"/>
          </w:tcPr>
          <w:p w14:paraId="4997587C"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9</w:t>
            </w:r>
          </w:p>
        </w:tc>
        <w:tc>
          <w:tcPr>
            <w:tcW w:w="3118" w:type="dxa"/>
            <w:tcBorders>
              <w:top w:val="single" w:sz="4" w:space="0" w:color="auto"/>
              <w:bottom w:val="single" w:sz="4" w:space="0" w:color="auto"/>
            </w:tcBorders>
            <w:vAlign w:val="center"/>
          </w:tcPr>
          <w:p w14:paraId="4E2A5D38"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DANGER AT TURNING!</w:t>
            </w:r>
          </w:p>
        </w:tc>
        <w:tc>
          <w:tcPr>
            <w:tcW w:w="2835" w:type="dxa"/>
            <w:gridSpan w:val="2"/>
            <w:tcBorders>
              <w:top w:val="single" w:sz="4" w:space="0" w:color="auto"/>
              <w:bottom w:val="single" w:sz="4" w:space="0" w:color="auto"/>
            </w:tcBorders>
            <w:vAlign w:val="center"/>
          </w:tcPr>
          <w:p w14:paraId="4A4714D2" w14:textId="77777777" w:rsidR="00836212" w:rsidRPr="00DE6F49" w:rsidRDefault="00836212" w:rsidP="00836212">
            <w:pPr>
              <w:spacing w:line="240" w:lineRule="atLeast"/>
              <w:ind w:left="34" w:right="176"/>
              <w:jc w:val="center"/>
              <w:rPr>
                <w:rFonts w:ascii="Times New Roman" w:hAnsi="Times New Roman" w:cs="Times New Roman"/>
                <w:b/>
                <w:noProof/>
                <w:color w:val="FF0000"/>
                <w:sz w:val="28"/>
                <w:szCs w:val="28"/>
                <w:lang w:eastAsia="tr-TR"/>
              </w:rPr>
            </w:pPr>
            <w:r w:rsidRPr="00DE6F49">
              <w:rPr>
                <w:rFonts w:ascii="Times New Roman" w:hAnsi="Times New Roman" w:cs="Times New Roman"/>
                <w:b/>
                <w:noProof/>
                <w:color w:val="FF0000"/>
                <w:sz w:val="28"/>
                <w:szCs w:val="28"/>
                <w:lang w:eastAsia="tr-TR"/>
              </w:rPr>
              <w:drawing>
                <wp:inline distT="0" distB="0" distL="0" distR="0" wp14:anchorId="6FE50D31" wp14:editId="41380B16">
                  <wp:extent cx="636104" cy="63610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35000" cy="635000"/>
                          </a:xfrm>
                          <a:prstGeom prst="rect">
                            <a:avLst/>
                          </a:prstGeom>
                          <a:noFill/>
                        </pic:spPr>
                      </pic:pic>
                    </a:graphicData>
                  </a:graphic>
                </wp:inline>
              </w:drawing>
            </w:r>
          </w:p>
        </w:tc>
        <w:tc>
          <w:tcPr>
            <w:tcW w:w="3685" w:type="dxa"/>
            <w:tcBorders>
              <w:top w:val="single" w:sz="4" w:space="0" w:color="auto"/>
              <w:bottom w:val="single" w:sz="4" w:space="0" w:color="auto"/>
            </w:tcBorders>
            <w:vAlign w:val="center"/>
          </w:tcPr>
          <w:p w14:paraId="23F69036"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DÖNÜŞLERDE TEHLİKE!</w:t>
            </w:r>
          </w:p>
        </w:tc>
      </w:tr>
      <w:tr w:rsidR="00836212" w:rsidRPr="00DE6F49" w14:paraId="58A03544" w14:textId="77777777" w:rsidTr="00836212">
        <w:trPr>
          <w:trHeight w:val="964"/>
        </w:trPr>
        <w:tc>
          <w:tcPr>
            <w:tcW w:w="570" w:type="dxa"/>
            <w:tcBorders>
              <w:top w:val="single" w:sz="4" w:space="0" w:color="auto"/>
              <w:bottom w:val="single" w:sz="4" w:space="0" w:color="auto"/>
            </w:tcBorders>
            <w:vAlign w:val="center"/>
          </w:tcPr>
          <w:p w14:paraId="3F2B1C6C"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10</w:t>
            </w:r>
          </w:p>
        </w:tc>
        <w:tc>
          <w:tcPr>
            <w:tcW w:w="3118" w:type="dxa"/>
            <w:tcBorders>
              <w:top w:val="single" w:sz="4" w:space="0" w:color="auto"/>
              <w:bottom w:val="single" w:sz="4" w:space="0" w:color="auto"/>
            </w:tcBorders>
            <w:vAlign w:val="center"/>
          </w:tcPr>
          <w:p w14:paraId="73EE3239"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KEEP DISTANCE!</w:t>
            </w:r>
          </w:p>
        </w:tc>
        <w:tc>
          <w:tcPr>
            <w:tcW w:w="2835" w:type="dxa"/>
            <w:gridSpan w:val="2"/>
            <w:tcBorders>
              <w:top w:val="single" w:sz="4" w:space="0" w:color="auto"/>
              <w:bottom w:val="single" w:sz="4" w:space="0" w:color="auto"/>
            </w:tcBorders>
            <w:vAlign w:val="center"/>
          </w:tcPr>
          <w:p w14:paraId="1409B07E" w14:textId="77777777" w:rsidR="00836212" w:rsidRPr="00DE6F49" w:rsidRDefault="00836212" w:rsidP="00836212">
            <w:pPr>
              <w:spacing w:line="240" w:lineRule="atLeast"/>
              <w:ind w:left="34" w:right="176"/>
              <w:jc w:val="center"/>
              <w:rPr>
                <w:rFonts w:ascii="Times New Roman" w:hAnsi="Times New Roman" w:cs="Times New Roman"/>
                <w:b/>
                <w:noProof/>
                <w:color w:val="FF0000"/>
                <w:sz w:val="28"/>
                <w:szCs w:val="28"/>
                <w:lang w:eastAsia="tr-TR"/>
              </w:rPr>
            </w:pPr>
            <w:r w:rsidRPr="00DE6F49">
              <w:rPr>
                <w:rFonts w:ascii="Times New Roman" w:hAnsi="Times New Roman" w:cs="Times New Roman"/>
                <w:noProof/>
                <w:lang w:eastAsia="tr-TR"/>
              </w:rPr>
              <w:drawing>
                <wp:inline distT="0" distB="0" distL="0" distR="0" wp14:anchorId="1E0E0F41" wp14:editId="1C6BF64D">
                  <wp:extent cx="580445" cy="5928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84269" cy="596788"/>
                          </a:xfrm>
                          <a:prstGeom prst="rect">
                            <a:avLst/>
                          </a:prstGeom>
                        </pic:spPr>
                      </pic:pic>
                    </a:graphicData>
                  </a:graphic>
                </wp:inline>
              </w:drawing>
            </w:r>
          </w:p>
        </w:tc>
        <w:tc>
          <w:tcPr>
            <w:tcW w:w="3685" w:type="dxa"/>
            <w:tcBorders>
              <w:top w:val="single" w:sz="4" w:space="0" w:color="auto"/>
              <w:bottom w:val="single" w:sz="4" w:space="0" w:color="auto"/>
            </w:tcBorders>
            <w:vAlign w:val="center"/>
          </w:tcPr>
          <w:p w14:paraId="52C487F2"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MESAFELİ DURUN!</w:t>
            </w:r>
          </w:p>
        </w:tc>
      </w:tr>
      <w:tr w:rsidR="00836212" w:rsidRPr="00DE6F49" w14:paraId="76731134" w14:textId="77777777" w:rsidTr="00836212">
        <w:trPr>
          <w:trHeight w:val="964"/>
        </w:trPr>
        <w:tc>
          <w:tcPr>
            <w:tcW w:w="570" w:type="dxa"/>
            <w:tcBorders>
              <w:top w:val="single" w:sz="4" w:space="0" w:color="auto"/>
              <w:bottom w:val="single" w:sz="4" w:space="0" w:color="auto"/>
            </w:tcBorders>
            <w:vAlign w:val="center"/>
          </w:tcPr>
          <w:p w14:paraId="15285031"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lastRenderedPageBreak/>
              <w:t>11</w:t>
            </w:r>
          </w:p>
        </w:tc>
        <w:tc>
          <w:tcPr>
            <w:tcW w:w="3118" w:type="dxa"/>
            <w:tcBorders>
              <w:top w:val="single" w:sz="4" w:space="0" w:color="auto"/>
              <w:bottom w:val="single" w:sz="4" w:space="0" w:color="auto"/>
            </w:tcBorders>
            <w:vAlign w:val="center"/>
          </w:tcPr>
          <w:p w14:paraId="46991D26"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USE TYRE WEDGE!</w:t>
            </w:r>
          </w:p>
        </w:tc>
        <w:tc>
          <w:tcPr>
            <w:tcW w:w="2835" w:type="dxa"/>
            <w:gridSpan w:val="2"/>
            <w:tcBorders>
              <w:top w:val="single" w:sz="4" w:space="0" w:color="auto"/>
              <w:bottom w:val="single" w:sz="4" w:space="0" w:color="auto"/>
            </w:tcBorders>
            <w:vAlign w:val="center"/>
          </w:tcPr>
          <w:p w14:paraId="7B00213A" w14:textId="77777777" w:rsidR="00836212" w:rsidRPr="00DE6F49" w:rsidRDefault="00836212" w:rsidP="00836212">
            <w:pPr>
              <w:spacing w:line="240" w:lineRule="atLeast"/>
              <w:ind w:left="34" w:right="176"/>
              <w:jc w:val="center"/>
              <w:rPr>
                <w:rFonts w:ascii="Times New Roman" w:hAnsi="Times New Roman" w:cs="Times New Roman"/>
                <w:b/>
                <w:noProof/>
                <w:color w:val="FF0000"/>
                <w:sz w:val="28"/>
                <w:szCs w:val="28"/>
                <w:lang w:eastAsia="tr-TR"/>
              </w:rPr>
            </w:pPr>
            <w:r w:rsidRPr="00DE6F49">
              <w:rPr>
                <w:rFonts w:ascii="Times New Roman" w:hAnsi="Times New Roman" w:cs="Times New Roman"/>
                <w:b/>
                <w:bCs/>
                <w:noProof/>
                <w:color w:val="404040"/>
                <w:sz w:val="28"/>
                <w:szCs w:val="28"/>
                <w:lang w:eastAsia="tr-TR"/>
              </w:rPr>
              <w:drawing>
                <wp:inline distT="0" distB="0" distL="0" distR="0" wp14:anchorId="74D49899" wp14:editId="1AEF215E">
                  <wp:extent cx="564543" cy="564543"/>
                  <wp:effectExtent l="0" t="0" r="6985" b="6985"/>
                  <wp:docPr id="14" name="Picture 14" descr="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0" descr="l6"/>
                          <pic:cNvPicPr>
                            <a:picLocks noChangeAspect="1" noChangeArrowheads="1"/>
                          </pic:cNvPicPr>
                        </pic:nvPicPr>
                        <pic:blipFill>
                          <a:blip r:embed="rId50" r:link="rId51" cstate="print">
                            <a:extLst>
                              <a:ext uri="{28A0092B-C50C-407E-A947-70E740481C1C}">
                                <a14:useLocalDpi xmlns:a14="http://schemas.microsoft.com/office/drawing/2010/main" val="0"/>
                              </a:ext>
                            </a:extLst>
                          </a:blip>
                          <a:srcRect/>
                          <a:stretch>
                            <a:fillRect/>
                          </a:stretch>
                        </pic:blipFill>
                        <pic:spPr bwMode="auto">
                          <a:xfrm>
                            <a:off x="0" y="0"/>
                            <a:ext cx="564990" cy="564990"/>
                          </a:xfrm>
                          <a:prstGeom prst="rect">
                            <a:avLst/>
                          </a:prstGeom>
                          <a:noFill/>
                          <a:ln>
                            <a:noFill/>
                          </a:ln>
                        </pic:spPr>
                      </pic:pic>
                    </a:graphicData>
                  </a:graphic>
                </wp:inline>
              </w:drawing>
            </w:r>
          </w:p>
        </w:tc>
        <w:tc>
          <w:tcPr>
            <w:tcW w:w="3685" w:type="dxa"/>
            <w:tcBorders>
              <w:top w:val="single" w:sz="4" w:space="0" w:color="auto"/>
              <w:bottom w:val="single" w:sz="4" w:space="0" w:color="auto"/>
            </w:tcBorders>
            <w:vAlign w:val="center"/>
          </w:tcPr>
          <w:p w14:paraId="4F07B9E3"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TAKOZ KULLAN!</w:t>
            </w:r>
          </w:p>
        </w:tc>
      </w:tr>
      <w:tr w:rsidR="00836212" w:rsidRPr="00DE6F49" w14:paraId="107F6B3E" w14:textId="77777777" w:rsidTr="00836212">
        <w:trPr>
          <w:trHeight w:val="964"/>
        </w:trPr>
        <w:tc>
          <w:tcPr>
            <w:tcW w:w="570" w:type="dxa"/>
            <w:tcBorders>
              <w:top w:val="single" w:sz="4" w:space="0" w:color="auto"/>
              <w:bottom w:val="single" w:sz="4" w:space="0" w:color="auto"/>
            </w:tcBorders>
            <w:vAlign w:val="center"/>
          </w:tcPr>
          <w:p w14:paraId="3767ECA1"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12</w:t>
            </w:r>
          </w:p>
        </w:tc>
        <w:tc>
          <w:tcPr>
            <w:tcW w:w="3118" w:type="dxa"/>
            <w:tcBorders>
              <w:top w:val="single" w:sz="4" w:space="0" w:color="auto"/>
              <w:bottom w:val="single" w:sz="4" w:space="0" w:color="auto"/>
            </w:tcBorders>
            <w:vAlign w:val="center"/>
          </w:tcPr>
          <w:p w14:paraId="28EDB654"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LUBRİCATE PERİODİCALLY!</w:t>
            </w:r>
          </w:p>
        </w:tc>
        <w:tc>
          <w:tcPr>
            <w:tcW w:w="2835" w:type="dxa"/>
            <w:gridSpan w:val="2"/>
            <w:tcBorders>
              <w:top w:val="single" w:sz="4" w:space="0" w:color="auto"/>
              <w:bottom w:val="single" w:sz="4" w:space="0" w:color="auto"/>
            </w:tcBorders>
            <w:vAlign w:val="center"/>
          </w:tcPr>
          <w:p w14:paraId="42788630" w14:textId="77777777" w:rsidR="00836212" w:rsidRPr="00DE6F49" w:rsidRDefault="00836212" w:rsidP="00836212">
            <w:pPr>
              <w:spacing w:line="240" w:lineRule="atLeast"/>
              <w:ind w:left="34" w:right="176"/>
              <w:jc w:val="center"/>
              <w:rPr>
                <w:rFonts w:ascii="Times New Roman" w:hAnsi="Times New Roman" w:cs="Times New Roman"/>
                <w:b/>
                <w:noProof/>
                <w:color w:val="FF0000"/>
                <w:sz w:val="28"/>
                <w:szCs w:val="28"/>
                <w:lang w:eastAsia="tr-TR"/>
              </w:rPr>
            </w:pPr>
            <w:r w:rsidRPr="00DE6F49">
              <w:rPr>
                <w:rFonts w:ascii="Times New Roman" w:hAnsi="Times New Roman" w:cs="Times New Roman"/>
                <w:b/>
                <w:noProof/>
                <w:color w:val="FF0000"/>
                <w:sz w:val="28"/>
                <w:szCs w:val="28"/>
                <w:lang w:eastAsia="tr-TR"/>
              </w:rPr>
              <w:drawing>
                <wp:inline distT="0" distB="0" distL="0" distR="0" wp14:anchorId="62DFC952" wp14:editId="3E3B3524">
                  <wp:extent cx="880812" cy="4000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86386" cy="402582"/>
                          </a:xfrm>
                          <a:prstGeom prst="rect">
                            <a:avLst/>
                          </a:prstGeom>
                          <a:noFill/>
                        </pic:spPr>
                      </pic:pic>
                    </a:graphicData>
                  </a:graphic>
                </wp:inline>
              </w:drawing>
            </w:r>
          </w:p>
        </w:tc>
        <w:tc>
          <w:tcPr>
            <w:tcW w:w="3685" w:type="dxa"/>
            <w:tcBorders>
              <w:top w:val="single" w:sz="4" w:space="0" w:color="auto"/>
              <w:bottom w:val="single" w:sz="4" w:space="0" w:color="auto"/>
            </w:tcBorders>
            <w:vAlign w:val="center"/>
          </w:tcPr>
          <w:p w14:paraId="24C0B8D4"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proofErr w:type="gramStart"/>
            <w:r w:rsidRPr="00DE6F49">
              <w:rPr>
                <w:rFonts w:ascii="Times New Roman" w:hAnsi="Times New Roman" w:cs="Times New Roman"/>
                <w:b/>
                <w:sz w:val="24"/>
                <w:szCs w:val="24"/>
              </w:rPr>
              <w:t>PERİYODİK  YAĞLA</w:t>
            </w:r>
            <w:proofErr w:type="gramEnd"/>
            <w:r w:rsidRPr="00DE6F49">
              <w:rPr>
                <w:rFonts w:ascii="Times New Roman" w:hAnsi="Times New Roman" w:cs="Times New Roman"/>
                <w:b/>
                <w:sz w:val="24"/>
                <w:szCs w:val="24"/>
              </w:rPr>
              <w:t>!</w:t>
            </w:r>
          </w:p>
        </w:tc>
      </w:tr>
      <w:tr w:rsidR="00836212" w:rsidRPr="00DE6F49" w14:paraId="5007C7A0" w14:textId="77777777" w:rsidTr="00836212">
        <w:trPr>
          <w:trHeight w:val="964"/>
        </w:trPr>
        <w:tc>
          <w:tcPr>
            <w:tcW w:w="570" w:type="dxa"/>
            <w:tcBorders>
              <w:top w:val="single" w:sz="4" w:space="0" w:color="auto"/>
              <w:bottom w:val="single" w:sz="4" w:space="0" w:color="auto"/>
            </w:tcBorders>
            <w:vAlign w:val="center"/>
          </w:tcPr>
          <w:p w14:paraId="0341F548"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13</w:t>
            </w:r>
          </w:p>
        </w:tc>
        <w:tc>
          <w:tcPr>
            <w:tcW w:w="3118" w:type="dxa"/>
            <w:tcBorders>
              <w:top w:val="single" w:sz="4" w:space="0" w:color="auto"/>
              <w:bottom w:val="single" w:sz="4" w:space="0" w:color="auto"/>
            </w:tcBorders>
            <w:vAlign w:val="center"/>
          </w:tcPr>
          <w:p w14:paraId="146B70C6"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JACKING/LIFTING POINT!</w:t>
            </w:r>
          </w:p>
        </w:tc>
        <w:tc>
          <w:tcPr>
            <w:tcW w:w="2835" w:type="dxa"/>
            <w:gridSpan w:val="2"/>
            <w:tcBorders>
              <w:top w:val="single" w:sz="4" w:space="0" w:color="auto"/>
              <w:bottom w:val="single" w:sz="4" w:space="0" w:color="auto"/>
            </w:tcBorders>
            <w:vAlign w:val="center"/>
          </w:tcPr>
          <w:p w14:paraId="78D21673" w14:textId="77777777" w:rsidR="00836212" w:rsidRPr="00DE6F49" w:rsidRDefault="00836212" w:rsidP="00836212">
            <w:pPr>
              <w:spacing w:line="240" w:lineRule="atLeast"/>
              <w:ind w:left="34" w:right="176"/>
              <w:jc w:val="center"/>
              <w:rPr>
                <w:rFonts w:ascii="Times New Roman" w:hAnsi="Times New Roman" w:cs="Times New Roman"/>
                <w:b/>
                <w:noProof/>
                <w:color w:val="FF0000"/>
                <w:sz w:val="28"/>
                <w:szCs w:val="28"/>
                <w:lang w:eastAsia="tr-TR"/>
              </w:rPr>
            </w:pPr>
            <w:r w:rsidRPr="00DE6F49">
              <w:rPr>
                <w:rFonts w:ascii="Times New Roman" w:hAnsi="Times New Roman" w:cs="Times New Roman"/>
                <w:b/>
                <w:noProof/>
                <w:color w:val="FF0000"/>
                <w:sz w:val="28"/>
                <w:szCs w:val="28"/>
                <w:lang w:eastAsia="tr-TR"/>
              </w:rPr>
              <w:drawing>
                <wp:inline distT="0" distB="0" distL="0" distR="0" wp14:anchorId="00728491" wp14:editId="034CCF6B">
                  <wp:extent cx="349862" cy="638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49862" cy="638175"/>
                          </a:xfrm>
                          <a:prstGeom prst="rect">
                            <a:avLst/>
                          </a:prstGeom>
                          <a:noFill/>
                        </pic:spPr>
                      </pic:pic>
                    </a:graphicData>
                  </a:graphic>
                </wp:inline>
              </w:drawing>
            </w:r>
          </w:p>
        </w:tc>
        <w:tc>
          <w:tcPr>
            <w:tcW w:w="3685" w:type="dxa"/>
            <w:tcBorders>
              <w:top w:val="single" w:sz="4" w:space="0" w:color="auto"/>
              <w:bottom w:val="single" w:sz="4" w:space="0" w:color="auto"/>
            </w:tcBorders>
            <w:vAlign w:val="center"/>
          </w:tcPr>
          <w:p w14:paraId="2EB4254D"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KRİKO İLE KALDIRMA NOKTASI!</w:t>
            </w:r>
          </w:p>
        </w:tc>
      </w:tr>
      <w:tr w:rsidR="00836212" w:rsidRPr="00DE6F49" w14:paraId="63F6BA08" w14:textId="77777777" w:rsidTr="00836212">
        <w:trPr>
          <w:trHeight w:val="1020"/>
        </w:trPr>
        <w:tc>
          <w:tcPr>
            <w:tcW w:w="570" w:type="dxa"/>
            <w:tcBorders>
              <w:top w:val="single" w:sz="4" w:space="0" w:color="auto"/>
              <w:bottom w:val="single" w:sz="4" w:space="0" w:color="auto"/>
            </w:tcBorders>
            <w:vAlign w:val="center"/>
          </w:tcPr>
          <w:p w14:paraId="558217FF"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14</w:t>
            </w:r>
          </w:p>
        </w:tc>
        <w:tc>
          <w:tcPr>
            <w:tcW w:w="3118" w:type="dxa"/>
            <w:tcBorders>
              <w:top w:val="single" w:sz="4" w:space="0" w:color="auto"/>
              <w:bottom w:val="single" w:sz="4" w:space="0" w:color="auto"/>
            </w:tcBorders>
            <w:vAlign w:val="center"/>
          </w:tcPr>
          <w:p w14:paraId="7ADF676D"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CHECK THE TIGHTNESS OF THE WHEEL NUTS!</w:t>
            </w:r>
          </w:p>
        </w:tc>
        <w:tc>
          <w:tcPr>
            <w:tcW w:w="2835" w:type="dxa"/>
            <w:gridSpan w:val="2"/>
            <w:tcBorders>
              <w:top w:val="single" w:sz="4" w:space="0" w:color="auto"/>
              <w:bottom w:val="single" w:sz="4" w:space="0" w:color="auto"/>
            </w:tcBorders>
            <w:vAlign w:val="center"/>
          </w:tcPr>
          <w:p w14:paraId="678FBFF9" w14:textId="77777777" w:rsidR="00836212" w:rsidRPr="00DE6F49" w:rsidRDefault="00836212" w:rsidP="00836212">
            <w:pPr>
              <w:spacing w:line="240" w:lineRule="atLeast"/>
              <w:ind w:left="34" w:right="176"/>
              <w:jc w:val="center"/>
              <w:rPr>
                <w:rFonts w:ascii="Times New Roman" w:hAnsi="Times New Roman" w:cs="Times New Roman"/>
                <w:b/>
                <w:noProof/>
                <w:color w:val="FF0000"/>
                <w:sz w:val="28"/>
                <w:szCs w:val="28"/>
                <w:lang w:eastAsia="tr-TR"/>
              </w:rPr>
            </w:pPr>
            <w:r w:rsidRPr="00DE6F49">
              <w:rPr>
                <w:rFonts w:ascii="Times New Roman" w:hAnsi="Times New Roman" w:cs="Times New Roman"/>
                <w:b/>
                <w:noProof/>
                <w:color w:val="FF0000"/>
                <w:sz w:val="28"/>
                <w:szCs w:val="28"/>
                <w:lang w:eastAsia="tr-TR"/>
              </w:rPr>
              <w:drawing>
                <wp:inline distT="0" distB="0" distL="0" distR="0" wp14:anchorId="748E209B" wp14:editId="0B85CB3B">
                  <wp:extent cx="1469390" cy="1219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469390" cy="1219200"/>
                          </a:xfrm>
                          <a:prstGeom prst="rect">
                            <a:avLst/>
                          </a:prstGeom>
                          <a:noFill/>
                        </pic:spPr>
                      </pic:pic>
                    </a:graphicData>
                  </a:graphic>
                </wp:inline>
              </w:drawing>
            </w:r>
          </w:p>
        </w:tc>
        <w:tc>
          <w:tcPr>
            <w:tcW w:w="3685" w:type="dxa"/>
            <w:tcBorders>
              <w:top w:val="single" w:sz="4" w:space="0" w:color="auto"/>
              <w:bottom w:val="single" w:sz="4" w:space="0" w:color="auto"/>
            </w:tcBorders>
            <w:vAlign w:val="center"/>
          </w:tcPr>
          <w:p w14:paraId="10C4AB92"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BIJON CIVATALARINI KONTROL EDİN!</w:t>
            </w:r>
          </w:p>
        </w:tc>
      </w:tr>
      <w:tr w:rsidR="00836212" w:rsidRPr="00DE6F49" w14:paraId="3710B2F1" w14:textId="77777777" w:rsidTr="00836212">
        <w:trPr>
          <w:trHeight w:val="964"/>
        </w:trPr>
        <w:tc>
          <w:tcPr>
            <w:tcW w:w="570" w:type="dxa"/>
            <w:tcBorders>
              <w:top w:val="single" w:sz="4" w:space="0" w:color="auto"/>
              <w:bottom w:val="single" w:sz="4" w:space="0" w:color="auto"/>
            </w:tcBorders>
            <w:vAlign w:val="center"/>
          </w:tcPr>
          <w:p w14:paraId="0B4BB561"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15</w:t>
            </w:r>
          </w:p>
        </w:tc>
        <w:tc>
          <w:tcPr>
            <w:tcW w:w="3118" w:type="dxa"/>
            <w:tcBorders>
              <w:top w:val="single" w:sz="4" w:space="0" w:color="auto"/>
              <w:bottom w:val="single" w:sz="4" w:space="0" w:color="auto"/>
            </w:tcBorders>
            <w:vAlign w:val="center"/>
          </w:tcPr>
          <w:p w14:paraId="7279F000" w14:textId="77777777" w:rsidR="00836212" w:rsidRPr="00DE6F49" w:rsidRDefault="00836212" w:rsidP="00836212">
            <w:pPr>
              <w:spacing w:line="300" w:lineRule="atLeast"/>
              <w:ind w:right="176"/>
              <w:jc w:val="center"/>
              <w:rPr>
                <w:rFonts w:ascii="Times New Roman" w:hAnsi="Times New Roman" w:cs="Times New Roman"/>
                <w:b/>
                <w:color w:val="FF0000"/>
                <w:sz w:val="24"/>
                <w:szCs w:val="24"/>
              </w:rPr>
            </w:pPr>
            <w:r w:rsidRPr="00DE6F49">
              <w:rPr>
                <w:rFonts w:ascii="Times New Roman" w:hAnsi="Times New Roman" w:cs="Times New Roman"/>
                <w:b/>
                <w:color w:val="FF0000"/>
                <w:sz w:val="24"/>
                <w:szCs w:val="24"/>
              </w:rPr>
              <w:t>REMOVE IGNITON KEY BEFORE SERVICING!</w:t>
            </w:r>
          </w:p>
        </w:tc>
        <w:tc>
          <w:tcPr>
            <w:tcW w:w="2835" w:type="dxa"/>
            <w:gridSpan w:val="2"/>
            <w:tcBorders>
              <w:top w:val="single" w:sz="4" w:space="0" w:color="auto"/>
              <w:bottom w:val="single" w:sz="4" w:space="0" w:color="auto"/>
            </w:tcBorders>
            <w:vAlign w:val="center"/>
          </w:tcPr>
          <w:p w14:paraId="4AF91ED2" w14:textId="77777777" w:rsidR="00836212" w:rsidRPr="00DE6F49" w:rsidRDefault="00836212" w:rsidP="00836212">
            <w:pPr>
              <w:spacing w:line="240" w:lineRule="atLeast"/>
              <w:ind w:left="34" w:right="176"/>
              <w:jc w:val="center"/>
              <w:rPr>
                <w:rFonts w:ascii="Times New Roman" w:hAnsi="Times New Roman" w:cs="Times New Roman"/>
                <w:b/>
                <w:noProof/>
                <w:color w:val="FF0000"/>
                <w:sz w:val="28"/>
                <w:szCs w:val="28"/>
                <w:lang w:eastAsia="tr-TR"/>
              </w:rPr>
            </w:pPr>
            <w:r w:rsidRPr="00DE6F49">
              <w:rPr>
                <w:rFonts w:ascii="Times New Roman" w:hAnsi="Times New Roman" w:cs="Times New Roman"/>
                <w:noProof/>
                <w:lang w:eastAsia="tr-TR"/>
              </w:rPr>
              <w:drawing>
                <wp:inline distT="0" distB="0" distL="0" distR="0" wp14:anchorId="26D23FB9" wp14:editId="6AE352E7">
                  <wp:extent cx="609600" cy="6288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609600" cy="628800"/>
                          </a:xfrm>
                          <a:prstGeom prst="rect">
                            <a:avLst/>
                          </a:prstGeom>
                        </pic:spPr>
                      </pic:pic>
                    </a:graphicData>
                  </a:graphic>
                </wp:inline>
              </w:drawing>
            </w:r>
          </w:p>
        </w:tc>
        <w:tc>
          <w:tcPr>
            <w:tcW w:w="3685" w:type="dxa"/>
            <w:tcBorders>
              <w:top w:val="single" w:sz="4" w:space="0" w:color="auto"/>
              <w:bottom w:val="single" w:sz="4" w:space="0" w:color="auto"/>
            </w:tcBorders>
            <w:vAlign w:val="center"/>
          </w:tcPr>
          <w:p w14:paraId="52202AA4"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SERVİSE BAŞLAMADAN ÖNCE KONTAK ANAHTARINI ÇIKARIN!</w:t>
            </w:r>
          </w:p>
        </w:tc>
      </w:tr>
    </w:tbl>
    <w:p w14:paraId="0407A73F" w14:textId="77777777" w:rsidR="00C1115A" w:rsidRPr="00DE6F49" w:rsidRDefault="00C1115A" w:rsidP="009B3FFA">
      <w:pPr>
        <w:ind w:right="283"/>
        <w:jc w:val="center"/>
        <w:rPr>
          <w:rFonts w:ascii="Times New Roman" w:hAnsi="Times New Roman" w:cs="Times New Roman"/>
        </w:rPr>
      </w:pPr>
    </w:p>
    <w:p w14:paraId="3F0EE32E" w14:textId="77777777" w:rsidR="005D1B3E" w:rsidRPr="00DE6F49" w:rsidRDefault="005D1B3E" w:rsidP="009B3FFA">
      <w:pPr>
        <w:ind w:right="283"/>
        <w:jc w:val="center"/>
        <w:rPr>
          <w:rFonts w:ascii="Times New Roman" w:hAnsi="Times New Roman" w:cs="Times New Roman"/>
        </w:rPr>
      </w:pPr>
    </w:p>
    <w:tbl>
      <w:tblPr>
        <w:tblStyle w:val="TabloKlavuzu"/>
        <w:tblpPr w:leftFromText="141" w:rightFromText="141" w:vertAnchor="text" w:horzAnchor="margin" w:tblpXSpec="center" w:tblpY="666"/>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5245"/>
      </w:tblGrid>
      <w:tr w:rsidR="0039324D" w:rsidRPr="00DE6F49" w14:paraId="2704DD7C" w14:textId="77777777" w:rsidTr="0039324D">
        <w:trPr>
          <w:trHeight w:val="567"/>
        </w:trPr>
        <w:tc>
          <w:tcPr>
            <w:tcW w:w="5211" w:type="dxa"/>
            <w:shd w:val="clear" w:color="auto" w:fill="FBD4B4" w:themeFill="accent6" w:themeFillTint="66"/>
            <w:vAlign w:val="center"/>
          </w:tcPr>
          <w:p w14:paraId="6436C11F" w14:textId="77777777" w:rsidR="0039324D" w:rsidRPr="00DE6F49" w:rsidRDefault="0039324D" w:rsidP="0039324D">
            <w:pPr>
              <w:pStyle w:val="Balk1"/>
            </w:pPr>
            <w:bookmarkStart w:id="41" w:name="_Toc191095182"/>
            <w:bookmarkStart w:id="42" w:name="_Hlk56599602"/>
            <w:proofErr w:type="gramStart"/>
            <w:r w:rsidRPr="00DE6F49">
              <w:t>2.5  LOCATIONS</w:t>
            </w:r>
            <w:proofErr w:type="gramEnd"/>
            <w:r w:rsidRPr="00DE6F49">
              <w:t xml:space="preserve"> OF SIGNS ON THE TRAILER</w:t>
            </w:r>
            <w:bookmarkEnd w:id="41"/>
          </w:p>
        </w:tc>
        <w:tc>
          <w:tcPr>
            <w:tcW w:w="5245" w:type="dxa"/>
            <w:shd w:val="clear" w:color="auto" w:fill="FBD4B4" w:themeFill="accent6" w:themeFillTint="66"/>
            <w:vAlign w:val="center"/>
          </w:tcPr>
          <w:p w14:paraId="239BB1E8" w14:textId="77777777" w:rsidR="0039324D" w:rsidRPr="00DE6F49" w:rsidRDefault="0039324D" w:rsidP="0039324D">
            <w:pPr>
              <w:pStyle w:val="Balk1"/>
            </w:pPr>
            <w:bookmarkStart w:id="43" w:name="_Toc191095183"/>
            <w:r w:rsidRPr="00DE6F49">
              <w:t xml:space="preserve">ETİKETLERİN RÖMORK </w:t>
            </w:r>
            <w:proofErr w:type="gramStart"/>
            <w:r w:rsidRPr="00DE6F49">
              <w:t>ÜZERİNDE Kİ</w:t>
            </w:r>
            <w:proofErr w:type="gramEnd"/>
            <w:r w:rsidRPr="00DE6F49">
              <w:t xml:space="preserve"> YERLERİ</w:t>
            </w:r>
            <w:bookmarkEnd w:id="43"/>
          </w:p>
        </w:tc>
      </w:tr>
      <w:tr w:rsidR="0039324D" w:rsidRPr="00DE6F49" w14:paraId="5742064D" w14:textId="77777777" w:rsidTr="0039324D">
        <w:trPr>
          <w:trHeight w:val="850"/>
        </w:trPr>
        <w:tc>
          <w:tcPr>
            <w:tcW w:w="5211" w:type="dxa"/>
            <w:tcBorders>
              <w:bottom w:val="single" w:sz="4" w:space="0" w:color="auto"/>
              <w:right w:val="single" w:sz="4" w:space="0" w:color="auto"/>
            </w:tcBorders>
            <w:shd w:val="clear" w:color="auto" w:fill="auto"/>
          </w:tcPr>
          <w:p w14:paraId="00B1AD7A" w14:textId="77777777" w:rsidR="0039324D" w:rsidRPr="00DE6F49" w:rsidRDefault="0039324D" w:rsidP="0039324D">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noProof/>
                <w:lang w:eastAsia="tr-TR"/>
              </w:rPr>
              <w:drawing>
                <wp:inline distT="0" distB="0" distL="0" distR="0" wp14:anchorId="1AF8AA51" wp14:editId="50AA9FF2">
                  <wp:extent cx="332294" cy="304800"/>
                  <wp:effectExtent l="0" t="0" r="0" b="0"/>
                  <wp:docPr id="20" name="Picture 20" descr="simge, sembol,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imge, sembol, daire içeren bir resim&#10;&#10;Açıklama otomatik olarak oluşturuldu"/>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31264" cy="303855"/>
                          </a:xfrm>
                          <a:prstGeom prst="rect">
                            <a:avLst/>
                          </a:prstGeom>
                          <a:noFill/>
                        </pic:spPr>
                      </pic:pic>
                    </a:graphicData>
                  </a:graphic>
                </wp:inline>
              </w:drawing>
            </w:r>
            <w:r w:rsidRPr="00DE6F49">
              <w:rPr>
                <w:rFonts w:ascii="Times New Roman" w:hAnsi="Times New Roman" w:cs="Times New Roman"/>
                <w:b/>
                <w:sz w:val="20"/>
                <w:szCs w:val="20"/>
              </w:rPr>
              <w:t>The trailer user is required to keep the warning symbols and text on the trailer legible during its entire operating life. If damaged or destroyed, replace with new ones.</w:t>
            </w:r>
          </w:p>
        </w:tc>
        <w:tc>
          <w:tcPr>
            <w:tcW w:w="5245" w:type="dxa"/>
            <w:tcBorders>
              <w:left w:val="single" w:sz="4" w:space="0" w:color="auto"/>
              <w:bottom w:val="single" w:sz="4" w:space="0" w:color="auto"/>
            </w:tcBorders>
            <w:shd w:val="clear" w:color="auto" w:fill="auto"/>
          </w:tcPr>
          <w:p w14:paraId="3B58C31D" w14:textId="77777777" w:rsidR="0039324D" w:rsidRPr="00DE6F49" w:rsidRDefault="0039324D" w:rsidP="0039324D">
            <w:pPr>
              <w:pStyle w:val="ListeParagraf"/>
              <w:spacing w:before="120" w:after="120" w:line="300" w:lineRule="atLeast"/>
              <w:ind w:left="34" w:right="176"/>
              <w:contextualSpacing w:val="0"/>
              <w:jc w:val="both"/>
              <w:rPr>
                <w:rFonts w:ascii="Times New Roman" w:hAnsi="Times New Roman" w:cs="Times New Roman"/>
                <w:b/>
                <w:sz w:val="20"/>
                <w:szCs w:val="20"/>
              </w:rPr>
            </w:pPr>
            <w:r w:rsidRPr="00DE6F49">
              <w:rPr>
                <w:rFonts w:ascii="Times New Roman" w:hAnsi="Times New Roman" w:cs="Times New Roman"/>
                <w:noProof/>
                <w:lang w:eastAsia="tr-TR"/>
              </w:rPr>
              <w:drawing>
                <wp:inline distT="0" distB="0" distL="0" distR="0" wp14:anchorId="3CC6DB6F" wp14:editId="33DD06F8">
                  <wp:extent cx="361950" cy="332002"/>
                  <wp:effectExtent l="0" t="0" r="0" b="0"/>
                  <wp:docPr id="34" name="Picture 34" descr="simge, sembol,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imge, sembol, daire içeren bir resim&#10;&#10;Açıklama otomatik olarak oluşturuldu"/>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b/>
                <w:sz w:val="20"/>
                <w:szCs w:val="20"/>
              </w:rPr>
              <w:t>Römorkun kullanım ömrü boyunca römork üzerindeki uyarı sembollerini ve etiketleri okunaklı tutması gerekir. Hasarlı veya tahrip olmuşsa yenileriyle değiştirin.</w:t>
            </w:r>
          </w:p>
        </w:tc>
      </w:tr>
      <w:bookmarkEnd w:id="42"/>
    </w:tbl>
    <w:p w14:paraId="392E225A" w14:textId="77777777" w:rsidR="00BA3C74" w:rsidRPr="00DE6F49" w:rsidRDefault="00BA3C74" w:rsidP="009B3FFA">
      <w:pPr>
        <w:ind w:right="283"/>
        <w:jc w:val="center"/>
        <w:rPr>
          <w:rFonts w:ascii="Times New Roman" w:hAnsi="Times New Roman" w:cs="Times New Roman"/>
        </w:rPr>
      </w:pPr>
    </w:p>
    <w:p w14:paraId="39E89D0E" w14:textId="77777777" w:rsidR="00BA3C74" w:rsidRPr="00DE6F49" w:rsidRDefault="00BA3C74" w:rsidP="009B3FFA">
      <w:pPr>
        <w:ind w:right="283"/>
        <w:jc w:val="center"/>
        <w:rPr>
          <w:rFonts w:ascii="Times New Roman" w:hAnsi="Times New Roman" w:cs="Times New Roman"/>
        </w:rPr>
      </w:pPr>
    </w:p>
    <w:p w14:paraId="2BDDEB11" w14:textId="77777777" w:rsidR="00BA3C74" w:rsidRPr="00DE6F49" w:rsidRDefault="00BA3C74" w:rsidP="009B3FFA">
      <w:pPr>
        <w:ind w:right="283"/>
        <w:jc w:val="center"/>
        <w:rPr>
          <w:rFonts w:ascii="Times New Roman" w:hAnsi="Times New Roman" w:cs="Times New Roman"/>
        </w:rPr>
      </w:pPr>
    </w:p>
    <w:p w14:paraId="41AF8F2A" w14:textId="77777777" w:rsidR="00DB2AC8" w:rsidRPr="00DE6F49" w:rsidRDefault="00DB2AC8" w:rsidP="00A1123D">
      <w:pPr>
        <w:ind w:right="283"/>
        <w:rPr>
          <w:rFonts w:ascii="Times New Roman" w:hAnsi="Times New Roman" w:cs="Times New Roman"/>
        </w:rPr>
      </w:pPr>
    </w:p>
    <w:p w14:paraId="07142224" w14:textId="77777777" w:rsidR="00A1123D" w:rsidRPr="00DE6F49" w:rsidRDefault="00A1123D" w:rsidP="00A1123D">
      <w:pPr>
        <w:ind w:right="283"/>
        <w:rPr>
          <w:rFonts w:ascii="Times New Roman" w:hAnsi="Times New Roman" w:cs="Times New Roman"/>
        </w:rPr>
      </w:pPr>
    </w:p>
    <w:p w14:paraId="2A6E776D" w14:textId="5871B015" w:rsidR="00A1123D" w:rsidRPr="00DE6F49" w:rsidRDefault="00A1123D" w:rsidP="00A1123D">
      <w:pPr>
        <w:ind w:right="283"/>
        <w:rPr>
          <w:rFonts w:ascii="Times New Roman" w:hAnsi="Times New Roman" w:cs="Times New Roman"/>
        </w:rPr>
      </w:pPr>
    </w:p>
    <w:p w14:paraId="1C7CF311" w14:textId="00859A10" w:rsidR="00836212" w:rsidRPr="00DE6F49" w:rsidRDefault="00836212" w:rsidP="00A1123D">
      <w:pPr>
        <w:ind w:right="283"/>
        <w:rPr>
          <w:rFonts w:ascii="Times New Roman" w:hAnsi="Times New Roman" w:cs="Times New Roman"/>
        </w:rPr>
      </w:pPr>
    </w:p>
    <w:p w14:paraId="207404D9" w14:textId="4D578EC1" w:rsidR="00836212" w:rsidRPr="00DE6F49" w:rsidRDefault="00836212" w:rsidP="00A1123D">
      <w:pPr>
        <w:ind w:right="283"/>
        <w:rPr>
          <w:rFonts w:ascii="Times New Roman" w:hAnsi="Times New Roman" w:cs="Times New Roman"/>
        </w:rPr>
      </w:pPr>
    </w:p>
    <w:p w14:paraId="330C708F" w14:textId="77777777" w:rsidR="00836212" w:rsidRPr="00DE6F49" w:rsidRDefault="00836212" w:rsidP="00A1123D">
      <w:pPr>
        <w:ind w:right="283"/>
        <w:rPr>
          <w:rFonts w:ascii="Times New Roman" w:hAnsi="Times New Roman" w:cs="Times New Roman"/>
        </w:rPr>
      </w:pPr>
    </w:p>
    <w:tbl>
      <w:tblPr>
        <w:tblStyle w:val="TabloKlavuzu"/>
        <w:tblW w:w="10208"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0"/>
        <w:gridCol w:w="3401"/>
        <w:gridCol w:w="1134"/>
        <w:gridCol w:w="992"/>
        <w:gridCol w:w="4111"/>
      </w:tblGrid>
      <w:tr w:rsidR="00836212" w:rsidRPr="00DE6F49" w14:paraId="34206142" w14:textId="77777777" w:rsidTr="0039324D">
        <w:trPr>
          <w:trHeight w:val="340"/>
        </w:trPr>
        <w:tc>
          <w:tcPr>
            <w:tcW w:w="5105" w:type="dxa"/>
            <w:gridSpan w:val="3"/>
            <w:shd w:val="clear" w:color="auto" w:fill="FBD4B4" w:themeFill="accent6" w:themeFillTint="66"/>
            <w:vAlign w:val="center"/>
          </w:tcPr>
          <w:p w14:paraId="40CE31E7" w14:textId="77777777" w:rsidR="00836212" w:rsidRPr="00DE6F49" w:rsidRDefault="00836212" w:rsidP="0039324D">
            <w:pPr>
              <w:pStyle w:val="Balk1"/>
            </w:pPr>
            <w:bookmarkStart w:id="44" w:name="_Toc191095184"/>
            <w:bookmarkStart w:id="45" w:name="_Hlk56599894"/>
            <w:proofErr w:type="gramStart"/>
            <w:r w:rsidRPr="00DE6F49">
              <w:lastRenderedPageBreak/>
              <w:t>2.6  PERSONAL</w:t>
            </w:r>
            <w:proofErr w:type="gramEnd"/>
            <w:r w:rsidRPr="00DE6F49">
              <w:t xml:space="preserve"> PROTECTIVE QUIPMENT</w:t>
            </w:r>
            <w:bookmarkEnd w:id="44"/>
          </w:p>
        </w:tc>
        <w:tc>
          <w:tcPr>
            <w:tcW w:w="5103" w:type="dxa"/>
            <w:gridSpan w:val="2"/>
            <w:shd w:val="clear" w:color="auto" w:fill="FBD4B4" w:themeFill="accent6" w:themeFillTint="66"/>
            <w:vAlign w:val="center"/>
          </w:tcPr>
          <w:p w14:paraId="415D5205" w14:textId="77777777" w:rsidR="00836212" w:rsidRPr="00DE6F49" w:rsidRDefault="00836212" w:rsidP="0039324D">
            <w:pPr>
              <w:pStyle w:val="Balk1"/>
            </w:pPr>
            <w:bookmarkStart w:id="46" w:name="_Toc191095185"/>
            <w:r w:rsidRPr="00DE6F49">
              <w:t>KİŞİSEL KORUYUCU EKİPMANLAR</w:t>
            </w:r>
            <w:bookmarkEnd w:id="46"/>
          </w:p>
        </w:tc>
      </w:tr>
      <w:tr w:rsidR="00836212" w:rsidRPr="00DE6F49" w14:paraId="42986765" w14:textId="77777777" w:rsidTr="00836212">
        <w:trPr>
          <w:trHeight w:val="850"/>
        </w:trPr>
        <w:tc>
          <w:tcPr>
            <w:tcW w:w="5105" w:type="dxa"/>
            <w:gridSpan w:val="3"/>
            <w:tcBorders>
              <w:bottom w:val="single" w:sz="4" w:space="0" w:color="auto"/>
            </w:tcBorders>
            <w:shd w:val="clear" w:color="auto" w:fill="auto"/>
          </w:tcPr>
          <w:p w14:paraId="593FF9D7" w14:textId="77777777" w:rsidR="00836212" w:rsidRPr="00DE6F49" w:rsidRDefault="00836212" w:rsidP="00836212">
            <w:pPr>
              <w:spacing w:before="120" w:after="120" w:line="300" w:lineRule="atLeast"/>
              <w:ind w:left="34" w:right="176"/>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68375A30" wp14:editId="2E8BC811">
                  <wp:extent cx="323850" cy="264597"/>
                  <wp:effectExtent l="0" t="0" r="0" b="254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5906" cy="266277"/>
                          </a:xfrm>
                          <a:prstGeom prst="rect">
                            <a:avLst/>
                          </a:prstGeom>
                          <a:noFill/>
                        </pic:spPr>
                      </pic:pic>
                    </a:graphicData>
                  </a:graphic>
                </wp:inline>
              </w:drawing>
            </w:r>
            <w:r w:rsidRPr="00DE6F49">
              <w:rPr>
                <w:rFonts w:ascii="Times New Roman" w:hAnsi="Times New Roman" w:cs="Times New Roman"/>
                <w:sz w:val="20"/>
                <w:szCs w:val="20"/>
              </w:rPr>
              <w:t xml:space="preserve">  Always follow indicated safety markings of the location!</w:t>
            </w:r>
            <w:r w:rsidRPr="00DE6F49">
              <w:rPr>
                <w:rFonts w:ascii="Times New Roman" w:hAnsi="Times New Roman" w:cs="Times New Roman"/>
                <w:b/>
                <w:sz w:val="20"/>
                <w:szCs w:val="20"/>
              </w:rPr>
              <w:t xml:space="preserve"> </w:t>
            </w:r>
          </w:p>
        </w:tc>
        <w:tc>
          <w:tcPr>
            <w:tcW w:w="5103" w:type="dxa"/>
            <w:gridSpan w:val="2"/>
            <w:tcBorders>
              <w:bottom w:val="single" w:sz="4" w:space="0" w:color="auto"/>
            </w:tcBorders>
            <w:shd w:val="clear" w:color="auto" w:fill="auto"/>
          </w:tcPr>
          <w:p w14:paraId="06609748" w14:textId="77777777" w:rsidR="00836212" w:rsidRPr="00DE6F49" w:rsidRDefault="00836212" w:rsidP="00836212">
            <w:pPr>
              <w:pStyle w:val="ListeParagraf"/>
              <w:spacing w:before="120" w:after="120" w:line="300" w:lineRule="atLeast"/>
              <w:ind w:left="34" w:right="176"/>
              <w:contextualSpacing w:val="0"/>
              <w:jc w:val="both"/>
              <w:rPr>
                <w:rFonts w:ascii="Times New Roman" w:hAnsi="Times New Roman" w:cs="Times New Roman"/>
                <w:sz w:val="20"/>
                <w:szCs w:val="20"/>
              </w:rPr>
            </w:pPr>
            <w:r w:rsidRPr="00DE6F49">
              <w:rPr>
                <w:rFonts w:ascii="Times New Roman" w:hAnsi="Times New Roman" w:cs="Times New Roman"/>
                <w:noProof/>
                <w:sz w:val="20"/>
                <w:szCs w:val="20"/>
                <w:lang w:eastAsia="tr-TR"/>
              </w:rPr>
              <w:drawing>
                <wp:inline distT="0" distB="0" distL="0" distR="0" wp14:anchorId="43870BD8" wp14:editId="2EDE24E0">
                  <wp:extent cx="326424" cy="266700"/>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28497" cy="268393"/>
                          </a:xfrm>
                          <a:prstGeom prst="rect">
                            <a:avLst/>
                          </a:prstGeom>
                          <a:noFill/>
                        </pic:spPr>
                      </pic:pic>
                    </a:graphicData>
                  </a:graphic>
                </wp:inline>
              </w:drawing>
            </w:r>
            <w:r w:rsidRPr="00DE6F49">
              <w:rPr>
                <w:rFonts w:ascii="Times New Roman" w:hAnsi="Times New Roman" w:cs="Times New Roman"/>
                <w:sz w:val="20"/>
                <w:szCs w:val="20"/>
              </w:rPr>
              <w:t xml:space="preserve">  Daima konumu belirtilen güvenlik işaretlerine uyun!</w:t>
            </w:r>
          </w:p>
        </w:tc>
      </w:tr>
      <w:bookmarkEnd w:id="45"/>
      <w:tr w:rsidR="00836212" w:rsidRPr="00DE6F49" w14:paraId="5671CEF9" w14:textId="77777777" w:rsidTr="00836212">
        <w:trPr>
          <w:trHeight w:val="1134"/>
        </w:trPr>
        <w:tc>
          <w:tcPr>
            <w:tcW w:w="570" w:type="dxa"/>
            <w:tcBorders>
              <w:top w:val="single" w:sz="4" w:space="0" w:color="auto"/>
              <w:bottom w:val="single" w:sz="4" w:space="0" w:color="auto"/>
            </w:tcBorders>
            <w:vAlign w:val="center"/>
          </w:tcPr>
          <w:p w14:paraId="6BC3570B"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1</w:t>
            </w:r>
          </w:p>
          <w:p w14:paraId="3FEF3A88" w14:textId="77777777" w:rsidR="00836212" w:rsidRPr="00DE6F49" w:rsidRDefault="00836212" w:rsidP="00836212">
            <w:pPr>
              <w:spacing w:line="300" w:lineRule="atLeast"/>
              <w:ind w:right="-107" w:hanging="141"/>
              <w:jc w:val="center"/>
              <w:rPr>
                <w:rFonts w:ascii="Times New Roman" w:hAnsi="Times New Roman" w:cs="Times New Roman"/>
                <w:b/>
                <w:color w:val="FF0000"/>
                <w:sz w:val="24"/>
                <w:szCs w:val="24"/>
              </w:rPr>
            </w:pPr>
          </w:p>
        </w:tc>
        <w:tc>
          <w:tcPr>
            <w:tcW w:w="3401" w:type="dxa"/>
            <w:tcBorders>
              <w:top w:val="single" w:sz="4" w:space="0" w:color="auto"/>
              <w:bottom w:val="single" w:sz="4" w:space="0" w:color="auto"/>
            </w:tcBorders>
            <w:vAlign w:val="center"/>
          </w:tcPr>
          <w:p w14:paraId="57A53EDC" w14:textId="77777777" w:rsidR="00836212" w:rsidRPr="00DE6F49" w:rsidRDefault="00836212" w:rsidP="00836212">
            <w:pPr>
              <w:spacing w:line="300" w:lineRule="atLeast"/>
              <w:ind w:right="176"/>
              <w:jc w:val="center"/>
              <w:rPr>
                <w:rFonts w:ascii="Times New Roman" w:hAnsi="Times New Roman" w:cs="Times New Roman"/>
                <w:b/>
                <w:sz w:val="24"/>
                <w:szCs w:val="24"/>
              </w:rPr>
            </w:pPr>
            <w:r w:rsidRPr="00DE6F49">
              <w:rPr>
                <w:rFonts w:ascii="Times New Roman" w:hAnsi="Times New Roman" w:cs="Times New Roman"/>
                <w:b/>
                <w:sz w:val="24"/>
                <w:szCs w:val="24"/>
              </w:rPr>
              <w:t>SAFETY GOGGLES REQUIRED</w:t>
            </w:r>
          </w:p>
        </w:tc>
        <w:tc>
          <w:tcPr>
            <w:tcW w:w="2126" w:type="dxa"/>
            <w:gridSpan w:val="2"/>
            <w:tcBorders>
              <w:top w:val="single" w:sz="4" w:space="0" w:color="auto"/>
              <w:bottom w:val="single" w:sz="4" w:space="0" w:color="auto"/>
            </w:tcBorders>
            <w:vAlign w:val="center"/>
          </w:tcPr>
          <w:p w14:paraId="79695463" w14:textId="77777777" w:rsidR="00836212" w:rsidRPr="00DE6F49" w:rsidRDefault="00836212" w:rsidP="00836212">
            <w:pPr>
              <w:spacing w:line="240" w:lineRule="atLeast"/>
              <w:ind w:left="34" w:right="-108"/>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1B398330" wp14:editId="086A8BCD">
                  <wp:extent cx="674438" cy="712345"/>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75937" cy="713928"/>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58D74B55"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GÜVENLİK GÖZLÜKLERİ GEREKLİDİR</w:t>
            </w:r>
          </w:p>
        </w:tc>
      </w:tr>
      <w:tr w:rsidR="00836212" w:rsidRPr="00DE6F49" w14:paraId="7DE2D94F" w14:textId="77777777" w:rsidTr="00836212">
        <w:trPr>
          <w:trHeight w:val="1134"/>
        </w:trPr>
        <w:tc>
          <w:tcPr>
            <w:tcW w:w="570" w:type="dxa"/>
            <w:tcBorders>
              <w:top w:val="single" w:sz="4" w:space="0" w:color="auto"/>
              <w:bottom w:val="single" w:sz="4" w:space="0" w:color="auto"/>
            </w:tcBorders>
            <w:vAlign w:val="center"/>
          </w:tcPr>
          <w:p w14:paraId="671E1127"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2</w:t>
            </w:r>
          </w:p>
        </w:tc>
        <w:tc>
          <w:tcPr>
            <w:tcW w:w="3401" w:type="dxa"/>
            <w:tcBorders>
              <w:top w:val="single" w:sz="4" w:space="0" w:color="auto"/>
              <w:bottom w:val="single" w:sz="4" w:space="0" w:color="auto"/>
            </w:tcBorders>
            <w:vAlign w:val="center"/>
          </w:tcPr>
          <w:p w14:paraId="0784F830" w14:textId="77777777" w:rsidR="00836212" w:rsidRPr="00DE6F49" w:rsidRDefault="00836212" w:rsidP="00836212">
            <w:pPr>
              <w:spacing w:line="300" w:lineRule="atLeast"/>
              <w:ind w:right="176"/>
              <w:jc w:val="center"/>
              <w:rPr>
                <w:rFonts w:ascii="Times New Roman" w:hAnsi="Times New Roman" w:cs="Times New Roman"/>
                <w:b/>
                <w:sz w:val="24"/>
                <w:szCs w:val="24"/>
              </w:rPr>
            </w:pPr>
            <w:r w:rsidRPr="00DE6F49">
              <w:rPr>
                <w:rFonts w:ascii="Times New Roman" w:hAnsi="Times New Roman" w:cs="Times New Roman"/>
                <w:b/>
                <w:sz w:val="24"/>
                <w:szCs w:val="24"/>
              </w:rPr>
              <w:t>HEARING PROTECTION REQUIRED</w:t>
            </w:r>
          </w:p>
        </w:tc>
        <w:tc>
          <w:tcPr>
            <w:tcW w:w="2126" w:type="dxa"/>
            <w:gridSpan w:val="2"/>
            <w:tcBorders>
              <w:top w:val="single" w:sz="4" w:space="0" w:color="auto"/>
              <w:bottom w:val="single" w:sz="4" w:space="0" w:color="auto"/>
            </w:tcBorders>
            <w:vAlign w:val="center"/>
          </w:tcPr>
          <w:p w14:paraId="1331F5F3" w14:textId="77777777" w:rsidR="00836212" w:rsidRPr="00DE6F49" w:rsidRDefault="00836212" w:rsidP="00836212">
            <w:pPr>
              <w:spacing w:line="240" w:lineRule="atLeast"/>
              <w:ind w:left="34" w:right="-108"/>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7A81F642" wp14:editId="66D14A6B">
                  <wp:extent cx="560705" cy="542290"/>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60705" cy="542290"/>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7EB51AB4"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 xml:space="preserve">İŞİTME KORUMASI GEREKİR </w:t>
            </w:r>
          </w:p>
          <w:p w14:paraId="04CE6AC6"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p>
        </w:tc>
      </w:tr>
      <w:tr w:rsidR="00836212" w:rsidRPr="00DE6F49" w14:paraId="2185E118" w14:textId="77777777" w:rsidTr="00836212">
        <w:trPr>
          <w:trHeight w:val="1134"/>
        </w:trPr>
        <w:tc>
          <w:tcPr>
            <w:tcW w:w="570" w:type="dxa"/>
            <w:tcBorders>
              <w:top w:val="single" w:sz="4" w:space="0" w:color="auto"/>
              <w:bottom w:val="single" w:sz="4" w:space="0" w:color="auto"/>
            </w:tcBorders>
            <w:vAlign w:val="center"/>
          </w:tcPr>
          <w:p w14:paraId="02B7B26D"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3</w:t>
            </w:r>
          </w:p>
        </w:tc>
        <w:tc>
          <w:tcPr>
            <w:tcW w:w="3401" w:type="dxa"/>
            <w:tcBorders>
              <w:top w:val="single" w:sz="4" w:space="0" w:color="auto"/>
              <w:bottom w:val="single" w:sz="4" w:space="0" w:color="auto"/>
            </w:tcBorders>
            <w:vAlign w:val="center"/>
          </w:tcPr>
          <w:p w14:paraId="5C44A37D" w14:textId="77777777" w:rsidR="00836212" w:rsidRPr="00DE6F49" w:rsidRDefault="00836212" w:rsidP="00836212">
            <w:pPr>
              <w:spacing w:line="300" w:lineRule="atLeast"/>
              <w:ind w:right="176"/>
              <w:jc w:val="center"/>
              <w:rPr>
                <w:rFonts w:ascii="Times New Roman" w:hAnsi="Times New Roman" w:cs="Times New Roman"/>
                <w:b/>
                <w:sz w:val="24"/>
                <w:szCs w:val="24"/>
              </w:rPr>
            </w:pPr>
            <w:r w:rsidRPr="00DE6F49">
              <w:rPr>
                <w:rFonts w:ascii="Times New Roman" w:hAnsi="Times New Roman" w:cs="Times New Roman"/>
                <w:b/>
                <w:sz w:val="24"/>
                <w:szCs w:val="24"/>
              </w:rPr>
              <w:t>WEARING WORK GLOVES IS REQUIRED</w:t>
            </w:r>
          </w:p>
        </w:tc>
        <w:tc>
          <w:tcPr>
            <w:tcW w:w="2126" w:type="dxa"/>
            <w:gridSpan w:val="2"/>
            <w:tcBorders>
              <w:top w:val="single" w:sz="4" w:space="0" w:color="auto"/>
              <w:bottom w:val="single" w:sz="4" w:space="0" w:color="auto"/>
            </w:tcBorders>
            <w:vAlign w:val="center"/>
          </w:tcPr>
          <w:p w14:paraId="5040CC7A" w14:textId="77777777" w:rsidR="00836212" w:rsidRPr="00DE6F49" w:rsidRDefault="00836212" w:rsidP="00836212">
            <w:pPr>
              <w:spacing w:line="240" w:lineRule="atLeast"/>
              <w:ind w:left="34" w:right="-108"/>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0620E23C" wp14:editId="3693D8D6">
                  <wp:extent cx="524510" cy="554990"/>
                  <wp:effectExtent l="0" t="0" r="889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24510" cy="554990"/>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60F13B89"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İŞ ELDİVENİ GİYMEK GEREKİYOR</w:t>
            </w:r>
          </w:p>
        </w:tc>
      </w:tr>
      <w:tr w:rsidR="00836212" w:rsidRPr="00DE6F49" w14:paraId="495A24D8" w14:textId="77777777" w:rsidTr="00836212">
        <w:trPr>
          <w:trHeight w:val="1134"/>
        </w:trPr>
        <w:tc>
          <w:tcPr>
            <w:tcW w:w="570" w:type="dxa"/>
            <w:tcBorders>
              <w:top w:val="single" w:sz="4" w:space="0" w:color="auto"/>
              <w:bottom w:val="single" w:sz="4" w:space="0" w:color="auto"/>
            </w:tcBorders>
            <w:vAlign w:val="center"/>
          </w:tcPr>
          <w:p w14:paraId="281925E5"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4</w:t>
            </w:r>
          </w:p>
        </w:tc>
        <w:tc>
          <w:tcPr>
            <w:tcW w:w="3401" w:type="dxa"/>
            <w:tcBorders>
              <w:top w:val="single" w:sz="4" w:space="0" w:color="auto"/>
              <w:bottom w:val="single" w:sz="4" w:space="0" w:color="auto"/>
            </w:tcBorders>
            <w:vAlign w:val="center"/>
          </w:tcPr>
          <w:p w14:paraId="67CF834D" w14:textId="77777777" w:rsidR="00836212" w:rsidRPr="00DE6F49" w:rsidRDefault="00836212" w:rsidP="00836212">
            <w:pPr>
              <w:spacing w:line="300" w:lineRule="atLeast"/>
              <w:ind w:right="176"/>
              <w:jc w:val="center"/>
              <w:rPr>
                <w:rFonts w:ascii="Times New Roman" w:hAnsi="Times New Roman" w:cs="Times New Roman"/>
                <w:b/>
                <w:sz w:val="24"/>
                <w:szCs w:val="24"/>
              </w:rPr>
            </w:pPr>
            <w:r w:rsidRPr="00DE6F49">
              <w:rPr>
                <w:rFonts w:ascii="Times New Roman" w:hAnsi="Times New Roman" w:cs="Times New Roman"/>
                <w:b/>
                <w:sz w:val="24"/>
                <w:szCs w:val="24"/>
              </w:rPr>
              <w:t>WEARING SAFETY SHOES IS REQUIRED</w:t>
            </w:r>
          </w:p>
        </w:tc>
        <w:tc>
          <w:tcPr>
            <w:tcW w:w="2126" w:type="dxa"/>
            <w:gridSpan w:val="2"/>
            <w:tcBorders>
              <w:top w:val="single" w:sz="4" w:space="0" w:color="auto"/>
              <w:bottom w:val="single" w:sz="4" w:space="0" w:color="auto"/>
            </w:tcBorders>
            <w:vAlign w:val="center"/>
          </w:tcPr>
          <w:p w14:paraId="1EED1B42" w14:textId="77777777" w:rsidR="00836212" w:rsidRPr="00DE6F49" w:rsidRDefault="00836212" w:rsidP="00836212">
            <w:pPr>
              <w:spacing w:line="240" w:lineRule="atLeast"/>
              <w:ind w:left="34" w:right="-108"/>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60F256B1" wp14:editId="4BF4B30B">
                  <wp:extent cx="552450" cy="523875"/>
                  <wp:effectExtent l="0" t="0" r="0" b="9525"/>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52450" cy="523875"/>
                          </a:xfrm>
                          <a:prstGeom prst="rect">
                            <a:avLst/>
                          </a:prstGeom>
                        </pic:spPr>
                      </pic:pic>
                    </a:graphicData>
                  </a:graphic>
                </wp:inline>
              </w:drawing>
            </w:r>
          </w:p>
        </w:tc>
        <w:tc>
          <w:tcPr>
            <w:tcW w:w="4111" w:type="dxa"/>
            <w:tcBorders>
              <w:top w:val="single" w:sz="4" w:space="0" w:color="auto"/>
              <w:bottom w:val="single" w:sz="4" w:space="0" w:color="auto"/>
            </w:tcBorders>
            <w:vAlign w:val="center"/>
          </w:tcPr>
          <w:p w14:paraId="093B773D" w14:textId="28908365" w:rsidR="00836212" w:rsidRPr="00DE6F49" w:rsidRDefault="00A403D3"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İŞ AYAKKABISI GİYMEK GEREKLİDİR</w:t>
            </w:r>
          </w:p>
        </w:tc>
      </w:tr>
      <w:tr w:rsidR="00836212" w:rsidRPr="00DE6F49" w14:paraId="324A6C2C" w14:textId="77777777" w:rsidTr="00836212">
        <w:trPr>
          <w:trHeight w:val="1134"/>
        </w:trPr>
        <w:tc>
          <w:tcPr>
            <w:tcW w:w="570" w:type="dxa"/>
            <w:tcBorders>
              <w:top w:val="single" w:sz="4" w:space="0" w:color="auto"/>
              <w:bottom w:val="single" w:sz="4" w:space="0" w:color="auto"/>
            </w:tcBorders>
            <w:vAlign w:val="center"/>
          </w:tcPr>
          <w:p w14:paraId="22444976"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5</w:t>
            </w:r>
          </w:p>
        </w:tc>
        <w:tc>
          <w:tcPr>
            <w:tcW w:w="3401" w:type="dxa"/>
            <w:tcBorders>
              <w:top w:val="single" w:sz="4" w:space="0" w:color="auto"/>
              <w:bottom w:val="single" w:sz="4" w:space="0" w:color="auto"/>
            </w:tcBorders>
            <w:vAlign w:val="center"/>
          </w:tcPr>
          <w:p w14:paraId="30C30949" w14:textId="77777777" w:rsidR="00836212" w:rsidRPr="00DE6F49" w:rsidRDefault="00836212" w:rsidP="00836212">
            <w:pPr>
              <w:spacing w:line="300" w:lineRule="atLeast"/>
              <w:ind w:right="176"/>
              <w:jc w:val="center"/>
              <w:rPr>
                <w:rFonts w:ascii="Times New Roman" w:hAnsi="Times New Roman" w:cs="Times New Roman"/>
                <w:b/>
                <w:sz w:val="24"/>
                <w:szCs w:val="24"/>
              </w:rPr>
            </w:pPr>
            <w:r w:rsidRPr="00DE6F49">
              <w:rPr>
                <w:rFonts w:ascii="Times New Roman" w:hAnsi="Times New Roman" w:cs="Times New Roman"/>
                <w:b/>
                <w:sz w:val="24"/>
                <w:szCs w:val="24"/>
              </w:rPr>
              <w:t>WEARING A SAFETY HELMET IS REQUIRED</w:t>
            </w:r>
          </w:p>
        </w:tc>
        <w:tc>
          <w:tcPr>
            <w:tcW w:w="2126" w:type="dxa"/>
            <w:gridSpan w:val="2"/>
            <w:tcBorders>
              <w:top w:val="single" w:sz="4" w:space="0" w:color="auto"/>
              <w:bottom w:val="single" w:sz="4" w:space="0" w:color="auto"/>
            </w:tcBorders>
            <w:vAlign w:val="center"/>
          </w:tcPr>
          <w:p w14:paraId="4548120E" w14:textId="77777777" w:rsidR="00836212" w:rsidRPr="00DE6F49" w:rsidRDefault="00836212" w:rsidP="00836212">
            <w:pPr>
              <w:spacing w:line="240" w:lineRule="atLeast"/>
              <w:ind w:left="34" w:right="-108"/>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058598AC" wp14:editId="713EB2A2">
                  <wp:extent cx="530225" cy="530225"/>
                  <wp:effectExtent l="0" t="0" r="3175" b="3175"/>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0225" cy="530225"/>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78E9896F"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 xml:space="preserve">BİR KASK TAKMAK GEREKİYOR </w:t>
            </w:r>
          </w:p>
        </w:tc>
      </w:tr>
      <w:tr w:rsidR="00836212" w:rsidRPr="00DE6F49" w14:paraId="446BFC8E" w14:textId="77777777" w:rsidTr="00836212">
        <w:trPr>
          <w:trHeight w:val="1134"/>
        </w:trPr>
        <w:tc>
          <w:tcPr>
            <w:tcW w:w="570" w:type="dxa"/>
            <w:tcBorders>
              <w:top w:val="single" w:sz="4" w:space="0" w:color="auto"/>
              <w:bottom w:val="single" w:sz="4" w:space="0" w:color="auto"/>
            </w:tcBorders>
            <w:vAlign w:val="center"/>
          </w:tcPr>
          <w:p w14:paraId="6C24AFC5"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6</w:t>
            </w:r>
          </w:p>
        </w:tc>
        <w:tc>
          <w:tcPr>
            <w:tcW w:w="3401" w:type="dxa"/>
            <w:tcBorders>
              <w:top w:val="single" w:sz="4" w:space="0" w:color="auto"/>
              <w:bottom w:val="single" w:sz="4" w:space="0" w:color="auto"/>
            </w:tcBorders>
            <w:vAlign w:val="center"/>
          </w:tcPr>
          <w:p w14:paraId="567805F6" w14:textId="77777777" w:rsidR="00836212" w:rsidRPr="00DE6F49" w:rsidRDefault="00836212" w:rsidP="00836212">
            <w:pPr>
              <w:spacing w:line="300" w:lineRule="atLeast"/>
              <w:ind w:right="176"/>
              <w:jc w:val="center"/>
              <w:rPr>
                <w:rFonts w:ascii="Times New Roman" w:hAnsi="Times New Roman" w:cs="Times New Roman"/>
                <w:b/>
                <w:sz w:val="24"/>
                <w:szCs w:val="24"/>
              </w:rPr>
            </w:pPr>
            <w:r w:rsidRPr="00DE6F49">
              <w:rPr>
                <w:rFonts w:ascii="Times New Roman" w:hAnsi="Times New Roman" w:cs="Times New Roman"/>
                <w:b/>
                <w:sz w:val="24"/>
                <w:szCs w:val="24"/>
              </w:rPr>
              <w:t>FACE PROTECTION IS REQUIRED</w:t>
            </w:r>
          </w:p>
        </w:tc>
        <w:tc>
          <w:tcPr>
            <w:tcW w:w="2126" w:type="dxa"/>
            <w:gridSpan w:val="2"/>
            <w:tcBorders>
              <w:top w:val="single" w:sz="4" w:space="0" w:color="auto"/>
              <w:bottom w:val="single" w:sz="4" w:space="0" w:color="auto"/>
            </w:tcBorders>
            <w:vAlign w:val="center"/>
          </w:tcPr>
          <w:p w14:paraId="55898FB3" w14:textId="77777777" w:rsidR="00836212" w:rsidRPr="00DE6F49" w:rsidRDefault="00836212" w:rsidP="00836212">
            <w:pPr>
              <w:spacing w:line="240" w:lineRule="atLeast"/>
              <w:ind w:left="34" w:right="-108"/>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0D57DAE1" wp14:editId="7E749E1C">
                  <wp:extent cx="524510" cy="511810"/>
                  <wp:effectExtent l="0" t="0" r="8890" b="254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24510" cy="511810"/>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195A9DFF"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YÜZ KORUMASI GEREKİR</w:t>
            </w:r>
          </w:p>
        </w:tc>
      </w:tr>
      <w:tr w:rsidR="00836212" w:rsidRPr="00DE6F49" w14:paraId="27298AD4" w14:textId="77777777" w:rsidTr="00836212">
        <w:trPr>
          <w:trHeight w:val="1134"/>
        </w:trPr>
        <w:tc>
          <w:tcPr>
            <w:tcW w:w="570" w:type="dxa"/>
            <w:tcBorders>
              <w:top w:val="single" w:sz="4" w:space="0" w:color="auto"/>
              <w:bottom w:val="single" w:sz="4" w:space="0" w:color="auto"/>
            </w:tcBorders>
            <w:vAlign w:val="center"/>
          </w:tcPr>
          <w:p w14:paraId="7DC4A0E9"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7</w:t>
            </w:r>
          </w:p>
        </w:tc>
        <w:tc>
          <w:tcPr>
            <w:tcW w:w="3401" w:type="dxa"/>
            <w:tcBorders>
              <w:top w:val="single" w:sz="4" w:space="0" w:color="auto"/>
              <w:bottom w:val="single" w:sz="4" w:space="0" w:color="auto"/>
            </w:tcBorders>
            <w:vAlign w:val="center"/>
          </w:tcPr>
          <w:p w14:paraId="7B5DF5DD" w14:textId="77777777" w:rsidR="00836212" w:rsidRPr="00DE6F49" w:rsidRDefault="00836212" w:rsidP="00836212">
            <w:pPr>
              <w:spacing w:line="300" w:lineRule="atLeast"/>
              <w:ind w:right="176"/>
              <w:jc w:val="center"/>
              <w:rPr>
                <w:rFonts w:ascii="Times New Roman" w:hAnsi="Times New Roman" w:cs="Times New Roman"/>
                <w:b/>
                <w:sz w:val="24"/>
                <w:szCs w:val="24"/>
              </w:rPr>
            </w:pPr>
            <w:r w:rsidRPr="00DE6F49">
              <w:rPr>
                <w:rFonts w:ascii="Times New Roman" w:hAnsi="Times New Roman" w:cs="Times New Roman"/>
                <w:b/>
                <w:sz w:val="24"/>
                <w:szCs w:val="24"/>
              </w:rPr>
              <w:t>RESPIRATORY PROTECTION IS MANDATORY</w:t>
            </w:r>
          </w:p>
        </w:tc>
        <w:tc>
          <w:tcPr>
            <w:tcW w:w="2126" w:type="dxa"/>
            <w:gridSpan w:val="2"/>
            <w:tcBorders>
              <w:top w:val="single" w:sz="4" w:space="0" w:color="auto"/>
              <w:bottom w:val="single" w:sz="4" w:space="0" w:color="auto"/>
            </w:tcBorders>
            <w:vAlign w:val="center"/>
          </w:tcPr>
          <w:p w14:paraId="5EAE1CCA" w14:textId="77777777" w:rsidR="00836212" w:rsidRPr="00DE6F49" w:rsidRDefault="00836212" w:rsidP="00836212">
            <w:pPr>
              <w:spacing w:line="240" w:lineRule="atLeast"/>
              <w:ind w:left="34" w:right="-108"/>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5AE29719" wp14:editId="41CB8EE5">
                  <wp:extent cx="554990" cy="530225"/>
                  <wp:effectExtent l="0" t="0" r="0" b="3175"/>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4990" cy="530225"/>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589354D0"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 xml:space="preserve">SOLUNUM SİSTEMİNİN KORUNMASI ZORUNLU </w:t>
            </w:r>
          </w:p>
        </w:tc>
      </w:tr>
      <w:tr w:rsidR="00836212" w:rsidRPr="00DE6F49" w14:paraId="0A53A475" w14:textId="77777777" w:rsidTr="00836212">
        <w:trPr>
          <w:trHeight w:val="1134"/>
        </w:trPr>
        <w:tc>
          <w:tcPr>
            <w:tcW w:w="570" w:type="dxa"/>
            <w:tcBorders>
              <w:top w:val="single" w:sz="4" w:space="0" w:color="auto"/>
              <w:bottom w:val="single" w:sz="4" w:space="0" w:color="auto"/>
            </w:tcBorders>
            <w:vAlign w:val="center"/>
          </w:tcPr>
          <w:p w14:paraId="7FBFA3A1"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8</w:t>
            </w:r>
          </w:p>
        </w:tc>
        <w:tc>
          <w:tcPr>
            <w:tcW w:w="3401" w:type="dxa"/>
            <w:tcBorders>
              <w:top w:val="single" w:sz="4" w:space="0" w:color="auto"/>
              <w:bottom w:val="single" w:sz="4" w:space="0" w:color="auto"/>
            </w:tcBorders>
            <w:vAlign w:val="center"/>
          </w:tcPr>
          <w:p w14:paraId="75F555AA" w14:textId="77777777" w:rsidR="00836212" w:rsidRPr="00DE6F49" w:rsidRDefault="00836212" w:rsidP="00836212">
            <w:pPr>
              <w:spacing w:line="300" w:lineRule="atLeast"/>
              <w:ind w:right="176"/>
              <w:jc w:val="center"/>
              <w:rPr>
                <w:rFonts w:ascii="Times New Roman" w:hAnsi="Times New Roman" w:cs="Times New Roman"/>
                <w:b/>
                <w:sz w:val="24"/>
                <w:szCs w:val="24"/>
              </w:rPr>
            </w:pPr>
            <w:r w:rsidRPr="00DE6F49">
              <w:rPr>
                <w:rFonts w:ascii="Times New Roman" w:hAnsi="Times New Roman" w:cs="Times New Roman"/>
                <w:b/>
                <w:sz w:val="24"/>
                <w:szCs w:val="24"/>
              </w:rPr>
              <w:t>WEARING A FLUORESCENT SAFETY VEST IS REQUIRED</w:t>
            </w:r>
          </w:p>
        </w:tc>
        <w:tc>
          <w:tcPr>
            <w:tcW w:w="2126" w:type="dxa"/>
            <w:gridSpan w:val="2"/>
            <w:tcBorders>
              <w:top w:val="single" w:sz="4" w:space="0" w:color="auto"/>
              <w:bottom w:val="single" w:sz="4" w:space="0" w:color="auto"/>
            </w:tcBorders>
            <w:vAlign w:val="center"/>
          </w:tcPr>
          <w:p w14:paraId="5FE45676" w14:textId="77777777" w:rsidR="00836212" w:rsidRPr="00DE6F49" w:rsidRDefault="00836212" w:rsidP="00836212">
            <w:pPr>
              <w:spacing w:line="240" w:lineRule="atLeast"/>
              <w:ind w:left="34" w:right="-108"/>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3935C7DA" wp14:editId="5F40B5CF">
                  <wp:extent cx="524510" cy="524510"/>
                  <wp:effectExtent l="0" t="0" r="8890" b="889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24510" cy="524510"/>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55D5E8DF"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FLORESAN GÜVENLİK YELEĞİ GİYMEK GEREKİYOR</w:t>
            </w:r>
          </w:p>
        </w:tc>
      </w:tr>
      <w:tr w:rsidR="00836212" w:rsidRPr="00DE6F49" w14:paraId="7425C65A" w14:textId="77777777" w:rsidTr="00836212">
        <w:trPr>
          <w:trHeight w:val="1134"/>
        </w:trPr>
        <w:tc>
          <w:tcPr>
            <w:tcW w:w="570" w:type="dxa"/>
            <w:tcBorders>
              <w:top w:val="single" w:sz="4" w:space="0" w:color="auto"/>
              <w:bottom w:val="single" w:sz="4" w:space="0" w:color="auto"/>
            </w:tcBorders>
            <w:vAlign w:val="center"/>
          </w:tcPr>
          <w:p w14:paraId="45D8D021" w14:textId="77777777" w:rsidR="00836212" w:rsidRPr="00DE6F49" w:rsidRDefault="00836212" w:rsidP="00836212">
            <w:pPr>
              <w:spacing w:line="300" w:lineRule="atLeast"/>
              <w:ind w:left="34" w:right="-107" w:hanging="141"/>
              <w:jc w:val="center"/>
              <w:rPr>
                <w:rFonts w:ascii="Times New Roman" w:hAnsi="Times New Roman" w:cs="Times New Roman"/>
                <w:b/>
                <w:sz w:val="24"/>
                <w:szCs w:val="24"/>
              </w:rPr>
            </w:pPr>
            <w:r w:rsidRPr="00DE6F49">
              <w:rPr>
                <w:rFonts w:ascii="Times New Roman" w:hAnsi="Times New Roman" w:cs="Times New Roman"/>
                <w:b/>
                <w:sz w:val="24"/>
                <w:szCs w:val="24"/>
              </w:rPr>
              <w:t>9</w:t>
            </w:r>
          </w:p>
        </w:tc>
        <w:tc>
          <w:tcPr>
            <w:tcW w:w="3401" w:type="dxa"/>
            <w:tcBorders>
              <w:top w:val="single" w:sz="4" w:space="0" w:color="auto"/>
              <w:bottom w:val="single" w:sz="4" w:space="0" w:color="auto"/>
            </w:tcBorders>
            <w:vAlign w:val="center"/>
          </w:tcPr>
          <w:p w14:paraId="29B56199" w14:textId="77777777" w:rsidR="00836212" w:rsidRPr="00DE6F49" w:rsidRDefault="00836212" w:rsidP="00836212">
            <w:pPr>
              <w:spacing w:line="300" w:lineRule="atLeast"/>
              <w:ind w:right="176"/>
              <w:jc w:val="center"/>
              <w:rPr>
                <w:rFonts w:ascii="Times New Roman" w:hAnsi="Times New Roman" w:cs="Times New Roman"/>
                <w:b/>
                <w:sz w:val="24"/>
                <w:szCs w:val="24"/>
              </w:rPr>
            </w:pPr>
            <w:r w:rsidRPr="00DE6F49">
              <w:rPr>
                <w:rFonts w:ascii="Times New Roman" w:hAnsi="Times New Roman" w:cs="Times New Roman"/>
                <w:b/>
                <w:sz w:val="24"/>
                <w:szCs w:val="24"/>
              </w:rPr>
              <w:t>WEARING A WELDING HELMET IS REQUIRED</w:t>
            </w:r>
          </w:p>
        </w:tc>
        <w:tc>
          <w:tcPr>
            <w:tcW w:w="2126" w:type="dxa"/>
            <w:gridSpan w:val="2"/>
            <w:tcBorders>
              <w:top w:val="single" w:sz="4" w:space="0" w:color="auto"/>
              <w:bottom w:val="single" w:sz="4" w:space="0" w:color="auto"/>
            </w:tcBorders>
            <w:vAlign w:val="center"/>
          </w:tcPr>
          <w:p w14:paraId="2E6DFBBB" w14:textId="77777777" w:rsidR="00836212" w:rsidRPr="00DE6F49" w:rsidRDefault="00836212" w:rsidP="00836212">
            <w:pPr>
              <w:spacing w:line="240" w:lineRule="atLeast"/>
              <w:ind w:left="34" w:right="-108"/>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508BA834" wp14:editId="18C0C336">
                  <wp:extent cx="554990" cy="554990"/>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pic:spPr>
                      </pic:pic>
                    </a:graphicData>
                  </a:graphic>
                </wp:inline>
              </w:drawing>
            </w:r>
          </w:p>
        </w:tc>
        <w:tc>
          <w:tcPr>
            <w:tcW w:w="4111" w:type="dxa"/>
            <w:tcBorders>
              <w:top w:val="single" w:sz="4" w:space="0" w:color="auto"/>
              <w:bottom w:val="single" w:sz="4" w:space="0" w:color="auto"/>
            </w:tcBorders>
            <w:vAlign w:val="center"/>
          </w:tcPr>
          <w:p w14:paraId="4C5F03E8" w14:textId="77777777" w:rsidR="00836212" w:rsidRPr="00DE6F49" w:rsidRDefault="00836212" w:rsidP="00836212">
            <w:pPr>
              <w:spacing w:line="300" w:lineRule="atLeast"/>
              <w:ind w:left="34" w:right="176"/>
              <w:jc w:val="center"/>
              <w:rPr>
                <w:rFonts w:ascii="Times New Roman" w:hAnsi="Times New Roman" w:cs="Times New Roman"/>
                <w:b/>
                <w:sz w:val="24"/>
                <w:szCs w:val="24"/>
              </w:rPr>
            </w:pPr>
            <w:r w:rsidRPr="00DE6F49">
              <w:rPr>
                <w:rFonts w:ascii="Times New Roman" w:hAnsi="Times New Roman" w:cs="Times New Roman"/>
                <w:b/>
                <w:sz w:val="24"/>
                <w:szCs w:val="24"/>
              </w:rPr>
              <w:t>KAYNAK KASKI TAKMAK GEREKİYOR</w:t>
            </w:r>
          </w:p>
        </w:tc>
      </w:tr>
    </w:tbl>
    <w:p w14:paraId="01D2EE7E" w14:textId="77777777" w:rsidR="000102AB" w:rsidRPr="00DE6F49" w:rsidRDefault="000102AB" w:rsidP="009B3FFA">
      <w:pPr>
        <w:ind w:right="283"/>
        <w:jc w:val="center"/>
        <w:rPr>
          <w:rFonts w:ascii="Times New Roman" w:hAnsi="Times New Roman" w:cs="Times New Roman"/>
        </w:rPr>
        <w:sectPr w:rsidR="000102AB" w:rsidRPr="00DE6F49" w:rsidSect="00421F91">
          <w:pgSz w:w="11906" w:h="16838"/>
          <w:pgMar w:top="1534" w:right="1417" w:bottom="993" w:left="1417" w:header="567" w:footer="567" w:gutter="0"/>
          <w:cols w:space="708"/>
          <w:docGrid w:linePitch="360"/>
        </w:sectPr>
      </w:pPr>
    </w:p>
    <w:tbl>
      <w:tblPr>
        <w:tblStyle w:val="TabloKlavuzu"/>
        <w:tblW w:w="10065" w:type="dxa"/>
        <w:tblInd w:w="-318" w:type="dxa"/>
        <w:tblLayout w:type="fixed"/>
        <w:tblLook w:val="04A0" w:firstRow="1" w:lastRow="0" w:firstColumn="1" w:lastColumn="0" w:noHBand="0" w:noVBand="1"/>
      </w:tblPr>
      <w:tblGrid>
        <w:gridCol w:w="5103"/>
        <w:gridCol w:w="4962"/>
      </w:tblGrid>
      <w:tr w:rsidR="00836212" w:rsidRPr="00DE6F49" w14:paraId="22B2A225" w14:textId="77777777" w:rsidTr="0039324D">
        <w:trPr>
          <w:trHeight w:val="340"/>
        </w:trPr>
        <w:tc>
          <w:tcPr>
            <w:tcW w:w="5103" w:type="dxa"/>
            <w:tcBorders>
              <w:top w:val="nil"/>
              <w:left w:val="nil"/>
              <w:bottom w:val="nil"/>
              <w:right w:val="nil"/>
            </w:tcBorders>
            <w:shd w:val="clear" w:color="auto" w:fill="FBD4B4" w:themeFill="accent6" w:themeFillTint="66"/>
            <w:vAlign w:val="center"/>
          </w:tcPr>
          <w:p w14:paraId="205C801B" w14:textId="77777777" w:rsidR="00836212" w:rsidRPr="00DE6F49" w:rsidRDefault="00836212" w:rsidP="00676312">
            <w:pPr>
              <w:pStyle w:val="Balk1"/>
              <w:rPr>
                <w:rFonts w:cs="Times New Roman"/>
                <w:b w:val="0"/>
                <w:bCs/>
                <w:color w:val="auto"/>
                <w:sz w:val="24"/>
                <w:szCs w:val="24"/>
              </w:rPr>
            </w:pPr>
            <w:bookmarkStart w:id="47" w:name="_Toc191095186"/>
            <w:proofErr w:type="gramStart"/>
            <w:r w:rsidRPr="00DE6F49">
              <w:rPr>
                <w:rFonts w:cs="Times New Roman"/>
                <w:bCs/>
                <w:color w:val="auto"/>
                <w:sz w:val="24"/>
                <w:szCs w:val="24"/>
              </w:rPr>
              <w:lastRenderedPageBreak/>
              <w:t>3.1  GENERAL</w:t>
            </w:r>
            <w:proofErr w:type="gramEnd"/>
            <w:r w:rsidRPr="00DE6F49">
              <w:rPr>
                <w:rFonts w:cs="Times New Roman"/>
                <w:bCs/>
                <w:color w:val="auto"/>
                <w:sz w:val="24"/>
                <w:szCs w:val="24"/>
              </w:rPr>
              <w:t xml:space="preserve"> INFORMATION</w:t>
            </w:r>
            <w:bookmarkEnd w:id="47"/>
          </w:p>
        </w:tc>
        <w:tc>
          <w:tcPr>
            <w:tcW w:w="4962" w:type="dxa"/>
            <w:tcBorders>
              <w:top w:val="nil"/>
              <w:left w:val="nil"/>
              <w:bottom w:val="nil"/>
              <w:right w:val="nil"/>
            </w:tcBorders>
            <w:shd w:val="clear" w:color="auto" w:fill="FBD4B4" w:themeFill="accent6" w:themeFillTint="66"/>
            <w:vAlign w:val="center"/>
          </w:tcPr>
          <w:p w14:paraId="17AB5398" w14:textId="77777777" w:rsidR="00836212" w:rsidRPr="00DE6F49" w:rsidRDefault="00836212" w:rsidP="00676312">
            <w:pPr>
              <w:pStyle w:val="Balk1"/>
              <w:rPr>
                <w:rFonts w:cs="Times New Roman"/>
                <w:b w:val="0"/>
                <w:bCs/>
                <w:color w:val="auto"/>
                <w:sz w:val="24"/>
                <w:szCs w:val="24"/>
              </w:rPr>
            </w:pPr>
            <w:bookmarkStart w:id="48" w:name="_Toc191095187"/>
            <w:r w:rsidRPr="00DE6F49">
              <w:rPr>
                <w:rFonts w:cs="Times New Roman"/>
                <w:bCs/>
                <w:color w:val="auto"/>
                <w:sz w:val="24"/>
                <w:szCs w:val="24"/>
              </w:rPr>
              <w:t>GENEL BİLGİ</w:t>
            </w:r>
            <w:bookmarkEnd w:id="48"/>
          </w:p>
        </w:tc>
      </w:tr>
      <w:tr w:rsidR="00836212" w:rsidRPr="00DE6F49" w14:paraId="437D554B" w14:textId="77777777" w:rsidTr="00836212">
        <w:trPr>
          <w:trHeight w:val="454"/>
        </w:trPr>
        <w:tc>
          <w:tcPr>
            <w:tcW w:w="5103" w:type="dxa"/>
            <w:tcBorders>
              <w:top w:val="nil"/>
              <w:left w:val="nil"/>
              <w:bottom w:val="nil"/>
              <w:right w:val="single" w:sz="4" w:space="0" w:color="auto"/>
            </w:tcBorders>
            <w:shd w:val="clear" w:color="auto" w:fill="auto"/>
          </w:tcPr>
          <w:p w14:paraId="3A033A90" w14:textId="77777777" w:rsidR="00836212" w:rsidRPr="00DE6F49" w:rsidRDefault="00836212" w:rsidP="00836212">
            <w:pPr>
              <w:spacing w:before="120" w:line="300" w:lineRule="atLeast"/>
              <w:ind w:left="34" w:right="176"/>
              <w:jc w:val="both"/>
              <w:rPr>
                <w:rFonts w:ascii="Times New Roman" w:hAnsi="Times New Roman" w:cs="Times New Roman"/>
                <w:sz w:val="20"/>
                <w:szCs w:val="20"/>
              </w:rPr>
            </w:pPr>
            <w:bookmarkStart w:id="49" w:name="_Hlk56601403"/>
            <w:r w:rsidRPr="00DE6F49">
              <w:rPr>
                <w:rFonts w:ascii="Times New Roman" w:hAnsi="Times New Roman" w:cs="Times New Roman"/>
                <w:noProof/>
                <w:sz w:val="20"/>
                <w:szCs w:val="20"/>
                <w:lang w:eastAsia="tr-TR"/>
              </w:rPr>
              <w:drawing>
                <wp:inline distT="0" distB="0" distL="0" distR="0" wp14:anchorId="6FDB6C9E" wp14:editId="4FE2E81A">
                  <wp:extent cx="371475" cy="303508"/>
                  <wp:effectExtent l="0" t="0" r="0" b="1905"/>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3834" cy="305435"/>
                          </a:xfrm>
                          <a:prstGeom prst="rect">
                            <a:avLst/>
                          </a:prstGeom>
                          <a:noFill/>
                        </pic:spPr>
                      </pic:pic>
                    </a:graphicData>
                  </a:graphic>
                </wp:inline>
              </w:drawing>
            </w:r>
            <w:r w:rsidRPr="00DE6F49">
              <w:rPr>
                <w:rFonts w:ascii="Times New Roman" w:hAnsi="Times New Roman" w:cs="Times New Roman"/>
                <w:sz w:val="20"/>
                <w:szCs w:val="20"/>
              </w:rPr>
              <w:t xml:space="preserve">  Make sure that nobody can get in between the trailer and the towing truck during coupling and uncoupling!</w:t>
            </w:r>
          </w:p>
        </w:tc>
        <w:tc>
          <w:tcPr>
            <w:tcW w:w="4962" w:type="dxa"/>
            <w:tcBorders>
              <w:top w:val="nil"/>
              <w:left w:val="single" w:sz="4" w:space="0" w:color="auto"/>
              <w:bottom w:val="nil"/>
              <w:right w:val="nil"/>
            </w:tcBorders>
            <w:shd w:val="clear" w:color="auto" w:fill="auto"/>
          </w:tcPr>
          <w:p w14:paraId="28EA66FA" w14:textId="77777777" w:rsidR="00836212" w:rsidRPr="00DE6F49" w:rsidRDefault="00836212" w:rsidP="00836212">
            <w:pPr>
              <w:spacing w:before="120" w:line="300" w:lineRule="atLeast"/>
              <w:ind w:left="34" w:right="34"/>
              <w:jc w:val="both"/>
              <w:rPr>
                <w:rFonts w:ascii="Times New Roman" w:hAnsi="Times New Roman" w:cs="Times New Roman"/>
                <w:sz w:val="20"/>
                <w:szCs w:val="20"/>
              </w:rPr>
            </w:pPr>
            <w:r w:rsidRPr="00DE6F49">
              <w:rPr>
                <w:rFonts w:ascii="Times New Roman" w:hAnsi="Times New Roman" w:cs="Times New Roman"/>
                <w:noProof/>
                <w:sz w:val="20"/>
                <w:szCs w:val="20"/>
                <w:lang w:eastAsia="tr-TR"/>
              </w:rPr>
              <w:drawing>
                <wp:inline distT="0" distB="0" distL="0" distR="0" wp14:anchorId="4EEF0D47" wp14:editId="43DD42D8">
                  <wp:extent cx="373056" cy="304800"/>
                  <wp:effectExtent l="0" t="0" r="8255"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75425" cy="306735"/>
                          </a:xfrm>
                          <a:prstGeom prst="rect">
                            <a:avLst/>
                          </a:prstGeom>
                          <a:noFill/>
                        </pic:spPr>
                      </pic:pic>
                    </a:graphicData>
                  </a:graphic>
                </wp:inline>
              </w:drawing>
            </w:r>
            <w:r w:rsidRPr="00DE6F49">
              <w:rPr>
                <w:rFonts w:ascii="Times New Roman" w:hAnsi="Times New Roman" w:cs="Times New Roman"/>
                <w:b/>
                <w:sz w:val="20"/>
                <w:szCs w:val="20"/>
              </w:rPr>
              <w:t xml:space="preserve">  </w:t>
            </w:r>
            <w:r w:rsidRPr="00DE6F49">
              <w:rPr>
                <w:rFonts w:ascii="Times New Roman" w:hAnsi="Times New Roman" w:cs="Times New Roman"/>
                <w:sz w:val="20"/>
                <w:szCs w:val="20"/>
              </w:rPr>
              <w:t xml:space="preserve">Römorku çekiciden ayırma sırasında römork ile çekici </w:t>
            </w:r>
            <w:proofErr w:type="gramStart"/>
            <w:r w:rsidRPr="00DE6F49">
              <w:rPr>
                <w:rFonts w:ascii="Times New Roman" w:hAnsi="Times New Roman" w:cs="Times New Roman"/>
                <w:sz w:val="20"/>
                <w:szCs w:val="20"/>
              </w:rPr>
              <w:t>araç  arasında</w:t>
            </w:r>
            <w:proofErr w:type="gramEnd"/>
            <w:r w:rsidRPr="00DE6F49">
              <w:rPr>
                <w:rFonts w:ascii="Times New Roman" w:hAnsi="Times New Roman" w:cs="Times New Roman"/>
                <w:sz w:val="20"/>
                <w:szCs w:val="20"/>
              </w:rPr>
              <w:t xml:space="preserve"> kimsenin bulunmadığından emin olun!</w:t>
            </w:r>
          </w:p>
        </w:tc>
      </w:tr>
      <w:tr w:rsidR="00836212" w:rsidRPr="00DE6F49" w14:paraId="6E9BF38D" w14:textId="77777777" w:rsidTr="00836212">
        <w:trPr>
          <w:trHeight w:val="454"/>
        </w:trPr>
        <w:tc>
          <w:tcPr>
            <w:tcW w:w="5103" w:type="dxa"/>
            <w:tcBorders>
              <w:top w:val="nil"/>
              <w:left w:val="nil"/>
              <w:bottom w:val="nil"/>
              <w:right w:val="single" w:sz="4" w:space="0" w:color="auto"/>
            </w:tcBorders>
            <w:shd w:val="clear" w:color="auto" w:fill="auto"/>
          </w:tcPr>
          <w:p w14:paraId="3A3DFB3C" w14:textId="77777777" w:rsidR="00836212" w:rsidRPr="00DE6F49" w:rsidRDefault="00836212" w:rsidP="00836212">
            <w:pPr>
              <w:spacing w:before="120" w:line="300" w:lineRule="atLeast"/>
              <w:ind w:left="34" w:right="176"/>
              <w:jc w:val="both"/>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drawing>
                <wp:inline distT="0" distB="0" distL="0" distR="0" wp14:anchorId="1A5A4172" wp14:editId="138D7840">
                  <wp:extent cx="300718" cy="323850"/>
                  <wp:effectExtent l="0" t="0" r="4445"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300718" cy="323850"/>
                          </a:xfrm>
                          <a:prstGeom prst="rect">
                            <a:avLst/>
                          </a:prstGeom>
                        </pic:spPr>
                      </pic:pic>
                    </a:graphicData>
                  </a:graphic>
                </wp:inline>
              </w:drawing>
            </w:r>
            <w:r w:rsidRPr="00DE6F49">
              <w:rPr>
                <w:rFonts w:ascii="Times New Roman" w:hAnsi="Times New Roman" w:cs="Times New Roman"/>
                <w:noProof/>
                <w:sz w:val="20"/>
                <w:szCs w:val="20"/>
                <w:lang w:eastAsia="tr-TR"/>
              </w:rPr>
              <w:t xml:space="preserve"> You can find useful tips to save the grease used for the fifth wheel and keep the landing feet slightly turning, in the relevant "</w:t>
            </w:r>
            <w:r w:rsidRPr="00DE6F49">
              <w:rPr>
                <w:rFonts w:ascii="Times New Roman" w:hAnsi="Times New Roman" w:cs="Times New Roman"/>
                <w:b/>
                <w:noProof/>
                <w:sz w:val="20"/>
                <w:szCs w:val="20"/>
                <w:lang w:eastAsia="tr-TR"/>
              </w:rPr>
              <w:t>Trailer Coupling and Uncopling</w:t>
            </w:r>
            <w:r w:rsidRPr="00DE6F49">
              <w:rPr>
                <w:rFonts w:ascii="Times New Roman" w:hAnsi="Times New Roman" w:cs="Times New Roman"/>
                <w:noProof/>
                <w:sz w:val="20"/>
                <w:szCs w:val="20"/>
                <w:lang w:eastAsia="tr-TR"/>
              </w:rPr>
              <w:t>" section of this manual.</w:t>
            </w:r>
          </w:p>
        </w:tc>
        <w:tc>
          <w:tcPr>
            <w:tcW w:w="4962" w:type="dxa"/>
            <w:tcBorders>
              <w:top w:val="nil"/>
              <w:left w:val="single" w:sz="4" w:space="0" w:color="auto"/>
              <w:bottom w:val="nil"/>
              <w:right w:val="nil"/>
            </w:tcBorders>
            <w:shd w:val="clear" w:color="auto" w:fill="auto"/>
          </w:tcPr>
          <w:p w14:paraId="76DBF03B" w14:textId="77777777" w:rsidR="00836212" w:rsidRPr="00DE6F49" w:rsidRDefault="00836212" w:rsidP="00836212">
            <w:pPr>
              <w:spacing w:before="120" w:line="300" w:lineRule="atLeast"/>
              <w:ind w:left="34" w:right="34"/>
              <w:jc w:val="both"/>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drawing>
                <wp:inline distT="0" distB="0" distL="0" distR="0" wp14:anchorId="354AEDD1" wp14:editId="1692381B">
                  <wp:extent cx="314325" cy="338504"/>
                  <wp:effectExtent l="0" t="0" r="0" b="4445"/>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314325" cy="338504"/>
                          </a:xfrm>
                          <a:prstGeom prst="rect">
                            <a:avLst/>
                          </a:prstGeom>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noProof/>
                <w:sz w:val="20"/>
                <w:szCs w:val="20"/>
                <w:lang w:eastAsia="tr-TR"/>
              </w:rPr>
              <w:t>Beşinci teker için gres yağı ve park ayaklarını indirme zamanından tasarruf etmek için faydalı ipuçlarını bu kılavuzun ilgili "</w:t>
            </w:r>
            <w:r w:rsidRPr="00DE6F49">
              <w:rPr>
                <w:rFonts w:ascii="Times New Roman" w:hAnsi="Times New Roman" w:cs="Times New Roman"/>
                <w:b/>
                <w:noProof/>
                <w:sz w:val="20"/>
                <w:szCs w:val="20"/>
                <w:lang w:eastAsia="tr-TR"/>
              </w:rPr>
              <w:t>Römork Bağlama ve Ayırma</w:t>
            </w:r>
            <w:r w:rsidRPr="00DE6F49">
              <w:rPr>
                <w:rFonts w:ascii="Times New Roman" w:hAnsi="Times New Roman" w:cs="Times New Roman"/>
                <w:noProof/>
                <w:sz w:val="20"/>
                <w:szCs w:val="20"/>
                <w:lang w:eastAsia="tr-TR"/>
              </w:rPr>
              <w:t>" bölümünde bulabilirsiniz!</w:t>
            </w:r>
          </w:p>
        </w:tc>
      </w:tr>
      <w:tr w:rsidR="00836212" w:rsidRPr="00DE6F49" w14:paraId="045353BC" w14:textId="77777777" w:rsidTr="00ED7C94">
        <w:trPr>
          <w:trHeight w:val="283"/>
        </w:trPr>
        <w:tc>
          <w:tcPr>
            <w:tcW w:w="5103" w:type="dxa"/>
            <w:tcBorders>
              <w:top w:val="nil"/>
              <w:left w:val="nil"/>
              <w:bottom w:val="nil"/>
              <w:right w:val="nil"/>
            </w:tcBorders>
            <w:shd w:val="clear" w:color="auto" w:fill="auto"/>
          </w:tcPr>
          <w:p w14:paraId="666DDB90" w14:textId="77777777" w:rsidR="00836212" w:rsidRPr="00DE6F49" w:rsidRDefault="00836212" w:rsidP="00F267B9">
            <w:pPr>
              <w:spacing w:line="240" w:lineRule="atLeast"/>
              <w:ind w:left="34" w:right="-109"/>
              <w:rPr>
                <w:rFonts w:ascii="Times New Roman" w:hAnsi="Times New Roman" w:cs="Times New Roman"/>
                <w:b/>
                <w:sz w:val="24"/>
                <w:szCs w:val="24"/>
              </w:rPr>
            </w:pPr>
          </w:p>
        </w:tc>
        <w:tc>
          <w:tcPr>
            <w:tcW w:w="4962" w:type="dxa"/>
            <w:tcBorders>
              <w:top w:val="nil"/>
              <w:left w:val="nil"/>
              <w:bottom w:val="nil"/>
              <w:right w:val="nil"/>
            </w:tcBorders>
            <w:shd w:val="clear" w:color="auto" w:fill="auto"/>
          </w:tcPr>
          <w:p w14:paraId="1F8D21B8" w14:textId="77777777" w:rsidR="00836212" w:rsidRPr="00DE6F49" w:rsidRDefault="00836212" w:rsidP="00F267B9">
            <w:pPr>
              <w:spacing w:line="240" w:lineRule="atLeast"/>
              <w:ind w:left="34" w:right="-109"/>
              <w:rPr>
                <w:rFonts w:ascii="Times New Roman" w:hAnsi="Times New Roman" w:cs="Times New Roman"/>
                <w:b/>
                <w:sz w:val="24"/>
                <w:szCs w:val="24"/>
              </w:rPr>
            </w:pPr>
          </w:p>
        </w:tc>
      </w:tr>
      <w:tr w:rsidR="00ED7C94" w:rsidRPr="00DE6F49" w14:paraId="40199FCD" w14:textId="77777777" w:rsidTr="00ED7C94">
        <w:trPr>
          <w:trHeight w:val="340"/>
        </w:trPr>
        <w:tc>
          <w:tcPr>
            <w:tcW w:w="5103" w:type="dxa"/>
            <w:tcBorders>
              <w:top w:val="nil"/>
              <w:left w:val="nil"/>
              <w:bottom w:val="nil"/>
              <w:right w:val="nil"/>
            </w:tcBorders>
            <w:shd w:val="clear" w:color="auto" w:fill="FDE9D9" w:themeFill="accent6" w:themeFillTint="33"/>
            <w:vAlign w:val="center"/>
          </w:tcPr>
          <w:p w14:paraId="2CC732AD" w14:textId="77777777" w:rsidR="00ED7C94" w:rsidRPr="00DE6F49" w:rsidRDefault="00ED7C94" w:rsidP="00676312">
            <w:pPr>
              <w:pStyle w:val="Balk2"/>
              <w:rPr>
                <w:rFonts w:cs="Times New Roman"/>
                <w:color w:val="auto"/>
                <w:szCs w:val="22"/>
              </w:rPr>
            </w:pPr>
            <w:bookmarkStart w:id="50" w:name="_Toc191095188"/>
            <w:r w:rsidRPr="00DE6F49">
              <w:rPr>
                <w:rFonts w:cs="Times New Roman"/>
                <w:color w:val="auto"/>
                <w:szCs w:val="22"/>
              </w:rPr>
              <w:t>3.1.1 Trailer Coupling&amp;Uncoupling (King Piın)</w:t>
            </w:r>
            <w:bookmarkEnd w:id="50"/>
          </w:p>
        </w:tc>
        <w:tc>
          <w:tcPr>
            <w:tcW w:w="4962" w:type="dxa"/>
            <w:tcBorders>
              <w:top w:val="nil"/>
              <w:left w:val="nil"/>
              <w:bottom w:val="nil"/>
              <w:right w:val="nil"/>
            </w:tcBorders>
            <w:shd w:val="clear" w:color="auto" w:fill="FDE9D9" w:themeFill="accent6" w:themeFillTint="33"/>
            <w:vAlign w:val="center"/>
          </w:tcPr>
          <w:p w14:paraId="70EFF1BC" w14:textId="77777777" w:rsidR="00ED7C94" w:rsidRPr="00DE6F49" w:rsidRDefault="00ED7C94" w:rsidP="00676312">
            <w:pPr>
              <w:pStyle w:val="Balk2"/>
              <w:rPr>
                <w:rFonts w:cs="Times New Roman"/>
                <w:color w:val="auto"/>
                <w:szCs w:val="22"/>
              </w:rPr>
            </w:pPr>
            <w:bookmarkStart w:id="51" w:name="_Toc191095189"/>
            <w:r w:rsidRPr="00DE6F49">
              <w:rPr>
                <w:rFonts w:cs="Times New Roman"/>
                <w:color w:val="auto"/>
                <w:szCs w:val="22"/>
              </w:rPr>
              <w:t>Römork Bağlama &amp; Ayırma (King Pin)</w:t>
            </w:r>
            <w:bookmarkEnd w:id="51"/>
          </w:p>
        </w:tc>
      </w:tr>
      <w:bookmarkEnd w:id="49"/>
      <w:tr w:rsidR="00ED7C94" w:rsidRPr="00DE6F49" w14:paraId="7C6FA96D" w14:textId="77777777" w:rsidTr="00ED7C94">
        <w:trPr>
          <w:trHeight w:val="288"/>
        </w:trPr>
        <w:tc>
          <w:tcPr>
            <w:tcW w:w="5103" w:type="dxa"/>
            <w:tcBorders>
              <w:top w:val="nil"/>
              <w:left w:val="nil"/>
              <w:bottom w:val="nil"/>
              <w:right w:val="single" w:sz="4" w:space="0" w:color="auto"/>
            </w:tcBorders>
            <w:shd w:val="clear" w:color="auto" w:fill="auto"/>
            <w:vAlign w:val="bottom"/>
          </w:tcPr>
          <w:p w14:paraId="1D4E322F" w14:textId="77777777" w:rsidR="00ED7C94" w:rsidRPr="00DE6F49" w:rsidRDefault="00ED7C94" w:rsidP="00ED7C94">
            <w:pPr>
              <w:spacing w:line="160" w:lineRule="atLeast"/>
              <w:ind w:left="34"/>
              <w:jc w:val="both"/>
              <w:rPr>
                <w:rFonts w:ascii="Times New Roman" w:hAnsi="Times New Roman" w:cs="Times New Roman"/>
                <w:bCs/>
                <w:sz w:val="20"/>
                <w:szCs w:val="20"/>
              </w:rPr>
            </w:pPr>
            <w:r w:rsidRPr="00DE6F49">
              <w:rPr>
                <w:rFonts w:ascii="Times New Roman" w:hAnsi="Times New Roman" w:cs="Times New Roman"/>
                <w:noProof/>
                <w:sz w:val="20"/>
                <w:szCs w:val="20"/>
                <w:lang w:eastAsia="tr-TR"/>
              </w:rPr>
              <w:drawing>
                <wp:inline distT="0" distB="0" distL="0" distR="0" wp14:anchorId="43FFAB9E" wp14:editId="4267AC88">
                  <wp:extent cx="314325" cy="338504"/>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314325" cy="338504"/>
                          </a:xfrm>
                          <a:prstGeom prst="rect">
                            <a:avLst/>
                          </a:prstGeom>
                        </pic:spPr>
                      </pic:pic>
                    </a:graphicData>
                  </a:graphic>
                </wp:inline>
              </w:drawing>
            </w:r>
            <w:r w:rsidRPr="00DE6F49">
              <w:rPr>
                <w:rFonts w:ascii="Times New Roman" w:hAnsi="Times New Roman" w:cs="Times New Roman"/>
              </w:rPr>
              <w:t xml:space="preserve"> </w:t>
            </w:r>
            <w:r w:rsidRPr="00DE6F49">
              <w:rPr>
                <w:rFonts w:ascii="Times New Roman" w:hAnsi="Times New Roman" w:cs="Times New Roman"/>
                <w:bCs/>
                <w:sz w:val="20"/>
                <w:szCs w:val="20"/>
              </w:rPr>
              <w:t>As the truck head heights may change attach them by taking into consideration the trailer deck height and do not make any turn sharper than max.105 °.</w:t>
            </w:r>
          </w:p>
          <w:p w14:paraId="36ABE758" w14:textId="354B1AC1" w:rsidR="00ED7C94" w:rsidRPr="00DE6F49" w:rsidRDefault="00ED7C94" w:rsidP="00ED7C94">
            <w:pPr>
              <w:spacing w:line="160" w:lineRule="atLeast"/>
              <w:ind w:left="34"/>
              <w:jc w:val="both"/>
              <w:rPr>
                <w:rFonts w:ascii="Times New Roman" w:hAnsi="Times New Roman" w:cs="Times New Roman"/>
                <w:b/>
                <w:sz w:val="16"/>
                <w:szCs w:val="16"/>
              </w:rPr>
            </w:pPr>
          </w:p>
        </w:tc>
        <w:tc>
          <w:tcPr>
            <w:tcW w:w="4962" w:type="dxa"/>
            <w:tcBorders>
              <w:top w:val="nil"/>
              <w:left w:val="single" w:sz="4" w:space="0" w:color="auto"/>
              <w:bottom w:val="nil"/>
              <w:right w:val="nil"/>
            </w:tcBorders>
            <w:shd w:val="clear" w:color="auto" w:fill="auto"/>
            <w:vAlign w:val="bottom"/>
          </w:tcPr>
          <w:p w14:paraId="6F6BC5DE" w14:textId="77777777" w:rsidR="00ED7C94" w:rsidRPr="00DE6F49" w:rsidRDefault="00ED7C94" w:rsidP="00ED7C94">
            <w:pPr>
              <w:spacing w:line="160" w:lineRule="atLeast"/>
              <w:ind w:left="34"/>
              <w:jc w:val="both"/>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drawing>
                <wp:inline distT="0" distB="0" distL="0" distR="0" wp14:anchorId="668EDA95" wp14:editId="116473D4">
                  <wp:extent cx="314325" cy="338504"/>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314325" cy="338504"/>
                          </a:xfrm>
                          <a:prstGeom prst="rect">
                            <a:avLst/>
                          </a:prstGeom>
                        </pic:spPr>
                      </pic:pic>
                    </a:graphicData>
                  </a:graphic>
                </wp:inline>
              </w:drawing>
            </w:r>
            <w:r w:rsidRPr="00DE6F49">
              <w:rPr>
                <w:rFonts w:ascii="Times New Roman" w:hAnsi="Times New Roman" w:cs="Times New Roman"/>
              </w:rPr>
              <w:t xml:space="preserve"> </w:t>
            </w:r>
            <w:r w:rsidRPr="00DE6F49">
              <w:rPr>
                <w:rFonts w:ascii="Times New Roman" w:hAnsi="Times New Roman" w:cs="Times New Roman"/>
                <w:noProof/>
                <w:sz w:val="20"/>
                <w:szCs w:val="20"/>
                <w:lang w:eastAsia="tr-TR"/>
              </w:rPr>
              <w:t>Çekici kafa yükseklikleri değişebileceğinden römork güverte yüksekliğini dikkate alarak takın ve maksimum 105 ° 'den daha keskin dönüş yapmayın.</w:t>
            </w:r>
          </w:p>
          <w:p w14:paraId="7BD6D9D5" w14:textId="5BE80745" w:rsidR="00ED7C94" w:rsidRPr="00DE6F49" w:rsidRDefault="00ED7C94" w:rsidP="00ED7C94">
            <w:pPr>
              <w:spacing w:line="160" w:lineRule="atLeast"/>
              <w:ind w:left="34"/>
              <w:jc w:val="both"/>
              <w:rPr>
                <w:rFonts w:ascii="Times New Roman" w:hAnsi="Times New Roman" w:cs="Times New Roman"/>
                <w:b/>
                <w:sz w:val="16"/>
                <w:szCs w:val="16"/>
              </w:rPr>
            </w:pPr>
          </w:p>
        </w:tc>
      </w:tr>
      <w:tr w:rsidR="00ED7C94" w:rsidRPr="00DE6F49" w14:paraId="3A4A3448" w14:textId="77777777" w:rsidTr="00ED7C94">
        <w:trPr>
          <w:trHeight w:val="288"/>
        </w:trPr>
        <w:tc>
          <w:tcPr>
            <w:tcW w:w="5103" w:type="dxa"/>
            <w:tcBorders>
              <w:top w:val="nil"/>
              <w:left w:val="nil"/>
              <w:bottom w:val="nil"/>
              <w:right w:val="nil"/>
            </w:tcBorders>
            <w:shd w:val="clear" w:color="auto" w:fill="auto"/>
            <w:vAlign w:val="center"/>
          </w:tcPr>
          <w:p w14:paraId="2D630B99" w14:textId="55BC3C7E" w:rsidR="00ED7C94" w:rsidRPr="00DE6F49" w:rsidRDefault="00ED7C94" w:rsidP="00ED7C94">
            <w:pPr>
              <w:spacing w:line="160" w:lineRule="atLeast"/>
              <w:ind w:left="34"/>
              <w:rPr>
                <w:rFonts w:ascii="Times New Roman" w:hAnsi="Times New Roman" w:cs="Times New Roman"/>
                <w:b/>
                <w:sz w:val="16"/>
                <w:szCs w:val="16"/>
              </w:rPr>
            </w:pPr>
            <w:r w:rsidRPr="00DE6F49">
              <w:rPr>
                <w:rFonts w:ascii="Times New Roman" w:hAnsi="Times New Roman" w:cs="Times New Roman"/>
                <w:noProof/>
              </w:rPr>
              <w:drawing>
                <wp:inline distT="0" distB="0" distL="0" distR="0" wp14:anchorId="31699B9F" wp14:editId="3B83E12D">
                  <wp:extent cx="2976245" cy="1524968"/>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980040" cy="1526912"/>
                          </a:xfrm>
                          <a:prstGeom prst="rect">
                            <a:avLst/>
                          </a:prstGeom>
                        </pic:spPr>
                      </pic:pic>
                    </a:graphicData>
                  </a:graphic>
                </wp:inline>
              </w:drawing>
            </w:r>
          </w:p>
        </w:tc>
        <w:tc>
          <w:tcPr>
            <w:tcW w:w="4962" w:type="dxa"/>
            <w:tcBorders>
              <w:top w:val="nil"/>
              <w:left w:val="nil"/>
              <w:bottom w:val="nil"/>
              <w:right w:val="nil"/>
            </w:tcBorders>
            <w:shd w:val="clear" w:color="auto" w:fill="auto"/>
            <w:vAlign w:val="center"/>
          </w:tcPr>
          <w:p w14:paraId="4BC0B0C4" w14:textId="4D6260F3" w:rsidR="00ED7C94" w:rsidRPr="00DE6F49" w:rsidRDefault="00ED7C94" w:rsidP="00ED7C94">
            <w:pPr>
              <w:spacing w:line="160" w:lineRule="atLeast"/>
              <w:ind w:left="34"/>
              <w:rPr>
                <w:rFonts w:ascii="Times New Roman" w:hAnsi="Times New Roman" w:cs="Times New Roman"/>
                <w:b/>
                <w:sz w:val="16"/>
                <w:szCs w:val="16"/>
              </w:rPr>
            </w:pPr>
            <w:r w:rsidRPr="00DE6F49">
              <w:rPr>
                <w:rFonts w:ascii="Times New Roman" w:hAnsi="Times New Roman" w:cs="Times New Roman"/>
                <w:noProof/>
              </w:rPr>
              <w:drawing>
                <wp:inline distT="0" distB="0" distL="0" distR="0" wp14:anchorId="522E2FCE" wp14:editId="50ECD065">
                  <wp:extent cx="2810510" cy="160067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813352" cy="1602294"/>
                          </a:xfrm>
                          <a:prstGeom prst="rect">
                            <a:avLst/>
                          </a:prstGeom>
                        </pic:spPr>
                      </pic:pic>
                    </a:graphicData>
                  </a:graphic>
                </wp:inline>
              </w:drawing>
            </w:r>
          </w:p>
        </w:tc>
      </w:tr>
      <w:tr w:rsidR="00ED7C94" w:rsidRPr="00DE6F49" w14:paraId="628BA201" w14:textId="77777777" w:rsidTr="00ED7C94">
        <w:trPr>
          <w:trHeight w:val="340"/>
        </w:trPr>
        <w:tc>
          <w:tcPr>
            <w:tcW w:w="5103" w:type="dxa"/>
            <w:tcBorders>
              <w:top w:val="nil"/>
              <w:left w:val="nil"/>
              <w:bottom w:val="nil"/>
              <w:right w:val="nil"/>
            </w:tcBorders>
            <w:shd w:val="clear" w:color="auto" w:fill="auto"/>
            <w:vAlign w:val="bottom"/>
          </w:tcPr>
          <w:p w14:paraId="38F84E3A" w14:textId="77777777" w:rsidR="00ED7C94" w:rsidRPr="00DE6F49" w:rsidRDefault="00ED7C94" w:rsidP="00F267B9">
            <w:pPr>
              <w:spacing w:line="240" w:lineRule="atLeast"/>
              <w:ind w:left="34"/>
              <w:rPr>
                <w:rFonts w:ascii="Times New Roman" w:hAnsi="Times New Roman" w:cs="Times New Roman"/>
                <w:b/>
                <w:sz w:val="20"/>
                <w:szCs w:val="20"/>
              </w:rPr>
            </w:pPr>
          </w:p>
        </w:tc>
        <w:tc>
          <w:tcPr>
            <w:tcW w:w="4962" w:type="dxa"/>
            <w:tcBorders>
              <w:top w:val="nil"/>
              <w:left w:val="nil"/>
              <w:bottom w:val="nil"/>
              <w:right w:val="nil"/>
            </w:tcBorders>
            <w:shd w:val="clear" w:color="auto" w:fill="auto"/>
            <w:vAlign w:val="bottom"/>
          </w:tcPr>
          <w:p w14:paraId="28DDDD9D" w14:textId="77777777" w:rsidR="00ED7C94" w:rsidRPr="00DE6F49" w:rsidRDefault="00ED7C94" w:rsidP="00F267B9">
            <w:pPr>
              <w:spacing w:line="240" w:lineRule="atLeast"/>
              <w:ind w:left="1452"/>
              <w:rPr>
                <w:rFonts w:ascii="Times New Roman" w:hAnsi="Times New Roman" w:cs="Times New Roman"/>
                <w:b/>
                <w:sz w:val="20"/>
                <w:szCs w:val="20"/>
              </w:rPr>
            </w:pPr>
          </w:p>
        </w:tc>
      </w:tr>
    </w:tbl>
    <w:p w14:paraId="1121B1F6" w14:textId="77777777" w:rsidR="0039324D" w:rsidRPr="00DE6F49" w:rsidRDefault="0039324D" w:rsidP="00ED7C94">
      <w:pPr>
        <w:spacing w:line="240" w:lineRule="atLeast"/>
        <w:ind w:left="34"/>
        <w:jc w:val="center"/>
        <w:rPr>
          <w:rFonts w:ascii="Times New Roman" w:hAnsi="Times New Roman" w:cs="Times New Roman"/>
          <w:b/>
          <w:sz w:val="20"/>
          <w:szCs w:val="20"/>
        </w:rPr>
        <w:sectPr w:rsidR="0039324D" w:rsidRPr="00DE6F49" w:rsidSect="00421F91">
          <w:headerReference w:type="even" r:id="rId69"/>
          <w:headerReference w:type="default" r:id="rId70"/>
          <w:headerReference w:type="first" r:id="rId71"/>
          <w:pgSz w:w="11906" w:h="16838"/>
          <w:pgMar w:top="1534" w:right="1417" w:bottom="993" w:left="1417" w:header="567" w:footer="567" w:gutter="0"/>
          <w:cols w:space="708"/>
          <w:docGrid w:linePitch="360"/>
        </w:sectPr>
      </w:pPr>
    </w:p>
    <w:tbl>
      <w:tblPr>
        <w:tblStyle w:val="TabloKlavuzu"/>
        <w:tblW w:w="10065" w:type="dxa"/>
        <w:tblInd w:w="-318" w:type="dxa"/>
        <w:tblLayout w:type="fixed"/>
        <w:tblLook w:val="04A0" w:firstRow="1" w:lastRow="0" w:firstColumn="1" w:lastColumn="0" w:noHBand="0" w:noVBand="1"/>
      </w:tblPr>
      <w:tblGrid>
        <w:gridCol w:w="3687"/>
        <w:gridCol w:w="1416"/>
        <w:gridCol w:w="1419"/>
        <w:gridCol w:w="3543"/>
      </w:tblGrid>
      <w:tr w:rsidR="00190433" w:rsidRPr="00DE6F49" w14:paraId="2B124B82" w14:textId="77777777" w:rsidTr="00ED7C94">
        <w:trPr>
          <w:trHeight w:val="340"/>
        </w:trPr>
        <w:tc>
          <w:tcPr>
            <w:tcW w:w="5103" w:type="dxa"/>
            <w:gridSpan w:val="2"/>
            <w:tcBorders>
              <w:top w:val="nil"/>
              <w:left w:val="nil"/>
              <w:bottom w:val="single" w:sz="4" w:space="0" w:color="auto"/>
              <w:right w:val="nil"/>
            </w:tcBorders>
            <w:shd w:val="clear" w:color="auto" w:fill="FDE9D9" w:themeFill="accent6" w:themeFillTint="33"/>
            <w:vAlign w:val="center"/>
          </w:tcPr>
          <w:p w14:paraId="62C3ADE9" w14:textId="77777777" w:rsidR="00190433" w:rsidRPr="00DE6F49" w:rsidRDefault="00190433" w:rsidP="00ED7C94">
            <w:pPr>
              <w:spacing w:line="240" w:lineRule="atLeast"/>
              <w:ind w:left="34"/>
              <w:jc w:val="center"/>
              <w:rPr>
                <w:rFonts w:ascii="Times New Roman" w:hAnsi="Times New Roman" w:cs="Times New Roman"/>
                <w:b/>
                <w:sz w:val="20"/>
                <w:szCs w:val="20"/>
              </w:rPr>
            </w:pPr>
            <w:r w:rsidRPr="00DE6F49">
              <w:rPr>
                <w:rFonts w:ascii="Times New Roman" w:hAnsi="Times New Roman" w:cs="Times New Roman"/>
                <w:b/>
                <w:sz w:val="20"/>
                <w:szCs w:val="20"/>
              </w:rPr>
              <w:lastRenderedPageBreak/>
              <w:t>A-    COUPLING</w:t>
            </w:r>
          </w:p>
        </w:tc>
        <w:tc>
          <w:tcPr>
            <w:tcW w:w="4962" w:type="dxa"/>
            <w:gridSpan w:val="2"/>
            <w:tcBorders>
              <w:top w:val="nil"/>
              <w:left w:val="nil"/>
              <w:bottom w:val="single" w:sz="4" w:space="0" w:color="auto"/>
              <w:right w:val="nil"/>
            </w:tcBorders>
            <w:shd w:val="clear" w:color="auto" w:fill="FDE9D9" w:themeFill="accent6" w:themeFillTint="33"/>
            <w:vAlign w:val="center"/>
          </w:tcPr>
          <w:p w14:paraId="07F3B278" w14:textId="77777777" w:rsidR="00190433" w:rsidRPr="00DE6F49" w:rsidRDefault="00291AD7" w:rsidP="00ED7C94">
            <w:pPr>
              <w:spacing w:line="240" w:lineRule="atLeast"/>
              <w:ind w:left="34"/>
              <w:jc w:val="center"/>
              <w:rPr>
                <w:rFonts w:ascii="Times New Roman" w:hAnsi="Times New Roman" w:cs="Times New Roman"/>
                <w:b/>
                <w:sz w:val="20"/>
                <w:szCs w:val="20"/>
              </w:rPr>
            </w:pPr>
            <w:proofErr w:type="gramStart"/>
            <w:r w:rsidRPr="00DE6F49">
              <w:rPr>
                <w:rFonts w:ascii="Times New Roman" w:hAnsi="Times New Roman" w:cs="Times New Roman"/>
                <w:b/>
                <w:sz w:val="20"/>
                <w:szCs w:val="20"/>
              </w:rPr>
              <w:t>A -</w:t>
            </w:r>
            <w:proofErr w:type="gramEnd"/>
            <w:r w:rsidRPr="00DE6F49">
              <w:rPr>
                <w:rFonts w:ascii="Times New Roman" w:hAnsi="Times New Roman" w:cs="Times New Roman"/>
                <w:b/>
                <w:sz w:val="20"/>
                <w:szCs w:val="20"/>
              </w:rPr>
              <w:t xml:space="preserve">  </w:t>
            </w:r>
            <w:r w:rsidR="00190433" w:rsidRPr="00DE6F49">
              <w:rPr>
                <w:rFonts w:ascii="Times New Roman" w:hAnsi="Times New Roman" w:cs="Times New Roman"/>
                <w:b/>
                <w:sz w:val="20"/>
                <w:szCs w:val="20"/>
              </w:rPr>
              <w:t>BAĞLAMA</w:t>
            </w:r>
          </w:p>
        </w:tc>
      </w:tr>
      <w:tr w:rsidR="00B35474" w:rsidRPr="00DE6F49" w14:paraId="57ACFE9B"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77E7909E" w14:textId="77777777" w:rsidR="00B35474" w:rsidRPr="00DE6F49" w:rsidRDefault="005F5D89" w:rsidP="00F267B9">
            <w:pPr>
              <w:tabs>
                <w:tab w:val="left" w:pos="3437"/>
              </w:tabs>
              <w:spacing w:before="120" w:after="120" w:line="240" w:lineRule="atLeast"/>
              <w:ind w:left="34"/>
              <w:jc w:val="both"/>
              <w:rPr>
                <w:rFonts w:ascii="Times New Roman" w:hAnsi="Times New Roman" w:cs="Times New Roman"/>
                <w:b/>
              </w:rPr>
            </w:pPr>
            <w:r w:rsidRPr="00DE6F49">
              <w:rPr>
                <w:rFonts w:ascii="Times New Roman" w:hAnsi="Times New Roman" w:cs="Times New Roman"/>
              </w:rPr>
              <w:t>Place the truck in a straight line in front of the trailer, on a level surface.</w:t>
            </w:r>
          </w:p>
        </w:tc>
        <w:tc>
          <w:tcPr>
            <w:tcW w:w="2835" w:type="dxa"/>
            <w:gridSpan w:val="2"/>
            <w:tcBorders>
              <w:top w:val="single" w:sz="4" w:space="0" w:color="auto"/>
              <w:left w:val="nil"/>
              <w:bottom w:val="single" w:sz="4" w:space="0" w:color="auto"/>
              <w:right w:val="nil"/>
            </w:tcBorders>
            <w:shd w:val="clear" w:color="auto" w:fill="auto"/>
          </w:tcPr>
          <w:p w14:paraId="09A3E7CD" w14:textId="77777777" w:rsidR="00B35474" w:rsidRPr="00DE6F49" w:rsidRDefault="005F5D89" w:rsidP="00190433">
            <w:pPr>
              <w:tabs>
                <w:tab w:val="left" w:pos="3510"/>
              </w:tabs>
              <w:spacing w:line="240" w:lineRule="atLeast"/>
              <w:ind w:left="-107"/>
              <w:jc w:val="both"/>
              <w:rPr>
                <w:rFonts w:ascii="Times New Roman" w:hAnsi="Times New Roman" w:cs="Times New Roman"/>
                <w:b/>
              </w:rPr>
            </w:pPr>
            <w:r w:rsidRPr="00DE6F49">
              <w:rPr>
                <w:rFonts w:ascii="Times New Roman" w:hAnsi="Times New Roman" w:cs="Times New Roman"/>
                <w:b/>
                <w:noProof/>
                <w:lang w:eastAsia="tr-TR"/>
              </w:rPr>
              <w:drawing>
                <wp:inline distT="0" distB="0" distL="0" distR="0" wp14:anchorId="5F9DCEED" wp14:editId="44185102">
                  <wp:extent cx="1685925" cy="623606"/>
                  <wp:effectExtent l="0" t="0" r="0" b="508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681958" cy="622139"/>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70005440" w14:textId="77777777" w:rsidR="00B35474" w:rsidRPr="00DE6F49" w:rsidRDefault="005F5D89" w:rsidP="00F267B9">
            <w:pPr>
              <w:spacing w:before="120" w:after="120" w:line="240" w:lineRule="atLeast"/>
              <w:ind w:left="33"/>
              <w:jc w:val="both"/>
              <w:rPr>
                <w:rFonts w:ascii="Times New Roman" w:hAnsi="Times New Roman" w:cs="Times New Roman"/>
                <w:noProof/>
                <w:lang w:eastAsia="tr-TR"/>
              </w:rPr>
            </w:pPr>
            <w:r w:rsidRPr="00DE6F49">
              <w:rPr>
                <w:rFonts w:ascii="Times New Roman" w:hAnsi="Times New Roman" w:cs="Times New Roman"/>
                <w:noProof/>
                <w:lang w:eastAsia="tr-TR"/>
              </w:rPr>
              <w:t xml:space="preserve">Çekici aracı </w:t>
            </w:r>
            <w:r w:rsidR="005F6B97" w:rsidRPr="00DE6F49">
              <w:rPr>
                <w:rFonts w:ascii="Times New Roman" w:hAnsi="Times New Roman" w:cs="Times New Roman"/>
                <w:noProof/>
                <w:lang w:eastAsia="tr-TR"/>
              </w:rPr>
              <w:t>römorkun</w:t>
            </w:r>
            <w:r w:rsidRPr="00DE6F49">
              <w:rPr>
                <w:rFonts w:ascii="Times New Roman" w:hAnsi="Times New Roman" w:cs="Times New Roman"/>
                <w:noProof/>
                <w:lang w:eastAsia="tr-TR"/>
              </w:rPr>
              <w:t xml:space="preserve"> önünde düz bir hatta, düz bir zemin üzerine yerleştirin.</w:t>
            </w:r>
          </w:p>
        </w:tc>
      </w:tr>
      <w:tr w:rsidR="005F5D89" w:rsidRPr="00DE6F49" w14:paraId="71E81FBE"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22B054C1" w14:textId="77777777" w:rsidR="005F5D89" w:rsidRPr="00DE6F49" w:rsidRDefault="005F5D89" w:rsidP="00F267B9">
            <w:pPr>
              <w:tabs>
                <w:tab w:val="left" w:pos="3437"/>
              </w:tabs>
              <w:spacing w:before="120" w:after="120" w:line="240" w:lineRule="atLeast"/>
              <w:ind w:left="34"/>
              <w:jc w:val="both"/>
              <w:rPr>
                <w:rFonts w:ascii="Times New Roman" w:hAnsi="Times New Roman" w:cs="Times New Roman"/>
              </w:rPr>
            </w:pPr>
            <w:r w:rsidRPr="00DE6F49">
              <w:rPr>
                <w:rFonts w:ascii="Times New Roman" w:hAnsi="Times New Roman" w:cs="Times New Roman"/>
              </w:rPr>
              <w:t>Use the parking brake and wheel wedges so that the trailer cannot roll away. The kingpin locking device of the fifth wheel of the truck must be open.</w:t>
            </w:r>
          </w:p>
        </w:tc>
        <w:tc>
          <w:tcPr>
            <w:tcW w:w="2835" w:type="dxa"/>
            <w:gridSpan w:val="2"/>
            <w:tcBorders>
              <w:top w:val="single" w:sz="4" w:space="0" w:color="auto"/>
              <w:left w:val="nil"/>
              <w:bottom w:val="single" w:sz="4" w:space="0" w:color="auto"/>
              <w:right w:val="nil"/>
            </w:tcBorders>
            <w:shd w:val="clear" w:color="auto" w:fill="auto"/>
          </w:tcPr>
          <w:p w14:paraId="61B03EC9" w14:textId="77777777" w:rsidR="005F5D89" w:rsidRPr="00DE6F49" w:rsidRDefault="005F5D89" w:rsidP="00190433">
            <w:pPr>
              <w:tabs>
                <w:tab w:val="left" w:pos="3510"/>
              </w:tabs>
              <w:spacing w:line="240" w:lineRule="atLeast"/>
              <w:ind w:left="-107"/>
              <w:jc w:val="both"/>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73E89DAE" wp14:editId="3DF601E4">
                  <wp:extent cx="1638096" cy="581025"/>
                  <wp:effectExtent l="0" t="0" r="635"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42217" cy="582487"/>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41659A95" w14:textId="77777777" w:rsidR="005F5D89" w:rsidRPr="00DE6F49" w:rsidRDefault="005F6B97" w:rsidP="00F267B9">
            <w:pPr>
              <w:spacing w:before="120" w:after="120" w:line="240" w:lineRule="atLeast"/>
              <w:ind w:left="33"/>
              <w:jc w:val="both"/>
              <w:rPr>
                <w:rFonts w:ascii="Times New Roman" w:hAnsi="Times New Roman" w:cs="Times New Roman"/>
                <w:noProof/>
                <w:lang w:eastAsia="tr-TR"/>
              </w:rPr>
            </w:pPr>
            <w:r w:rsidRPr="00DE6F49">
              <w:rPr>
                <w:rFonts w:ascii="Times New Roman" w:hAnsi="Times New Roman" w:cs="Times New Roman"/>
                <w:noProof/>
                <w:lang w:eastAsia="tr-TR"/>
              </w:rPr>
              <w:t>Römorkun</w:t>
            </w:r>
            <w:r w:rsidR="005F5D89" w:rsidRPr="00DE6F49">
              <w:rPr>
                <w:rFonts w:ascii="Times New Roman" w:hAnsi="Times New Roman" w:cs="Times New Roman"/>
                <w:noProof/>
                <w:lang w:eastAsia="tr-TR"/>
              </w:rPr>
              <w:t xml:space="preserve"> kaymaması için el freni çekili ve tekerlek takozlarını kullanın. Ç</w:t>
            </w:r>
            <w:r w:rsidR="00190433" w:rsidRPr="00DE6F49">
              <w:rPr>
                <w:rFonts w:ascii="Times New Roman" w:hAnsi="Times New Roman" w:cs="Times New Roman"/>
                <w:noProof/>
                <w:lang w:eastAsia="tr-TR"/>
              </w:rPr>
              <w:t>e</w:t>
            </w:r>
            <w:r w:rsidR="005F5D89" w:rsidRPr="00DE6F49">
              <w:rPr>
                <w:rFonts w:ascii="Times New Roman" w:hAnsi="Times New Roman" w:cs="Times New Roman"/>
                <w:noProof/>
                <w:lang w:eastAsia="tr-TR"/>
              </w:rPr>
              <w:t>kici araç beşinci tekerleğinin kingpin kilitleme mekanizması açık olmalıdır.</w:t>
            </w:r>
          </w:p>
        </w:tc>
      </w:tr>
      <w:tr w:rsidR="005F5D89" w:rsidRPr="00DE6F49" w14:paraId="1919F3D3"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71169F27" w14:textId="77777777" w:rsidR="005F5D89" w:rsidRPr="00DE6F49" w:rsidRDefault="005F5D89" w:rsidP="00F267B9">
            <w:pPr>
              <w:tabs>
                <w:tab w:val="left" w:pos="3437"/>
              </w:tabs>
              <w:spacing w:before="120" w:after="120" w:line="240" w:lineRule="atLeast"/>
              <w:ind w:left="34"/>
              <w:jc w:val="both"/>
              <w:rPr>
                <w:rFonts w:ascii="Times New Roman" w:hAnsi="Times New Roman" w:cs="Times New Roman"/>
              </w:rPr>
            </w:pPr>
            <w:r w:rsidRPr="00DE6F49">
              <w:rPr>
                <w:rFonts w:ascii="Times New Roman" w:hAnsi="Times New Roman" w:cs="Times New Roman"/>
              </w:rPr>
              <w:t>Drive the truck up to 20 cm in front of the kingpin (fifth wheel under the trailer). Do this without touching the trailer and without losing grease from the fifth wheel.</w:t>
            </w:r>
          </w:p>
        </w:tc>
        <w:tc>
          <w:tcPr>
            <w:tcW w:w="2835" w:type="dxa"/>
            <w:gridSpan w:val="2"/>
            <w:tcBorders>
              <w:top w:val="single" w:sz="4" w:space="0" w:color="auto"/>
              <w:left w:val="nil"/>
              <w:bottom w:val="single" w:sz="4" w:space="0" w:color="auto"/>
              <w:right w:val="nil"/>
            </w:tcBorders>
            <w:shd w:val="clear" w:color="auto" w:fill="auto"/>
            <w:vAlign w:val="center"/>
          </w:tcPr>
          <w:p w14:paraId="0BE48100" w14:textId="77777777" w:rsidR="005F5D89" w:rsidRPr="00DE6F49" w:rsidRDefault="005F5D89" w:rsidP="005F5D89">
            <w:pPr>
              <w:tabs>
                <w:tab w:val="left" w:pos="3510"/>
              </w:tabs>
              <w:spacing w:line="240" w:lineRule="atLeast"/>
              <w:ind w:left="-108"/>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21B34E0A" wp14:editId="76C590AC">
                  <wp:extent cx="1694323" cy="628650"/>
                  <wp:effectExtent l="0" t="0" r="127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92946" cy="628139"/>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58358AC8" w14:textId="77777777" w:rsidR="005F5D89" w:rsidRPr="00DE6F49" w:rsidRDefault="005F5D89" w:rsidP="00D64557">
            <w:pPr>
              <w:spacing w:before="120" w:after="120" w:line="240" w:lineRule="atLeast"/>
              <w:ind w:left="33"/>
              <w:jc w:val="both"/>
              <w:rPr>
                <w:rFonts w:ascii="Times New Roman" w:hAnsi="Times New Roman" w:cs="Times New Roman"/>
                <w:noProof/>
                <w:lang w:eastAsia="tr-TR"/>
              </w:rPr>
            </w:pPr>
            <w:r w:rsidRPr="00DE6F49">
              <w:rPr>
                <w:rFonts w:ascii="Times New Roman" w:hAnsi="Times New Roman" w:cs="Times New Roman"/>
                <w:noProof/>
                <w:lang w:eastAsia="tr-TR"/>
              </w:rPr>
              <w:t xml:space="preserve">Çekici aracı kingpin önünde 20 cm'ye kadar yanaştırın (beşinci tekerlek </w:t>
            </w:r>
            <w:r w:rsidR="005F6B97" w:rsidRPr="00DE6F49">
              <w:rPr>
                <w:rFonts w:ascii="Times New Roman" w:hAnsi="Times New Roman" w:cs="Times New Roman"/>
                <w:noProof/>
                <w:lang w:eastAsia="tr-TR"/>
              </w:rPr>
              <w:t>römork</w:t>
            </w:r>
            <w:r w:rsidRPr="00DE6F49">
              <w:rPr>
                <w:rFonts w:ascii="Times New Roman" w:hAnsi="Times New Roman" w:cs="Times New Roman"/>
                <w:noProof/>
                <w:lang w:eastAsia="tr-TR"/>
              </w:rPr>
              <w:t xml:space="preserve"> altında). </w:t>
            </w:r>
            <w:r w:rsidR="005F6B97" w:rsidRPr="00DE6F49">
              <w:rPr>
                <w:rFonts w:ascii="Times New Roman" w:hAnsi="Times New Roman" w:cs="Times New Roman"/>
                <w:noProof/>
                <w:lang w:eastAsia="tr-TR"/>
              </w:rPr>
              <w:t>Römork</w:t>
            </w:r>
            <w:r w:rsidR="00D64557" w:rsidRPr="00DE6F49">
              <w:rPr>
                <w:rFonts w:ascii="Times New Roman" w:hAnsi="Times New Roman" w:cs="Times New Roman"/>
                <w:noProof/>
                <w:lang w:eastAsia="tr-TR"/>
              </w:rPr>
              <w:t>a</w:t>
            </w:r>
            <w:r w:rsidRPr="00DE6F49">
              <w:rPr>
                <w:rFonts w:ascii="Times New Roman" w:hAnsi="Times New Roman" w:cs="Times New Roman"/>
                <w:noProof/>
                <w:lang w:eastAsia="tr-TR"/>
              </w:rPr>
              <w:t xml:space="preserve"> dokunmadan ve beşinci tekerlekten gres kaybetmeden yapın.</w:t>
            </w:r>
          </w:p>
        </w:tc>
      </w:tr>
      <w:tr w:rsidR="005F5D89" w:rsidRPr="00DE6F49" w14:paraId="0B9C7110"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13AB9EFA" w14:textId="77777777" w:rsidR="005F5D89" w:rsidRPr="00DE6F49" w:rsidRDefault="005F5D89" w:rsidP="00F267B9">
            <w:pPr>
              <w:tabs>
                <w:tab w:val="left" w:pos="3437"/>
              </w:tabs>
              <w:spacing w:before="120" w:after="120" w:line="240" w:lineRule="atLeast"/>
              <w:ind w:left="34"/>
              <w:jc w:val="both"/>
              <w:rPr>
                <w:rFonts w:ascii="Times New Roman" w:hAnsi="Times New Roman" w:cs="Times New Roman"/>
              </w:rPr>
            </w:pPr>
            <w:r w:rsidRPr="00DE6F49">
              <w:rPr>
                <w:rFonts w:ascii="Times New Roman" w:hAnsi="Times New Roman" w:cs="Times New Roman"/>
              </w:rPr>
              <w:t>Lift the truck so that the fifth wheel is practically lying on the kingpin plate.</w:t>
            </w:r>
          </w:p>
        </w:tc>
        <w:tc>
          <w:tcPr>
            <w:tcW w:w="2835" w:type="dxa"/>
            <w:gridSpan w:val="2"/>
            <w:tcBorders>
              <w:top w:val="single" w:sz="4" w:space="0" w:color="auto"/>
              <w:left w:val="nil"/>
              <w:bottom w:val="single" w:sz="4" w:space="0" w:color="auto"/>
              <w:right w:val="nil"/>
            </w:tcBorders>
            <w:shd w:val="clear" w:color="auto" w:fill="auto"/>
            <w:vAlign w:val="center"/>
          </w:tcPr>
          <w:p w14:paraId="39FE8E93" w14:textId="77777777" w:rsidR="005F5D89" w:rsidRPr="00DE6F49" w:rsidRDefault="005F5D89" w:rsidP="005F5D89">
            <w:pPr>
              <w:tabs>
                <w:tab w:val="left" w:pos="3510"/>
              </w:tabs>
              <w:spacing w:line="240" w:lineRule="atLeast"/>
              <w:ind w:left="-108"/>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144C1BC9" wp14:editId="46D2A6E4">
                  <wp:extent cx="1685925" cy="737335"/>
                  <wp:effectExtent l="0" t="0" r="0" b="571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684554" cy="736736"/>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75B06841" w14:textId="77777777" w:rsidR="005F5D89" w:rsidRPr="00DE6F49" w:rsidRDefault="005F5D89" w:rsidP="00F267B9">
            <w:pPr>
              <w:spacing w:before="120" w:after="120" w:line="240" w:lineRule="atLeast"/>
              <w:ind w:left="33"/>
              <w:jc w:val="both"/>
              <w:rPr>
                <w:rFonts w:ascii="Times New Roman" w:hAnsi="Times New Roman" w:cs="Times New Roman"/>
                <w:noProof/>
                <w:lang w:eastAsia="tr-TR"/>
              </w:rPr>
            </w:pPr>
            <w:r w:rsidRPr="00DE6F49">
              <w:rPr>
                <w:rFonts w:ascii="Times New Roman" w:hAnsi="Times New Roman" w:cs="Times New Roman"/>
                <w:noProof/>
                <w:lang w:eastAsia="tr-TR"/>
              </w:rPr>
              <w:t>Çekici aracı, beşinci tekerlek pratik olarak kingpin plakası üzerinde kalacak şekilde kaldırın.</w:t>
            </w:r>
          </w:p>
        </w:tc>
      </w:tr>
      <w:tr w:rsidR="005F5D89" w:rsidRPr="00DE6F49" w14:paraId="2A243C86"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0BAA3893" w14:textId="77777777" w:rsidR="005F5D89" w:rsidRPr="00DE6F49" w:rsidRDefault="005F5D89" w:rsidP="00F267B9">
            <w:pPr>
              <w:tabs>
                <w:tab w:val="left" w:pos="3437"/>
              </w:tabs>
              <w:spacing w:before="120" w:after="120" w:line="240" w:lineRule="atLeast"/>
              <w:ind w:left="34"/>
              <w:jc w:val="both"/>
              <w:rPr>
                <w:rFonts w:ascii="Times New Roman" w:hAnsi="Times New Roman" w:cs="Times New Roman"/>
              </w:rPr>
            </w:pPr>
            <w:r w:rsidRPr="00DE6F49">
              <w:rPr>
                <w:rFonts w:ascii="Times New Roman" w:hAnsi="Times New Roman" w:cs="Times New Roman"/>
              </w:rPr>
              <w:t>Drive carefully towards the trailer until the kingpin bolts in the locking device of the fifth wheel on the truck.</w:t>
            </w:r>
          </w:p>
        </w:tc>
        <w:tc>
          <w:tcPr>
            <w:tcW w:w="2835" w:type="dxa"/>
            <w:gridSpan w:val="2"/>
            <w:tcBorders>
              <w:top w:val="single" w:sz="4" w:space="0" w:color="auto"/>
              <w:left w:val="nil"/>
              <w:bottom w:val="single" w:sz="4" w:space="0" w:color="auto"/>
              <w:right w:val="nil"/>
            </w:tcBorders>
            <w:shd w:val="clear" w:color="auto" w:fill="auto"/>
            <w:vAlign w:val="center"/>
          </w:tcPr>
          <w:p w14:paraId="1C491700" w14:textId="77777777" w:rsidR="005F5D89" w:rsidRPr="00DE6F49" w:rsidRDefault="005F5D89" w:rsidP="005F5D89">
            <w:pPr>
              <w:tabs>
                <w:tab w:val="left" w:pos="3510"/>
              </w:tabs>
              <w:spacing w:line="240" w:lineRule="atLeast"/>
              <w:ind w:left="-108"/>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1A594D80" wp14:editId="6EFEE4B7">
                  <wp:extent cx="1666875" cy="638132"/>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665520" cy="637613"/>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3B042C4C" w14:textId="62929E9D" w:rsidR="005F5D89" w:rsidRPr="00DE6F49" w:rsidRDefault="005F5D89" w:rsidP="00F267B9">
            <w:pPr>
              <w:spacing w:before="120" w:after="120" w:line="240" w:lineRule="atLeast"/>
              <w:ind w:left="33"/>
              <w:jc w:val="both"/>
              <w:rPr>
                <w:rFonts w:ascii="Times New Roman" w:hAnsi="Times New Roman" w:cs="Times New Roman"/>
                <w:noProof/>
                <w:lang w:eastAsia="tr-TR"/>
              </w:rPr>
            </w:pPr>
            <w:r w:rsidRPr="00DE6F49">
              <w:rPr>
                <w:rFonts w:ascii="Times New Roman" w:hAnsi="Times New Roman" w:cs="Times New Roman"/>
                <w:noProof/>
                <w:lang w:eastAsia="tr-TR"/>
              </w:rPr>
              <w:t xml:space="preserve">Çekici aracı, beşinci tekerleğin kilitleme cihazındaki kilit pimi cıvatalarına kadar dikkatlice </w:t>
            </w:r>
            <w:r w:rsidR="005F6B97" w:rsidRPr="00DE6F49">
              <w:rPr>
                <w:rFonts w:ascii="Times New Roman" w:hAnsi="Times New Roman" w:cs="Times New Roman"/>
                <w:noProof/>
                <w:lang w:eastAsia="tr-TR"/>
              </w:rPr>
              <w:t>römork</w:t>
            </w:r>
            <w:r w:rsidR="00C26631" w:rsidRPr="00DE6F49">
              <w:rPr>
                <w:rFonts w:ascii="Times New Roman" w:hAnsi="Times New Roman" w:cs="Times New Roman"/>
                <w:noProof/>
                <w:lang w:eastAsia="tr-TR"/>
              </w:rPr>
              <w:t>e</w:t>
            </w:r>
            <w:r w:rsidRPr="00DE6F49">
              <w:rPr>
                <w:rFonts w:ascii="Times New Roman" w:hAnsi="Times New Roman" w:cs="Times New Roman"/>
                <w:noProof/>
                <w:lang w:eastAsia="tr-TR"/>
              </w:rPr>
              <w:t xml:space="preserve"> doğru sürün.</w:t>
            </w:r>
          </w:p>
        </w:tc>
      </w:tr>
      <w:tr w:rsidR="005F5D89" w:rsidRPr="00DE6F49" w14:paraId="5AA6F8C9"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4B329D25" w14:textId="77777777" w:rsidR="005F5D89" w:rsidRPr="00DE6F49" w:rsidRDefault="005F5D89" w:rsidP="00F267B9">
            <w:pPr>
              <w:tabs>
                <w:tab w:val="left" w:pos="3437"/>
              </w:tabs>
              <w:spacing w:before="120" w:after="120" w:line="240" w:lineRule="atLeast"/>
              <w:ind w:left="34"/>
              <w:jc w:val="both"/>
              <w:rPr>
                <w:rFonts w:ascii="Times New Roman" w:hAnsi="Times New Roman" w:cs="Times New Roman"/>
              </w:rPr>
            </w:pPr>
            <w:r w:rsidRPr="00DE6F49">
              <w:rPr>
                <w:rFonts w:ascii="Times New Roman" w:hAnsi="Times New Roman" w:cs="Times New Roman"/>
              </w:rPr>
              <w:t>Lift the trailer so that the parking legs are 5 cm clear off the ground.</w:t>
            </w:r>
          </w:p>
        </w:tc>
        <w:tc>
          <w:tcPr>
            <w:tcW w:w="2835" w:type="dxa"/>
            <w:gridSpan w:val="2"/>
            <w:tcBorders>
              <w:top w:val="single" w:sz="4" w:space="0" w:color="auto"/>
              <w:left w:val="nil"/>
              <w:bottom w:val="single" w:sz="4" w:space="0" w:color="auto"/>
              <w:right w:val="nil"/>
            </w:tcBorders>
            <w:shd w:val="clear" w:color="auto" w:fill="auto"/>
            <w:vAlign w:val="center"/>
          </w:tcPr>
          <w:p w14:paraId="6FC384AE" w14:textId="77777777" w:rsidR="005F5D89" w:rsidRPr="00DE6F49" w:rsidRDefault="005F5D89" w:rsidP="005F5D89">
            <w:pPr>
              <w:tabs>
                <w:tab w:val="left" w:pos="3510"/>
              </w:tabs>
              <w:spacing w:line="240" w:lineRule="atLeast"/>
              <w:ind w:left="-108"/>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439929AE" wp14:editId="65E0D2F2">
                  <wp:extent cx="749935" cy="71945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749935" cy="719455"/>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3AC60B29" w14:textId="77777777" w:rsidR="005F5D89" w:rsidRPr="00DE6F49" w:rsidRDefault="005F5D89" w:rsidP="00F267B9">
            <w:pPr>
              <w:spacing w:before="120" w:after="120" w:line="240" w:lineRule="atLeast"/>
              <w:ind w:left="33"/>
              <w:jc w:val="both"/>
              <w:rPr>
                <w:rFonts w:ascii="Times New Roman" w:hAnsi="Times New Roman" w:cs="Times New Roman"/>
                <w:noProof/>
                <w:lang w:eastAsia="tr-TR"/>
              </w:rPr>
            </w:pPr>
            <w:r w:rsidRPr="00DE6F49">
              <w:rPr>
                <w:rFonts w:ascii="Times New Roman" w:hAnsi="Times New Roman" w:cs="Times New Roman"/>
                <w:noProof/>
                <w:lang w:eastAsia="tr-TR"/>
              </w:rPr>
              <w:t xml:space="preserve">Park ayakları yerden 5 cm yukarıda kalkacak şekilde </w:t>
            </w:r>
            <w:r w:rsidR="005F6B97" w:rsidRPr="00DE6F49">
              <w:rPr>
                <w:rFonts w:ascii="Times New Roman" w:hAnsi="Times New Roman" w:cs="Times New Roman"/>
                <w:noProof/>
                <w:lang w:eastAsia="tr-TR"/>
              </w:rPr>
              <w:t>römorku</w:t>
            </w:r>
            <w:r w:rsidRPr="00DE6F49">
              <w:rPr>
                <w:rFonts w:ascii="Times New Roman" w:hAnsi="Times New Roman" w:cs="Times New Roman"/>
                <w:noProof/>
                <w:lang w:eastAsia="tr-TR"/>
              </w:rPr>
              <w:t xml:space="preserve"> kaldırın.</w:t>
            </w:r>
          </w:p>
        </w:tc>
      </w:tr>
      <w:tr w:rsidR="005F5D89" w:rsidRPr="00DE6F49" w14:paraId="52C892D4"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52A32F81" w14:textId="77777777" w:rsidR="005F5D89" w:rsidRPr="00DE6F49" w:rsidRDefault="002E55BB" w:rsidP="00F267B9">
            <w:pPr>
              <w:tabs>
                <w:tab w:val="left" w:pos="3437"/>
              </w:tabs>
              <w:spacing w:before="120" w:after="120" w:line="240" w:lineRule="atLeast"/>
              <w:ind w:left="34"/>
              <w:jc w:val="both"/>
              <w:rPr>
                <w:rFonts w:ascii="Times New Roman" w:hAnsi="Times New Roman" w:cs="Times New Roman"/>
              </w:rPr>
            </w:pPr>
            <w:r w:rsidRPr="00DE6F49">
              <w:rPr>
                <w:rFonts w:ascii="Times New Roman" w:hAnsi="Times New Roman" w:cs="Times New Roman"/>
              </w:rPr>
              <w:t>Check that the trailer is secured by carefully moving forward and check the locking device on the fifth wheel.</w:t>
            </w:r>
          </w:p>
        </w:tc>
        <w:tc>
          <w:tcPr>
            <w:tcW w:w="2835" w:type="dxa"/>
            <w:gridSpan w:val="2"/>
            <w:tcBorders>
              <w:top w:val="single" w:sz="4" w:space="0" w:color="auto"/>
              <w:left w:val="nil"/>
              <w:bottom w:val="single" w:sz="4" w:space="0" w:color="auto"/>
              <w:right w:val="nil"/>
            </w:tcBorders>
            <w:shd w:val="clear" w:color="auto" w:fill="auto"/>
            <w:vAlign w:val="center"/>
          </w:tcPr>
          <w:p w14:paraId="596244B3" w14:textId="77777777" w:rsidR="005F5D89" w:rsidRPr="00DE6F49" w:rsidRDefault="002E55BB" w:rsidP="005F5D89">
            <w:pPr>
              <w:tabs>
                <w:tab w:val="left" w:pos="3510"/>
              </w:tabs>
              <w:spacing w:line="240" w:lineRule="atLeast"/>
              <w:ind w:left="-108"/>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7D098CD7" wp14:editId="726D08C4">
                  <wp:extent cx="1676400" cy="729217"/>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674869" cy="728551"/>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29F262E4" w14:textId="77777777" w:rsidR="005F5D89" w:rsidRPr="00DE6F49" w:rsidRDefault="005F6B97" w:rsidP="00F267B9">
            <w:pPr>
              <w:spacing w:before="120" w:after="120" w:line="240" w:lineRule="atLeast"/>
              <w:ind w:left="33"/>
              <w:jc w:val="both"/>
              <w:rPr>
                <w:rFonts w:ascii="Times New Roman" w:hAnsi="Times New Roman" w:cs="Times New Roman"/>
                <w:noProof/>
                <w:lang w:eastAsia="tr-TR"/>
              </w:rPr>
            </w:pPr>
            <w:r w:rsidRPr="00DE6F49">
              <w:rPr>
                <w:rFonts w:ascii="Times New Roman" w:hAnsi="Times New Roman" w:cs="Times New Roman"/>
                <w:noProof/>
                <w:lang w:eastAsia="tr-TR"/>
              </w:rPr>
              <w:t>Römorkun</w:t>
            </w:r>
            <w:r w:rsidR="002E55BB" w:rsidRPr="00DE6F49">
              <w:rPr>
                <w:rFonts w:ascii="Times New Roman" w:hAnsi="Times New Roman" w:cs="Times New Roman"/>
                <w:noProof/>
                <w:lang w:eastAsia="tr-TR"/>
              </w:rPr>
              <w:t xml:space="preserve"> güvenli bir şekilde öne doğru hareket ettirildiğinden emin olun ve beşinci tekerlekteki kilitleme mekanizmasını kontrol edin.</w:t>
            </w:r>
          </w:p>
        </w:tc>
      </w:tr>
      <w:tr w:rsidR="002E55BB" w:rsidRPr="00DE6F49" w14:paraId="099298E0" w14:textId="77777777" w:rsidTr="00F267B9">
        <w:trPr>
          <w:trHeight w:val="1134"/>
        </w:trPr>
        <w:tc>
          <w:tcPr>
            <w:tcW w:w="3687" w:type="dxa"/>
            <w:tcBorders>
              <w:top w:val="single" w:sz="4" w:space="0" w:color="auto"/>
              <w:left w:val="nil"/>
              <w:bottom w:val="single" w:sz="4" w:space="0" w:color="auto"/>
              <w:right w:val="nil"/>
            </w:tcBorders>
            <w:shd w:val="clear" w:color="auto" w:fill="auto"/>
          </w:tcPr>
          <w:p w14:paraId="73B5AC39" w14:textId="77777777" w:rsidR="002E55BB" w:rsidRPr="00DE6F49" w:rsidRDefault="002E55BB" w:rsidP="00F267B9">
            <w:pPr>
              <w:tabs>
                <w:tab w:val="left" w:pos="3437"/>
              </w:tabs>
              <w:spacing w:before="120" w:after="120" w:line="240" w:lineRule="atLeast"/>
              <w:jc w:val="both"/>
              <w:rPr>
                <w:rFonts w:ascii="Times New Roman" w:hAnsi="Times New Roman" w:cs="Times New Roman"/>
              </w:rPr>
            </w:pPr>
            <w:r w:rsidRPr="00DE6F49">
              <w:rPr>
                <w:rFonts w:ascii="Times New Roman" w:hAnsi="Times New Roman" w:cs="Times New Roman"/>
              </w:rPr>
              <w:t>Connect the couplings, hoses and electricity. Next turn or lift the parking legs.</w:t>
            </w:r>
          </w:p>
        </w:tc>
        <w:tc>
          <w:tcPr>
            <w:tcW w:w="2835" w:type="dxa"/>
            <w:gridSpan w:val="2"/>
            <w:tcBorders>
              <w:top w:val="single" w:sz="4" w:space="0" w:color="auto"/>
              <w:left w:val="nil"/>
              <w:bottom w:val="single" w:sz="4" w:space="0" w:color="auto"/>
              <w:right w:val="nil"/>
            </w:tcBorders>
            <w:shd w:val="clear" w:color="auto" w:fill="auto"/>
            <w:vAlign w:val="center"/>
          </w:tcPr>
          <w:p w14:paraId="1B9D056A" w14:textId="77777777" w:rsidR="002E55BB" w:rsidRPr="00DE6F49" w:rsidRDefault="002E55BB" w:rsidP="005F5D89">
            <w:pPr>
              <w:tabs>
                <w:tab w:val="left" w:pos="3510"/>
              </w:tabs>
              <w:spacing w:line="240" w:lineRule="atLeast"/>
              <w:ind w:left="-108"/>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5BF6405C" wp14:editId="110FFEB0">
                  <wp:extent cx="1514475" cy="757593"/>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15897" cy="758304"/>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tcPr>
          <w:p w14:paraId="71E56CFA" w14:textId="77777777" w:rsidR="002E55BB" w:rsidRPr="00DE6F49" w:rsidRDefault="002E55BB" w:rsidP="00F267B9">
            <w:pPr>
              <w:spacing w:before="120" w:after="120" w:line="240" w:lineRule="atLeast"/>
              <w:ind w:left="33"/>
              <w:jc w:val="both"/>
              <w:rPr>
                <w:rFonts w:ascii="Times New Roman" w:hAnsi="Times New Roman" w:cs="Times New Roman"/>
                <w:noProof/>
                <w:lang w:eastAsia="tr-TR"/>
              </w:rPr>
            </w:pPr>
            <w:r w:rsidRPr="00DE6F49">
              <w:rPr>
                <w:rFonts w:ascii="Times New Roman" w:hAnsi="Times New Roman" w:cs="Times New Roman"/>
                <w:noProof/>
                <w:lang w:eastAsia="tr-TR"/>
              </w:rPr>
              <w:t>Fren hortumu ve elektrik soketi bağlantılarını bağlayın. Ardından park ayaklarını çevirin veya kaldırın.</w:t>
            </w:r>
          </w:p>
        </w:tc>
      </w:tr>
      <w:tr w:rsidR="002E55BB" w:rsidRPr="00DE6F49" w14:paraId="5FAE6C09" w14:textId="77777777" w:rsidTr="00F267B9">
        <w:trPr>
          <w:trHeight w:val="1134"/>
        </w:trPr>
        <w:tc>
          <w:tcPr>
            <w:tcW w:w="3687" w:type="dxa"/>
            <w:tcBorders>
              <w:top w:val="single" w:sz="4" w:space="0" w:color="auto"/>
              <w:left w:val="nil"/>
              <w:bottom w:val="single" w:sz="4" w:space="0" w:color="auto"/>
              <w:right w:val="nil"/>
            </w:tcBorders>
            <w:shd w:val="clear" w:color="auto" w:fill="auto"/>
            <w:vAlign w:val="center"/>
          </w:tcPr>
          <w:p w14:paraId="57FF8C23" w14:textId="77777777" w:rsidR="002E55BB" w:rsidRPr="00DE6F49" w:rsidRDefault="002E55BB" w:rsidP="00F267B9">
            <w:pPr>
              <w:tabs>
                <w:tab w:val="left" w:pos="3437"/>
              </w:tabs>
              <w:spacing w:before="120" w:after="120" w:line="240" w:lineRule="atLeast"/>
              <w:jc w:val="both"/>
              <w:rPr>
                <w:rFonts w:ascii="Times New Roman" w:hAnsi="Times New Roman" w:cs="Times New Roman"/>
              </w:rPr>
            </w:pPr>
            <w:r w:rsidRPr="00DE6F49">
              <w:rPr>
                <w:rFonts w:ascii="Times New Roman" w:hAnsi="Times New Roman" w:cs="Times New Roman"/>
              </w:rPr>
              <w:t xml:space="preserve">Release the parking brake and remove the wheel wedges. </w:t>
            </w:r>
          </w:p>
          <w:p w14:paraId="01AFEE7D" w14:textId="77777777" w:rsidR="002E55BB" w:rsidRPr="00DE6F49" w:rsidRDefault="002E55BB" w:rsidP="00F267B9">
            <w:pPr>
              <w:tabs>
                <w:tab w:val="left" w:pos="3437"/>
              </w:tabs>
              <w:spacing w:before="120" w:after="120" w:line="240" w:lineRule="atLeast"/>
              <w:jc w:val="both"/>
              <w:rPr>
                <w:rFonts w:ascii="Times New Roman" w:hAnsi="Times New Roman" w:cs="Times New Roman"/>
              </w:rPr>
            </w:pPr>
            <w:r w:rsidRPr="00DE6F49">
              <w:rPr>
                <w:rFonts w:ascii="Times New Roman" w:hAnsi="Times New Roman" w:cs="Times New Roman"/>
              </w:rPr>
              <w:t>You are now ready to leave.</w:t>
            </w:r>
          </w:p>
        </w:tc>
        <w:tc>
          <w:tcPr>
            <w:tcW w:w="2835" w:type="dxa"/>
            <w:gridSpan w:val="2"/>
            <w:tcBorders>
              <w:top w:val="single" w:sz="4" w:space="0" w:color="auto"/>
              <w:left w:val="nil"/>
              <w:bottom w:val="single" w:sz="4" w:space="0" w:color="auto"/>
              <w:right w:val="nil"/>
            </w:tcBorders>
            <w:shd w:val="clear" w:color="auto" w:fill="auto"/>
            <w:vAlign w:val="center"/>
          </w:tcPr>
          <w:p w14:paraId="555CE7BB" w14:textId="77777777" w:rsidR="002E55BB" w:rsidRPr="00DE6F49" w:rsidRDefault="002E55BB" w:rsidP="005F5D89">
            <w:pPr>
              <w:tabs>
                <w:tab w:val="left" w:pos="3510"/>
              </w:tabs>
              <w:spacing w:line="240" w:lineRule="atLeast"/>
              <w:ind w:left="-108"/>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2DAA63AE" wp14:editId="7CBED775">
                  <wp:extent cx="1547089" cy="548745"/>
                  <wp:effectExtent l="0" t="0" r="0" b="381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50981" cy="550125"/>
                          </a:xfrm>
                          <a:prstGeom prst="rect">
                            <a:avLst/>
                          </a:prstGeom>
                          <a:noFill/>
                        </pic:spPr>
                      </pic:pic>
                    </a:graphicData>
                  </a:graphic>
                </wp:inline>
              </w:drawing>
            </w:r>
          </w:p>
        </w:tc>
        <w:tc>
          <w:tcPr>
            <w:tcW w:w="3543" w:type="dxa"/>
            <w:tcBorders>
              <w:top w:val="single" w:sz="4" w:space="0" w:color="auto"/>
              <w:left w:val="nil"/>
              <w:bottom w:val="single" w:sz="4" w:space="0" w:color="auto"/>
              <w:right w:val="nil"/>
            </w:tcBorders>
            <w:shd w:val="clear" w:color="auto" w:fill="auto"/>
            <w:vAlign w:val="center"/>
          </w:tcPr>
          <w:p w14:paraId="6832E539" w14:textId="77777777" w:rsidR="002E55BB" w:rsidRPr="00DE6F49" w:rsidRDefault="002E55BB" w:rsidP="00F267B9">
            <w:pPr>
              <w:spacing w:before="120" w:after="120" w:line="240" w:lineRule="atLeast"/>
              <w:ind w:left="33"/>
              <w:jc w:val="both"/>
              <w:rPr>
                <w:rFonts w:ascii="Times New Roman" w:hAnsi="Times New Roman" w:cs="Times New Roman"/>
                <w:noProof/>
                <w:lang w:eastAsia="tr-TR"/>
              </w:rPr>
            </w:pPr>
            <w:r w:rsidRPr="00DE6F49">
              <w:rPr>
                <w:rFonts w:ascii="Times New Roman" w:hAnsi="Times New Roman" w:cs="Times New Roman"/>
                <w:noProof/>
                <w:lang w:eastAsia="tr-TR"/>
              </w:rPr>
              <w:t xml:space="preserve">Park frenini çözün ve tekerlek takozlarını alın. </w:t>
            </w:r>
          </w:p>
          <w:p w14:paraId="0390A8F5" w14:textId="77777777" w:rsidR="002E55BB" w:rsidRPr="00DE6F49" w:rsidRDefault="002E55BB" w:rsidP="00F267B9">
            <w:pPr>
              <w:spacing w:before="120" w:after="120" w:line="240" w:lineRule="atLeast"/>
              <w:ind w:left="33"/>
              <w:jc w:val="both"/>
              <w:rPr>
                <w:rFonts w:ascii="Times New Roman" w:hAnsi="Times New Roman" w:cs="Times New Roman"/>
                <w:noProof/>
                <w:lang w:eastAsia="tr-TR"/>
              </w:rPr>
            </w:pPr>
            <w:r w:rsidRPr="00DE6F49">
              <w:rPr>
                <w:rFonts w:ascii="Times New Roman" w:hAnsi="Times New Roman" w:cs="Times New Roman"/>
                <w:noProof/>
                <w:lang w:eastAsia="tr-TR"/>
              </w:rPr>
              <w:t>Artık gitmeye hazırsınız.</w:t>
            </w:r>
          </w:p>
        </w:tc>
      </w:tr>
    </w:tbl>
    <w:p w14:paraId="4173757A" w14:textId="77777777" w:rsidR="00DB2AC8" w:rsidRPr="00DE6F49" w:rsidRDefault="00DB2AC8" w:rsidP="009B3FFA">
      <w:pPr>
        <w:ind w:right="283"/>
        <w:jc w:val="center"/>
        <w:rPr>
          <w:rFonts w:ascii="Times New Roman" w:hAnsi="Times New Roman" w:cs="Times New Roman"/>
        </w:rPr>
      </w:pPr>
    </w:p>
    <w:p w14:paraId="54B4EDF4" w14:textId="77777777" w:rsidR="0039324D" w:rsidRPr="00DE6F49" w:rsidRDefault="0039324D" w:rsidP="00ED7C94">
      <w:pPr>
        <w:spacing w:line="240" w:lineRule="atLeast"/>
        <w:ind w:left="34"/>
        <w:jc w:val="center"/>
        <w:rPr>
          <w:rFonts w:ascii="Times New Roman" w:hAnsi="Times New Roman" w:cs="Times New Roman"/>
          <w:b/>
          <w:sz w:val="20"/>
          <w:szCs w:val="20"/>
        </w:rPr>
        <w:sectPr w:rsidR="0039324D" w:rsidRPr="00DE6F49" w:rsidSect="00421F91">
          <w:pgSz w:w="11906" w:h="16838"/>
          <w:pgMar w:top="1534" w:right="1417" w:bottom="993" w:left="1417" w:header="567" w:footer="567" w:gutter="0"/>
          <w:cols w:space="708"/>
          <w:docGrid w:linePitch="360"/>
        </w:sectPr>
      </w:pPr>
    </w:p>
    <w:tbl>
      <w:tblPr>
        <w:tblStyle w:val="TabloKlavuzu"/>
        <w:tblW w:w="10066" w:type="dxa"/>
        <w:tblInd w:w="-31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3688"/>
        <w:gridCol w:w="1416"/>
        <w:gridCol w:w="1419"/>
        <w:gridCol w:w="3543"/>
      </w:tblGrid>
      <w:tr w:rsidR="002E55BB" w:rsidRPr="00DE6F49" w14:paraId="48A6E862" w14:textId="77777777" w:rsidTr="0086383E">
        <w:trPr>
          <w:trHeight w:val="340"/>
        </w:trPr>
        <w:tc>
          <w:tcPr>
            <w:tcW w:w="5104" w:type="dxa"/>
            <w:gridSpan w:val="2"/>
            <w:tcBorders>
              <w:top w:val="nil"/>
              <w:bottom w:val="single" w:sz="4" w:space="0" w:color="auto"/>
            </w:tcBorders>
            <w:shd w:val="clear" w:color="auto" w:fill="FDE9D9" w:themeFill="accent6" w:themeFillTint="33"/>
            <w:vAlign w:val="center"/>
          </w:tcPr>
          <w:p w14:paraId="056EABDB" w14:textId="77777777" w:rsidR="002E55BB" w:rsidRPr="00DE6F49" w:rsidRDefault="002E55BB" w:rsidP="00ED7C94">
            <w:pPr>
              <w:spacing w:line="240" w:lineRule="atLeast"/>
              <w:ind w:left="34"/>
              <w:jc w:val="center"/>
              <w:rPr>
                <w:rFonts w:ascii="Times New Roman" w:hAnsi="Times New Roman" w:cs="Times New Roman"/>
                <w:b/>
                <w:sz w:val="20"/>
                <w:szCs w:val="20"/>
              </w:rPr>
            </w:pPr>
            <w:r w:rsidRPr="00DE6F49">
              <w:rPr>
                <w:rFonts w:ascii="Times New Roman" w:hAnsi="Times New Roman" w:cs="Times New Roman"/>
                <w:b/>
                <w:sz w:val="20"/>
                <w:szCs w:val="20"/>
              </w:rPr>
              <w:lastRenderedPageBreak/>
              <w:t>B-    UNCOUPLING</w:t>
            </w:r>
          </w:p>
        </w:tc>
        <w:tc>
          <w:tcPr>
            <w:tcW w:w="4962" w:type="dxa"/>
            <w:gridSpan w:val="2"/>
            <w:tcBorders>
              <w:top w:val="nil"/>
              <w:bottom w:val="single" w:sz="4" w:space="0" w:color="auto"/>
            </w:tcBorders>
            <w:shd w:val="clear" w:color="auto" w:fill="FDE9D9" w:themeFill="accent6" w:themeFillTint="33"/>
            <w:vAlign w:val="center"/>
          </w:tcPr>
          <w:p w14:paraId="01C39E92" w14:textId="77777777" w:rsidR="002E55BB" w:rsidRPr="00DE6F49" w:rsidRDefault="002E55BB" w:rsidP="00ED7C94">
            <w:pPr>
              <w:spacing w:line="240" w:lineRule="atLeast"/>
              <w:ind w:left="34"/>
              <w:jc w:val="center"/>
              <w:rPr>
                <w:rFonts w:ascii="Times New Roman" w:hAnsi="Times New Roman" w:cs="Times New Roman"/>
                <w:b/>
                <w:sz w:val="20"/>
                <w:szCs w:val="20"/>
              </w:rPr>
            </w:pPr>
            <w:r w:rsidRPr="00DE6F49">
              <w:rPr>
                <w:rFonts w:ascii="Times New Roman" w:hAnsi="Times New Roman" w:cs="Times New Roman"/>
                <w:b/>
                <w:sz w:val="20"/>
                <w:szCs w:val="20"/>
              </w:rPr>
              <w:t>B-   AYIRMA</w:t>
            </w:r>
          </w:p>
        </w:tc>
      </w:tr>
      <w:tr w:rsidR="002E55BB" w:rsidRPr="00DE6F49" w14:paraId="4541E768" w14:textId="77777777" w:rsidTr="0086383E">
        <w:trPr>
          <w:trHeight w:val="454"/>
        </w:trPr>
        <w:tc>
          <w:tcPr>
            <w:tcW w:w="5104" w:type="dxa"/>
            <w:gridSpan w:val="2"/>
            <w:tcBorders>
              <w:right w:val="single" w:sz="4" w:space="0" w:color="auto"/>
            </w:tcBorders>
            <w:shd w:val="clear" w:color="auto" w:fill="auto"/>
          </w:tcPr>
          <w:p w14:paraId="462DCAED" w14:textId="77777777" w:rsidR="002E55BB" w:rsidRPr="00DE6F49" w:rsidRDefault="002E55BB" w:rsidP="002E55BB">
            <w:pPr>
              <w:tabs>
                <w:tab w:val="left" w:pos="3510"/>
              </w:tabs>
              <w:spacing w:after="120" w:line="240" w:lineRule="atLeast"/>
              <w:ind w:left="34"/>
              <w:rPr>
                <w:rFonts w:ascii="Times New Roman" w:hAnsi="Times New Roman" w:cs="Times New Roman"/>
                <w:b/>
              </w:rPr>
            </w:pPr>
            <w:r w:rsidRPr="00DE6F49">
              <w:rPr>
                <w:rFonts w:ascii="Times New Roman" w:hAnsi="Times New Roman" w:cs="Times New Roman"/>
                <w:b/>
                <w:noProof/>
                <w:lang w:eastAsia="tr-TR"/>
              </w:rPr>
              <w:drawing>
                <wp:inline distT="0" distB="0" distL="0" distR="0" wp14:anchorId="405CAE1F" wp14:editId="3E90B69A">
                  <wp:extent cx="345057" cy="2857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46915" cy="287289"/>
                          </a:xfrm>
                          <a:prstGeom prst="rect">
                            <a:avLst/>
                          </a:prstGeom>
                        </pic:spPr>
                      </pic:pic>
                    </a:graphicData>
                  </a:graphic>
                </wp:inline>
              </w:drawing>
            </w:r>
            <w:r w:rsidRPr="00DE6F49">
              <w:rPr>
                <w:rFonts w:ascii="Times New Roman" w:hAnsi="Times New Roman" w:cs="Times New Roman"/>
              </w:rPr>
              <w:t xml:space="preserve"> Only uncouple a trailer with a load if the load is positioned so that the trailer cannot tilt!</w:t>
            </w:r>
          </w:p>
        </w:tc>
        <w:tc>
          <w:tcPr>
            <w:tcW w:w="4962" w:type="dxa"/>
            <w:gridSpan w:val="2"/>
            <w:tcBorders>
              <w:left w:val="single" w:sz="4" w:space="0" w:color="auto"/>
            </w:tcBorders>
            <w:shd w:val="clear" w:color="auto" w:fill="auto"/>
            <w:vAlign w:val="center"/>
          </w:tcPr>
          <w:p w14:paraId="65CEAFFA" w14:textId="77777777" w:rsidR="002E55BB" w:rsidRPr="00DE6F49" w:rsidRDefault="002E55BB" w:rsidP="002E55BB">
            <w:pPr>
              <w:tabs>
                <w:tab w:val="left" w:pos="3510"/>
              </w:tabs>
              <w:spacing w:after="120" w:line="240" w:lineRule="atLeast"/>
              <w:ind w:left="34"/>
              <w:jc w:val="both"/>
              <w:rPr>
                <w:rFonts w:ascii="Times New Roman" w:hAnsi="Times New Roman" w:cs="Times New Roman"/>
                <w:b/>
              </w:rPr>
            </w:pPr>
            <w:r w:rsidRPr="00DE6F49">
              <w:rPr>
                <w:rFonts w:ascii="Times New Roman" w:hAnsi="Times New Roman" w:cs="Times New Roman"/>
                <w:b/>
                <w:noProof/>
                <w:lang w:eastAsia="tr-TR"/>
              </w:rPr>
              <w:drawing>
                <wp:inline distT="0" distB="0" distL="0" distR="0" wp14:anchorId="50B9F588" wp14:editId="090D361B">
                  <wp:extent cx="345057" cy="28575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46915" cy="287289"/>
                          </a:xfrm>
                          <a:prstGeom prst="rect">
                            <a:avLst/>
                          </a:prstGeom>
                        </pic:spPr>
                      </pic:pic>
                    </a:graphicData>
                  </a:graphic>
                </wp:inline>
              </w:drawing>
            </w:r>
            <w:r w:rsidRPr="00DE6F49">
              <w:rPr>
                <w:rFonts w:ascii="Times New Roman" w:hAnsi="Times New Roman" w:cs="Times New Roman"/>
              </w:rPr>
              <w:t xml:space="preserve"> Yüklü bir </w:t>
            </w:r>
            <w:r w:rsidR="005F6B97" w:rsidRPr="00DE6F49">
              <w:rPr>
                <w:rFonts w:ascii="Times New Roman" w:hAnsi="Times New Roman" w:cs="Times New Roman"/>
              </w:rPr>
              <w:t>römorku</w:t>
            </w:r>
            <w:r w:rsidRPr="00DE6F49">
              <w:rPr>
                <w:rFonts w:ascii="Times New Roman" w:hAnsi="Times New Roman" w:cs="Times New Roman"/>
              </w:rPr>
              <w:t xml:space="preserve"> ancak yükün dengeli olduğu durumlarda ayırın ki </w:t>
            </w:r>
            <w:r w:rsidR="005F6B97" w:rsidRPr="00DE6F49">
              <w:rPr>
                <w:rFonts w:ascii="Times New Roman" w:hAnsi="Times New Roman" w:cs="Times New Roman"/>
              </w:rPr>
              <w:t>römork</w:t>
            </w:r>
            <w:r w:rsidRPr="00DE6F49">
              <w:rPr>
                <w:rFonts w:ascii="Times New Roman" w:hAnsi="Times New Roman" w:cs="Times New Roman"/>
              </w:rPr>
              <w:t xml:space="preserve"> yan yatmasın!</w:t>
            </w:r>
          </w:p>
        </w:tc>
      </w:tr>
      <w:tr w:rsidR="002E55BB" w:rsidRPr="00DE6F49" w14:paraId="1AC23B1F" w14:textId="77777777" w:rsidTr="00F267B9">
        <w:trPr>
          <w:trHeight w:val="1134"/>
        </w:trPr>
        <w:tc>
          <w:tcPr>
            <w:tcW w:w="3688" w:type="dxa"/>
            <w:shd w:val="clear" w:color="auto" w:fill="auto"/>
          </w:tcPr>
          <w:p w14:paraId="0C57559B" w14:textId="77777777" w:rsidR="002E55BB" w:rsidRPr="00DE6F49" w:rsidRDefault="002E55BB" w:rsidP="00F267B9">
            <w:pPr>
              <w:tabs>
                <w:tab w:val="left" w:pos="3438"/>
              </w:tabs>
              <w:spacing w:before="120" w:after="120" w:line="240" w:lineRule="atLeast"/>
              <w:ind w:left="35"/>
              <w:jc w:val="both"/>
              <w:rPr>
                <w:rFonts w:ascii="Times New Roman" w:hAnsi="Times New Roman" w:cs="Times New Roman"/>
              </w:rPr>
            </w:pPr>
            <w:r w:rsidRPr="00DE6F49">
              <w:rPr>
                <w:rFonts w:ascii="Times New Roman" w:hAnsi="Times New Roman" w:cs="Times New Roman"/>
              </w:rPr>
              <w:t>Place the truck in a straight line in front of the trailer, on a level and solid surface. Lift the trailer up to the maximum using the rear axle suspension of the truck.</w:t>
            </w:r>
          </w:p>
        </w:tc>
        <w:tc>
          <w:tcPr>
            <w:tcW w:w="2835" w:type="dxa"/>
            <w:gridSpan w:val="2"/>
            <w:shd w:val="clear" w:color="auto" w:fill="auto"/>
            <w:vAlign w:val="center"/>
          </w:tcPr>
          <w:p w14:paraId="0D7BC01A" w14:textId="77777777" w:rsidR="002E55BB" w:rsidRPr="00DE6F49" w:rsidRDefault="002E55BB" w:rsidP="000C2388">
            <w:pPr>
              <w:tabs>
                <w:tab w:val="left" w:pos="3510"/>
              </w:tabs>
              <w:spacing w:line="240" w:lineRule="atLeast"/>
              <w:jc w:val="center"/>
              <w:rPr>
                <w:rFonts w:ascii="Times New Roman" w:hAnsi="Times New Roman" w:cs="Times New Roman"/>
                <w:b/>
              </w:rPr>
            </w:pPr>
            <w:r w:rsidRPr="00DE6F49">
              <w:rPr>
                <w:rFonts w:ascii="Times New Roman" w:hAnsi="Times New Roman" w:cs="Times New Roman"/>
                <w:b/>
                <w:noProof/>
                <w:lang w:eastAsia="tr-TR"/>
              </w:rPr>
              <w:drawing>
                <wp:inline distT="0" distB="0" distL="0" distR="0" wp14:anchorId="5AE15929" wp14:editId="1226724F">
                  <wp:extent cx="1688646" cy="656696"/>
                  <wp:effectExtent l="0" t="0" r="698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93687" cy="658656"/>
                          </a:xfrm>
                          <a:prstGeom prst="rect">
                            <a:avLst/>
                          </a:prstGeom>
                          <a:noFill/>
                        </pic:spPr>
                      </pic:pic>
                    </a:graphicData>
                  </a:graphic>
                </wp:inline>
              </w:drawing>
            </w:r>
          </w:p>
        </w:tc>
        <w:tc>
          <w:tcPr>
            <w:tcW w:w="3543" w:type="dxa"/>
            <w:shd w:val="clear" w:color="auto" w:fill="auto"/>
          </w:tcPr>
          <w:p w14:paraId="5F85600A" w14:textId="77777777" w:rsidR="002E55BB" w:rsidRPr="00DE6F49" w:rsidRDefault="002E55BB" w:rsidP="00F267B9">
            <w:pPr>
              <w:spacing w:before="120" w:after="120" w:line="240" w:lineRule="atLeast"/>
              <w:jc w:val="both"/>
              <w:rPr>
                <w:rFonts w:ascii="Times New Roman" w:hAnsi="Times New Roman" w:cs="Times New Roman"/>
                <w:noProof/>
                <w:lang w:eastAsia="tr-TR"/>
              </w:rPr>
            </w:pPr>
            <w:r w:rsidRPr="00DE6F49">
              <w:rPr>
                <w:rFonts w:ascii="Times New Roman" w:hAnsi="Times New Roman" w:cs="Times New Roman"/>
                <w:noProof/>
                <w:lang w:eastAsia="tr-TR"/>
              </w:rPr>
              <w:t xml:space="preserve">Çekici aracı </w:t>
            </w:r>
            <w:r w:rsidR="005F6B97" w:rsidRPr="00DE6F49">
              <w:rPr>
                <w:rFonts w:ascii="Times New Roman" w:hAnsi="Times New Roman" w:cs="Times New Roman"/>
                <w:noProof/>
                <w:lang w:eastAsia="tr-TR"/>
              </w:rPr>
              <w:t>römorkun</w:t>
            </w:r>
            <w:r w:rsidRPr="00DE6F49">
              <w:rPr>
                <w:rFonts w:ascii="Times New Roman" w:hAnsi="Times New Roman" w:cs="Times New Roman"/>
                <w:noProof/>
                <w:lang w:eastAsia="tr-TR"/>
              </w:rPr>
              <w:t xml:space="preserve"> önünde düz bir hatta, düz ve sağlam bir zemin üzerine yerleştirin. Çekici aracın arka aks süspansiyonunu kullanarak </w:t>
            </w:r>
            <w:r w:rsidR="005F6B97" w:rsidRPr="00DE6F49">
              <w:rPr>
                <w:rFonts w:ascii="Times New Roman" w:hAnsi="Times New Roman" w:cs="Times New Roman"/>
                <w:noProof/>
                <w:lang w:eastAsia="tr-TR"/>
              </w:rPr>
              <w:t>römorku</w:t>
            </w:r>
            <w:r w:rsidRPr="00DE6F49">
              <w:rPr>
                <w:rFonts w:ascii="Times New Roman" w:hAnsi="Times New Roman" w:cs="Times New Roman"/>
                <w:noProof/>
                <w:lang w:eastAsia="tr-TR"/>
              </w:rPr>
              <w:t xml:space="preserve"> maksimuma çıkarın.</w:t>
            </w:r>
          </w:p>
        </w:tc>
      </w:tr>
      <w:tr w:rsidR="002E55BB" w:rsidRPr="00DE6F49" w14:paraId="73776BBF" w14:textId="77777777" w:rsidTr="00F267B9">
        <w:trPr>
          <w:trHeight w:val="1134"/>
        </w:trPr>
        <w:tc>
          <w:tcPr>
            <w:tcW w:w="3688" w:type="dxa"/>
            <w:shd w:val="clear" w:color="auto" w:fill="auto"/>
          </w:tcPr>
          <w:p w14:paraId="2862E5C9" w14:textId="77777777" w:rsidR="002E55BB" w:rsidRPr="00DE6F49" w:rsidRDefault="002E55BB" w:rsidP="00F267B9">
            <w:pPr>
              <w:tabs>
                <w:tab w:val="left" w:pos="3438"/>
              </w:tabs>
              <w:spacing w:before="120" w:after="120" w:line="240" w:lineRule="atLeast"/>
              <w:ind w:left="35"/>
              <w:jc w:val="both"/>
              <w:rPr>
                <w:rFonts w:ascii="Times New Roman" w:hAnsi="Times New Roman" w:cs="Times New Roman"/>
              </w:rPr>
            </w:pPr>
            <w:r w:rsidRPr="00DE6F49">
              <w:rPr>
                <w:rFonts w:ascii="Times New Roman" w:hAnsi="Times New Roman" w:cs="Times New Roman"/>
              </w:rPr>
              <w:t>Lower the parking legs to 5 cm above the ground. Lower the semi-trailer's air suspension completely.</w:t>
            </w:r>
          </w:p>
        </w:tc>
        <w:tc>
          <w:tcPr>
            <w:tcW w:w="2835" w:type="dxa"/>
            <w:gridSpan w:val="2"/>
            <w:shd w:val="clear" w:color="auto" w:fill="auto"/>
            <w:vAlign w:val="center"/>
          </w:tcPr>
          <w:p w14:paraId="75161B78" w14:textId="77777777" w:rsidR="002E55BB" w:rsidRPr="00DE6F49" w:rsidRDefault="002E55BB" w:rsidP="000C2388">
            <w:pPr>
              <w:tabs>
                <w:tab w:val="left" w:pos="3510"/>
              </w:tabs>
              <w:spacing w:line="240" w:lineRule="atLeast"/>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67FBF034" wp14:editId="473ADAE0">
                  <wp:extent cx="741116" cy="701820"/>
                  <wp:effectExtent l="0" t="0" r="1905" b="317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739663" cy="700444"/>
                          </a:xfrm>
                          <a:prstGeom prst="rect">
                            <a:avLst/>
                          </a:prstGeom>
                          <a:noFill/>
                        </pic:spPr>
                      </pic:pic>
                    </a:graphicData>
                  </a:graphic>
                </wp:inline>
              </w:drawing>
            </w:r>
          </w:p>
        </w:tc>
        <w:tc>
          <w:tcPr>
            <w:tcW w:w="3543" w:type="dxa"/>
            <w:shd w:val="clear" w:color="auto" w:fill="auto"/>
          </w:tcPr>
          <w:p w14:paraId="6C28C76C" w14:textId="77777777" w:rsidR="002E55BB" w:rsidRPr="00DE6F49" w:rsidRDefault="002E55BB" w:rsidP="00F267B9">
            <w:pPr>
              <w:spacing w:before="120" w:after="120" w:line="240" w:lineRule="atLeast"/>
              <w:jc w:val="both"/>
              <w:rPr>
                <w:rFonts w:ascii="Times New Roman" w:hAnsi="Times New Roman" w:cs="Times New Roman"/>
                <w:noProof/>
                <w:lang w:eastAsia="tr-TR"/>
              </w:rPr>
            </w:pPr>
            <w:r w:rsidRPr="00DE6F49">
              <w:rPr>
                <w:rFonts w:ascii="Times New Roman" w:hAnsi="Times New Roman" w:cs="Times New Roman"/>
                <w:noProof/>
                <w:lang w:eastAsia="tr-TR"/>
              </w:rPr>
              <w:t xml:space="preserve">Park ayaklarını yerden 5 cm yukarıda kalacak şekilde indirin. Çekici ve </w:t>
            </w:r>
            <w:r w:rsidR="005F6B97" w:rsidRPr="00DE6F49">
              <w:rPr>
                <w:rFonts w:ascii="Times New Roman" w:hAnsi="Times New Roman" w:cs="Times New Roman"/>
                <w:noProof/>
                <w:lang w:eastAsia="tr-TR"/>
              </w:rPr>
              <w:t>römorkun</w:t>
            </w:r>
            <w:r w:rsidRPr="00DE6F49">
              <w:rPr>
                <w:rFonts w:ascii="Times New Roman" w:hAnsi="Times New Roman" w:cs="Times New Roman"/>
                <w:noProof/>
                <w:lang w:eastAsia="tr-TR"/>
              </w:rPr>
              <w:t xml:space="preserve">  hava süspansiyonunu tamamen indirin.</w:t>
            </w:r>
          </w:p>
        </w:tc>
      </w:tr>
      <w:tr w:rsidR="002E55BB" w:rsidRPr="00DE6F49" w14:paraId="5B9029E7" w14:textId="77777777" w:rsidTr="00F267B9">
        <w:trPr>
          <w:trHeight w:val="1134"/>
        </w:trPr>
        <w:tc>
          <w:tcPr>
            <w:tcW w:w="3688" w:type="dxa"/>
            <w:shd w:val="clear" w:color="auto" w:fill="auto"/>
          </w:tcPr>
          <w:p w14:paraId="476D85C8" w14:textId="77777777" w:rsidR="002E55BB" w:rsidRPr="00DE6F49" w:rsidRDefault="002E55BB" w:rsidP="00F267B9">
            <w:pPr>
              <w:tabs>
                <w:tab w:val="left" w:pos="3438"/>
              </w:tabs>
              <w:spacing w:before="120" w:after="120" w:line="240" w:lineRule="atLeast"/>
              <w:ind w:left="35"/>
              <w:jc w:val="both"/>
              <w:rPr>
                <w:rFonts w:ascii="Times New Roman" w:hAnsi="Times New Roman" w:cs="Times New Roman"/>
              </w:rPr>
            </w:pPr>
            <w:r w:rsidRPr="00DE6F49">
              <w:rPr>
                <w:rFonts w:ascii="Times New Roman" w:hAnsi="Times New Roman" w:cs="Times New Roman"/>
              </w:rPr>
              <w:t>Disconnect the couplings, brake hoses and electricity</w:t>
            </w:r>
          </w:p>
        </w:tc>
        <w:tc>
          <w:tcPr>
            <w:tcW w:w="2835" w:type="dxa"/>
            <w:gridSpan w:val="2"/>
            <w:shd w:val="clear" w:color="auto" w:fill="auto"/>
            <w:vAlign w:val="center"/>
          </w:tcPr>
          <w:p w14:paraId="4FB22C30" w14:textId="77777777" w:rsidR="002E55BB" w:rsidRPr="00DE6F49" w:rsidRDefault="002E55BB" w:rsidP="000C2388">
            <w:pPr>
              <w:tabs>
                <w:tab w:val="left" w:pos="3510"/>
              </w:tabs>
              <w:spacing w:line="240" w:lineRule="atLeast"/>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37EB9100" wp14:editId="63268DBB">
                  <wp:extent cx="1645920" cy="640080"/>
                  <wp:effectExtent l="0" t="0" r="0" b="762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45920" cy="640080"/>
                          </a:xfrm>
                          <a:prstGeom prst="rect">
                            <a:avLst/>
                          </a:prstGeom>
                          <a:noFill/>
                        </pic:spPr>
                      </pic:pic>
                    </a:graphicData>
                  </a:graphic>
                </wp:inline>
              </w:drawing>
            </w:r>
          </w:p>
        </w:tc>
        <w:tc>
          <w:tcPr>
            <w:tcW w:w="3543" w:type="dxa"/>
            <w:shd w:val="clear" w:color="auto" w:fill="auto"/>
          </w:tcPr>
          <w:p w14:paraId="015601D0" w14:textId="77777777" w:rsidR="002E55BB" w:rsidRPr="00DE6F49" w:rsidRDefault="002E55BB" w:rsidP="00F267B9">
            <w:pPr>
              <w:spacing w:before="120" w:after="120" w:line="240" w:lineRule="atLeast"/>
              <w:jc w:val="both"/>
              <w:rPr>
                <w:rFonts w:ascii="Times New Roman" w:hAnsi="Times New Roman" w:cs="Times New Roman"/>
                <w:noProof/>
                <w:lang w:eastAsia="tr-TR"/>
              </w:rPr>
            </w:pPr>
            <w:r w:rsidRPr="00DE6F49">
              <w:rPr>
                <w:rFonts w:ascii="Times New Roman" w:hAnsi="Times New Roman" w:cs="Times New Roman"/>
                <w:noProof/>
                <w:lang w:eastAsia="tr-TR"/>
              </w:rPr>
              <w:t>Fren hava hortumları ve e</w:t>
            </w:r>
            <w:r w:rsidR="00F10A16" w:rsidRPr="00DE6F49">
              <w:rPr>
                <w:rFonts w:ascii="Times New Roman" w:hAnsi="Times New Roman" w:cs="Times New Roman"/>
                <w:noProof/>
                <w:lang w:eastAsia="tr-TR"/>
              </w:rPr>
              <w:t xml:space="preserve">lektrik bağlantılarını ayırın. </w:t>
            </w:r>
          </w:p>
        </w:tc>
      </w:tr>
      <w:tr w:rsidR="002E55BB" w:rsidRPr="00DE6F49" w14:paraId="03870AEA" w14:textId="77777777" w:rsidTr="00F267B9">
        <w:trPr>
          <w:trHeight w:val="1134"/>
        </w:trPr>
        <w:tc>
          <w:tcPr>
            <w:tcW w:w="3688" w:type="dxa"/>
            <w:shd w:val="clear" w:color="auto" w:fill="auto"/>
          </w:tcPr>
          <w:p w14:paraId="44A47C9A" w14:textId="77777777" w:rsidR="002E55BB" w:rsidRPr="00DE6F49" w:rsidRDefault="00F10A16" w:rsidP="00F267B9">
            <w:pPr>
              <w:tabs>
                <w:tab w:val="left" w:pos="3438"/>
              </w:tabs>
              <w:spacing w:before="120" w:after="120" w:line="240" w:lineRule="atLeast"/>
              <w:ind w:left="35"/>
              <w:jc w:val="both"/>
              <w:rPr>
                <w:rFonts w:ascii="Times New Roman" w:hAnsi="Times New Roman" w:cs="Times New Roman"/>
              </w:rPr>
            </w:pPr>
            <w:r w:rsidRPr="00DE6F49">
              <w:rPr>
                <w:rFonts w:ascii="Times New Roman" w:hAnsi="Times New Roman" w:cs="Times New Roman"/>
              </w:rPr>
              <w:t>Place the wheel wedges in front of/behind the wheels in the possible rolling direction.</w:t>
            </w:r>
          </w:p>
        </w:tc>
        <w:tc>
          <w:tcPr>
            <w:tcW w:w="2835" w:type="dxa"/>
            <w:gridSpan w:val="2"/>
            <w:shd w:val="clear" w:color="auto" w:fill="auto"/>
            <w:vAlign w:val="center"/>
          </w:tcPr>
          <w:p w14:paraId="754D04A5" w14:textId="77777777" w:rsidR="002E55BB" w:rsidRPr="00DE6F49" w:rsidRDefault="00F10A16" w:rsidP="000C2388">
            <w:pPr>
              <w:tabs>
                <w:tab w:val="left" w:pos="3510"/>
              </w:tabs>
              <w:spacing w:line="240" w:lineRule="atLeast"/>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59182BE1" wp14:editId="0F5834A0">
                  <wp:extent cx="933450" cy="529133"/>
                  <wp:effectExtent l="0" t="0" r="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36523" cy="530875"/>
                          </a:xfrm>
                          <a:prstGeom prst="rect">
                            <a:avLst/>
                          </a:prstGeom>
                          <a:noFill/>
                        </pic:spPr>
                      </pic:pic>
                    </a:graphicData>
                  </a:graphic>
                </wp:inline>
              </w:drawing>
            </w:r>
          </w:p>
        </w:tc>
        <w:tc>
          <w:tcPr>
            <w:tcW w:w="3543" w:type="dxa"/>
            <w:shd w:val="clear" w:color="auto" w:fill="auto"/>
          </w:tcPr>
          <w:p w14:paraId="26B832F1" w14:textId="77777777" w:rsidR="002E55BB" w:rsidRPr="00DE6F49" w:rsidRDefault="00F10A16" w:rsidP="00F267B9">
            <w:pPr>
              <w:spacing w:before="120" w:after="120" w:line="240" w:lineRule="atLeast"/>
              <w:jc w:val="both"/>
              <w:rPr>
                <w:rFonts w:ascii="Times New Roman" w:hAnsi="Times New Roman" w:cs="Times New Roman"/>
                <w:noProof/>
                <w:lang w:eastAsia="tr-TR"/>
              </w:rPr>
            </w:pPr>
            <w:r w:rsidRPr="00DE6F49">
              <w:rPr>
                <w:rFonts w:ascii="Times New Roman" w:hAnsi="Times New Roman" w:cs="Times New Roman"/>
                <w:noProof/>
                <w:lang w:eastAsia="tr-TR"/>
              </w:rPr>
              <w:t>Tekerlek takozlarını tekerleklerin önüne / arkasına mümkün olan yuvarlanma yönünde yerleştirin.</w:t>
            </w:r>
          </w:p>
        </w:tc>
      </w:tr>
      <w:tr w:rsidR="002E55BB" w:rsidRPr="00DE6F49" w14:paraId="5A1C4A83" w14:textId="77777777" w:rsidTr="00F267B9">
        <w:trPr>
          <w:trHeight w:val="1134"/>
        </w:trPr>
        <w:tc>
          <w:tcPr>
            <w:tcW w:w="3688" w:type="dxa"/>
            <w:shd w:val="clear" w:color="auto" w:fill="auto"/>
          </w:tcPr>
          <w:p w14:paraId="6EBA71CC" w14:textId="77777777" w:rsidR="002E55BB" w:rsidRPr="00DE6F49" w:rsidRDefault="00F10A16" w:rsidP="00F267B9">
            <w:pPr>
              <w:tabs>
                <w:tab w:val="left" w:pos="3438"/>
              </w:tabs>
              <w:spacing w:before="120" w:after="120" w:line="240" w:lineRule="atLeast"/>
              <w:ind w:left="35"/>
              <w:jc w:val="both"/>
              <w:rPr>
                <w:rFonts w:ascii="Times New Roman" w:hAnsi="Times New Roman" w:cs="Times New Roman"/>
              </w:rPr>
            </w:pPr>
            <w:r w:rsidRPr="00DE6F49">
              <w:rPr>
                <w:rFonts w:ascii="Times New Roman" w:hAnsi="Times New Roman" w:cs="Times New Roman"/>
              </w:rPr>
              <w:t>Release the kingpin locking device on the fifth wheel of the truck and drive the truck approx. 20 cm forward.</w:t>
            </w:r>
          </w:p>
        </w:tc>
        <w:tc>
          <w:tcPr>
            <w:tcW w:w="2835" w:type="dxa"/>
            <w:gridSpan w:val="2"/>
            <w:shd w:val="clear" w:color="auto" w:fill="auto"/>
            <w:vAlign w:val="center"/>
          </w:tcPr>
          <w:p w14:paraId="01AC8132" w14:textId="77777777" w:rsidR="002E55BB" w:rsidRPr="00DE6F49" w:rsidRDefault="00F10A16" w:rsidP="000C2388">
            <w:pPr>
              <w:tabs>
                <w:tab w:val="left" w:pos="3510"/>
              </w:tabs>
              <w:spacing w:line="240" w:lineRule="atLeast"/>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45E7A874" wp14:editId="63364B2C">
                  <wp:extent cx="1548765" cy="621665"/>
                  <wp:effectExtent l="0" t="0" r="0"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548765" cy="621665"/>
                          </a:xfrm>
                          <a:prstGeom prst="rect">
                            <a:avLst/>
                          </a:prstGeom>
                          <a:noFill/>
                        </pic:spPr>
                      </pic:pic>
                    </a:graphicData>
                  </a:graphic>
                </wp:inline>
              </w:drawing>
            </w:r>
          </w:p>
        </w:tc>
        <w:tc>
          <w:tcPr>
            <w:tcW w:w="3543" w:type="dxa"/>
            <w:shd w:val="clear" w:color="auto" w:fill="auto"/>
          </w:tcPr>
          <w:p w14:paraId="51E505CC" w14:textId="77777777" w:rsidR="002E55BB" w:rsidRPr="00DE6F49" w:rsidRDefault="00F10A16" w:rsidP="00F267B9">
            <w:pPr>
              <w:spacing w:before="120" w:after="120" w:line="240" w:lineRule="atLeast"/>
              <w:jc w:val="both"/>
              <w:rPr>
                <w:rFonts w:ascii="Times New Roman" w:hAnsi="Times New Roman" w:cs="Times New Roman"/>
                <w:noProof/>
                <w:lang w:eastAsia="tr-TR"/>
              </w:rPr>
            </w:pPr>
            <w:r w:rsidRPr="00DE6F49">
              <w:rPr>
                <w:rFonts w:ascii="Times New Roman" w:hAnsi="Times New Roman" w:cs="Times New Roman"/>
                <w:noProof/>
                <w:lang w:eastAsia="tr-TR"/>
              </w:rPr>
              <w:t>Çekici araç beşinci tekerleğindeki kingpin kilitleme mekanizmasını serbest bırakın ve çekici aracı yaklaşık 20 cm ileri sürün.</w:t>
            </w:r>
          </w:p>
        </w:tc>
      </w:tr>
      <w:tr w:rsidR="002E55BB" w:rsidRPr="00DE6F49" w14:paraId="12044A20" w14:textId="77777777" w:rsidTr="00F267B9">
        <w:trPr>
          <w:trHeight w:val="1134"/>
        </w:trPr>
        <w:tc>
          <w:tcPr>
            <w:tcW w:w="3688" w:type="dxa"/>
            <w:shd w:val="clear" w:color="auto" w:fill="auto"/>
          </w:tcPr>
          <w:p w14:paraId="0A63678C" w14:textId="77777777" w:rsidR="002E55BB" w:rsidRPr="00DE6F49" w:rsidRDefault="00F10A16" w:rsidP="00F267B9">
            <w:pPr>
              <w:tabs>
                <w:tab w:val="left" w:pos="3438"/>
              </w:tabs>
              <w:spacing w:before="120" w:after="120" w:line="240" w:lineRule="atLeast"/>
              <w:ind w:left="35"/>
              <w:jc w:val="both"/>
              <w:rPr>
                <w:rFonts w:ascii="Times New Roman" w:hAnsi="Times New Roman" w:cs="Times New Roman"/>
              </w:rPr>
            </w:pPr>
            <w:r w:rsidRPr="00DE6F49">
              <w:rPr>
                <w:rFonts w:ascii="Times New Roman" w:hAnsi="Times New Roman" w:cs="Times New Roman"/>
              </w:rPr>
              <w:t>Lower the truck's rear axle down to the minimum height</w:t>
            </w:r>
          </w:p>
        </w:tc>
        <w:tc>
          <w:tcPr>
            <w:tcW w:w="2835" w:type="dxa"/>
            <w:gridSpan w:val="2"/>
            <w:shd w:val="clear" w:color="auto" w:fill="auto"/>
            <w:vAlign w:val="center"/>
          </w:tcPr>
          <w:p w14:paraId="2288252D" w14:textId="77777777" w:rsidR="002E55BB" w:rsidRPr="00DE6F49" w:rsidRDefault="00F10A16" w:rsidP="000C2388">
            <w:pPr>
              <w:tabs>
                <w:tab w:val="left" w:pos="3510"/>
              </w:tabs>
              <w:spacing w:line="240" w:lineRule="atLeast"/>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34EEB971" wp14:editId="454CF174">
                  <wp:extent cx="1627505" cy="658495"/>
                  <wp:effectExtent l="0" t="0" r="0" b="825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627505" cy="658495"/>
                          </a:xfrm>
                          <a:prstGeom prst="rect">
                            <a:avLst/>
                          </a:prstGeom>
                          <a:noFill/>
                        </pic:spPr>
                      </pic:pic>
                    </a:graphicData>
                  </a:graphic>
                </wp:inline>
              </w:drawing>
            </w:r>
          </w:p>
        </w:tc>
        <w:tc>
          <w:tcPr>
            <w:tcW w:w="3543" w:type="dxa"/>
            <w:shd w:val="clear" w:color="auto" w:fill="auto"/>
          </w:tcPr>
          <w:p w14:paraId="5C06F57B" w14:textId="77777777" w:rsidR="002E55BB" w:rsidRPr="00DE6F49" w:rsidRDefault="00F10A16" w:rsidP="00F267B9">
            <w:pPr>
              <w:spacing w:before="120" w:after="120" w:line="240" w:lineRule="atLeast"/>
              <w:jc w:val="both"/>
              <w:rPr>
                <w:rFonts w:ascii="Times New Roman" w:hAnsi="Times New Roman" w:cs="Times New Roman"/>
                <w:noProof/>
                <w:lang w:eastAsia="tr-TR"/>
              </w:rPr>
            </w:pPr>
            <w:r w:rsidRPr="00DE6F49">
              <w:rPr>
                <w:rFonts w:ascii="Times New Roman" w:hAnsi="Times New Roman" w:cs="Times New Roman"/>
                <w:noProof/>
                <w:lang w:eastAsia="tr-TR"/>
              </w:rPr>
              <w:t xml:space="preserve">Çekici aracın arka aksını minimum yüksekliğe indirin </w:t>
            </w:r>
          </w:p>
        </w:tc>
      </w:tr>
      <w:tr w:rsidR="002E55BB" w:rsidRPr="00DE6F49" w14:paraId="482FFA0C" w14:textId="77777777" w:rsidTr="00F267B9">
        <w:trPr>
          <w:trHeight w:val="1134"/>
        </w:trPr>
        <w:tc>
          <w:tcPr>
            <w:tcW w:w="3688" w:type="dxa"/>
            <w:shd w:val="clear" w:color="auto" w:fill="auto"/>
          </w:tcPr>
          <w:p w14:paraId="499C6A51" w14:textId="77777777" w:rsidR="002E55BB" w:rsidRPr="00DE6F49" w:rsidRDefault="00F10A16" w:rsidP="00F267B9">
            <w:pPr>
              <w:tabs>
                <w:tab w:val="left" w:pos="3438"/>
              </w:tabs>
              <w:spacing w:before="120" w:after="120" w:line="240" w:lineRule="atLeast"/>
              <w:ind w:left="35"/>
              <w:jc w:val="both"/>
              <w:rPr>
                <w:rFonts w:ascii="Times New Roman" w:hAnsi="Times New Roman" w:cs="Times New Roman"/>
              </w:rPr>
            </w:pPr>
            <w:r w:rsidRPr="00DE6F49">
              <w:rPr>
                <w:rFonts w:ascii="Times New Roman" w:hAnsi="Times New Roman" w:cs="Times New Roman"/>
              </w:rPr>
              <w:t>Now drive the truck completely from underneath the trailer. Do this without touching the trailer and without losing grease from the fifth wheel.</w:t>
            </w:r>
          </w:p>
        </w:tc>
        <w:tc>
          <w:tcPr>
            <w:tcW w:w="2835" w:type="dxa"/>
            <w:gridSpan w:val="2"/>
            <w:shd w:val="clear" w:color="auto" w:fill="auto"/>
            <w:vAlign w:val="center"/>
          </w:tcPr>
          <w:p w14:paraId="10A78437" w14:textId="77777777" w:rsidR="002E55BB" w:rsidRPr="00DE6F49" w:rsidRDefault="00F10A16" w:rsidP="000C2388">
            <w:pPr>
              <w:tabs>
                <w:tab w:val="left" w:pos="3510"/>
              </w:tabs>
              <w:spacing w:line="240" w:lineRule="atLeast"/>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33D7BAF8" wp14:editId="762C8F09">
                  <wp:extent cx="1640205" cy="646430"/>
                  <wp:effectExtent l="0" t="0" r="0" b="127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40205" cy="646430"/>
                          </a:xfrm>
                          <a:prstGeom prst="rect">
                            <a:avLst/>
                          </a:prstGeom>
                          <a:noFill/>
                        </pic:spPr>
                      </pic:pic>
                    </a:graphicData>
                  </a:graphic>
                </wp:inline>
              </w:drawing>
            </w:r>
          </w:p>
        </w:tc>
        <w:tc>
          <w:tcPr>
            <w:tcW w:w="3543" w:type="dxa"/>
            <w:shd w:val="clear" w:color="auto" w:fill="auto"/>
          </w:tcPr>
          <w:p w14:paraId="0587DCD8" w14:textId="60D61027" w:rsidR="002E55BB" w:rsidRPr="00DE6F49" w:rsidRDefault="00F10A16" w:rsidP="00F267B9">
            <w:pPr>
              <w:spacing w:before="120" w:after="120" w:line="240" w:lineRule="atLeast"/>
              <w:jc w:val="both"/>
              <w:rPr>
                <w:rFonts w:ascii="Times New Roman" w:hAnsi="Times New Roman" w:cs="Times New Roman"/>
                <w:noProof/>
                <w:lang w:eastAsia="tr-TR"/>
              </w:rPr>
            </w:pPr>
            <w:r w:rsidRPr="00DE6F49">
              <w:rPr>
                <w:rFonts w:ascii="Times New Roman" w:hAnsi="Times New Roman" w:cs="Times New Roman"/>
                <w:noProof/>
                <w:lang w:eastAsia="tr-TR"/>
              </w:rPr>
              <w:t>Şimdi çekici ara</w:t>
            </w:r>
            <w:r w:rsidR="00D966E4" w:rsidRPr="00DE6F49">
              <w:rPr>
                <w:rFonts w:ascii="Times New Roman" w:hAnsi="Times New Roman" w:cs="Times New Roman"/>
                <w:noProof/>
                <w:lang w:eastAsia="tr-TR"/>
              </w:rPr>
              <w:t>cı</w:t>
            </w:r>
            <w:r w:rsidRPr="00DE6F49">
              <w:rPr>
                <w:rFonts w:ascii="Times New Roman" w:hAnsi="Times New Roman" w:cs="Times New Roman"/>
                <w:noProof/>
                <w:lang w:eastAsia="tr-TR"/>
              </w:rPr>
              <w:t xml:space="preserve"> tamamen </w:t>
            </w:r>
            <w:r w:rsidR="005F6B97" w:rsidRPr="00DE6F49">
              <w:rPr>
                <w:rFonts w:ascii="Times New Roman" w:hAnsi="Times New Roman" w:cs="Times New Roman"/>
                <w:noProof/>
                <w:lang w:eastAsia="tr-TR"/>
              </w:rPr>
              <w:t>römorkun</w:t>
            </w:r>
            <w:r w:rsidRPr="00DE6F49">
              <w:rPr>
                <w:rFonts w:ascii="Times New Roman" w:hAnsi="Times New Roman" w:cs="Times New Roman"/>
                <w:noProof/>
                <w:lang w:eastAsia="tr-TR"/>
              </w:rPr>
              <w:t xml:space="preserve"> altından sürerek çıkarın. Bunu yaparken </w:t>
            </w:r>
            <w:r w:rsidR="005F6B97" w:rsidRPr="00DE6F49">
              <w:rPr>
                <w:rFonts w:ascii="Times New Roman" w:hAnsi="Times New Roman" w:cs="Times New Roman"/>
                <w:noProof/>
                <w:lang w:eastAsia="tr-TR"/>
              </w:rPr>
              <w:t>römork</w:t>
            </w:r>
            <w:r w:rsidRPr="00DE6F49">
              <w:rPr>
                <w:rFonts w:ascii="Times New Roman" w:hAnsi="Times New Roman" w:cs="Times New Roman"/>
                <w:noProof/>
                <w:lang w:eastAsia="tr-TR"/>
              </w:rPr>
              <w:t>e dokunmayın ve beşinci tekerlek gres yağını  kaybetmeden yapın.</w:t>
            </w:r>
          </w:p>
        </w:tc>
      </w:tr>
    </w:tbl>
    <w:p w14:paraId="7398854F" w14:textId="77777777" w:rsidR="00DB2AC8" w:rsidRPr="00DE6F49" w:rsidRDefault="00DB2AC8" w:rsidP="009B3FFA">
      <w:pPr>
        <w:ind w:right="283"/>
        <w:jc w:val="center"/>
        <w:rPr>
          <w:rFonts w:ascii="Times New Roman" w:hAnsi="Times New Roman" w:cs="Times New Roman"/>
        </w:rPr>
      </w:pPr>
    </w:p>
    <w:p w14:paraId="3C197D56" w14:textId="77777777" w:rsidR="0039324D" w:rsidRPr="00DE6F49" w:rsidRDefault="0039324D" w:rsidP="00676312">
      <w:pPr>
        <w:pStyle w:val="Balk2"/>
        <w:rPr>
          <w:rFonts w:cs="Times New Roman"/>
          <w:color w:val="auto"/>
          <w:szCs w:val="22"/>
        </w:rPr>
        <w:sectPr w:rsidR="0039324D" w:rsidRPr="00DE6F49" w:rsidSect="00421F91">
          <w:pgSz w:w="11906" w:h="16838"/>
          <w:pgMar w:top="1534" w:right="1417" w:bottom="993" w:left="1417" w:header="567" w:footer="567" w:gutter="0"/>
          <w:cols w:space="708"/>
          <w:docGrid w:linePitch="360"/>
        </w:sectPr>
      </w:pPr>
      <w:bookmarkStart w:id="52" w:name="_Hlk56605859"/>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1416"/>
        <w:gridCol w:w="1561"/>
        <w:gridCol w:w="3543"/>
      </w:tblGrid>
      <w:tr w:rsidR="00ED7C94" w:rsidRPr="00DE6F49" w14:paraId="458570B9" w14:textId="77777777" w:rsidTr="00ED7C94">
        <w:trPr>
          <w:trHeight w:val="340"/>
        </w:trPr>
        <w:tc>
          <w:tcPr>
            <w:tcW w:w="4962" w:type="dxa"/>
            <w:gridSpan w:val="2"/>
            <w:shd w:val="clear" w:color="auto" w:fill="FDE9D9" w:themeFill="accent6" w:themeFillTint="33"/>
            <w:vAlign w:val="center"/>
          </w:tcPr>
          <w:p w14:paraId="06F81FBA" w14:textId="77777777" w:rsidR="00ED7C94" w:rsidRPr="00DE6F49" w:rsidRDefault="00ED7C94" w:rsidP="00676312">
            <w:pPr>
              <w:pStyle w:val="Balk2"/>
              <w:rPr>
                <w:rFonts w:cs="Times New Roman"/>
                <w:color w:val="auto"/>
                <w:szCs w:val="22"/>
              </w:rPr>
            </w:pPr>
            <w:bookmarkStart w:id="53" w:name="_Toc191095190"/>
            <w:r w:rsidRPr="00DE6F49">
              <w:rPr>
                <w:rFonts w:cs="Times New Roman"/>
                <w:color w:val="auto"/>
                <w:szCs w:val="22"/>
              </w:rPr>
              <w:lastRenderedPageBreak/>
              <w:t>3.1.2   Line Connections</w:t>
            </w:r>
            <w:bookmarkEnd w:id="53"/>
          </w:p>
        </w:tc>
        <w:tc>
          <w:tcPr>
            <w:tcW w:w="5104" w:type="dxa"/>
            <w:gridSpan w:val="2"/>
            <w:shd w:val="clear" w:color="auto" w:fill="FDE9D9" w:themeFill="accent6" w:themeFillTint="33"/>
            <w:vAlign w:val="center"/>
          </w:tcPr>
          <w:p w14:paraId="77E5CA0E" w14:textId="6EE577CE" w:rsidR="00ED7C94" w:rsidRPr="00DE6F49" w:rsidRDefault="00ED7C94" w:rsidP="00676312">
            <w:pPr>
              <w:pStyle w:val="Balk2"/>
              <w:rPr>
                <w:rFonts w:cs="Times New Roman"/>
                <w:color w:val="auto"/>
                <w:szCs w:val="22"/>
              </w:rPr>
            </w:pPr>
            <w:bookmarkStart w:id="54" w:name="_Toc191095191"/>
            <w:r w:rsidRPr="00DE6F49">
              <w:rPr>
                <w:rFonts w:cs="Times New Roman"/>
                <w:color w:val="auto"/>
                <w:szCs w:val="22"/>
              </w:rPr>
              <w:t>Hat Bağlantıları</w:t>
            </w:r>
            <w:bookmarkEnd w:id="54"/>
          </w:p>
        </w:tc>
      </w:tr>
      <w:bookmarkEnd w:id="52"/>
      <w:tr w:rsidR="000C2388" w:rsidRPr="00DE6F49" w14:paraId="62F696FA" w14:textId="77777777" w:rsidTr="00ED7C94">
        <w:trPr>
          <w:trHeight w:val="454"/>
        </w:trPr>
        <w:tc>
          <w:tcPr>
            <w:tcW w:w="4962" w:type="dxa"/>
            <w:gridSpan w:val="2"/>
            <w:tcBorders>
              <w:right w:val="single" w:sz="4" w:space="0" w:color="auto"/>
            </w:tcBorders>
            <w:shd w:val="clear" w:color="auto" w:fill="auto"/>
            <w:vAlign w:val="center"/>
          </w:tcPr>
          <w:p w14:paraId="17B24780" w14:textId="77777777" w:rsidR="000C2388" w:rsidRPr="00DE6F49" w:rsidRDefault="00996BC7" w:rsidP="00F267B9">
            <w:pPr>
              <w:tabs>
                <w:tab w:val="left" w:pos="3510"/>
              </w:tabs>
              <w:spacing w:after="120" w:line="240" w:lineRule="atLeast"/>
              <w:ind w:left="35"/>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26784F65" wp14:editId="708AAABB">
                  <wp:extent cx="345057" cy="28575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46915" cy="287289"/>
                          </a:xfrm>
                          <a:prstGeom prst="rect">
                            <a:avLst/>
                          </a:prstGeom>
                        </pic:spPr>
                      </pic:pic>
                    </a:graphicData>
                  </a:graphic>
                </wp:inline>
              </w:drawing>
            </w:r>
            <w:r w:rsidRPr="00DE6F49">
              <w:rPr>
                <w:rFonts w:ascii="Times New Roman" w:hAnsi="Times New Roman" w:cs="Times New Roman"/>
                <w:sz w:val="20"/>
                <w:szCs w:val="20"/>
              </w:rPr>
              <w:t xml:space="preserve"> This connection plate is provided for informational purposes only. May vary for each different trailer type and model!</w:t>
            </w:r>
          </w:p>
        </w:tc>
        <w:tc>
          <w:tcPr>
            <w:tcW w:w="5104" w:type="dxa"/>
            <w:gridSpan w:val="2"/>
            <w:tcBorders>
              <w:left w:val="single" w:sz="4" w:space="0" w:color="auto"/>
            </w:tcBorders>
            <w:shd w:val="clear" w:color="auto" w:fill="auto"/>
            <w:vAlign w:val="center"/>
          </w:tcPr>
          <w:p w14:paraId="2D6DA8EF" w14:textId="77777777" w:rsidR="000C2388" w:rsidRPr="00DE6F49" w:rsidRDefault="00996BC7" w:rsidP="00F267B9">
            <w:pPr>
              <w:tabs>
                <w:tab w:val="left" w:pos="3510"/>
              </w:tabs>
              <w:spacing w:after="120" w:line="240" w:lineRule="atLeast"/>
              <w:ind w:left="35"/>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12C4CE5C" wp14:editId="232D4DCE">
                  <wp:extent cx="333375" cy="2760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35170" cy="277562"/>
                          </a:xfrm>
                          <a:prstGeom prst="rect">
                            <a:avLst/>
                          </a:prstGeom>
                        </pic:spPr>
                      </pic:pic>
                    </a:graphicData>
                  </a:graphic>
                </wp:inline>
              </w:drawing>
            </w:r>
            <w:r w:rsidRPr="00DE6F49">
              <w:rPr>
                <w:rFonts w:ascii="Times New Roman" w:hAnsi="Times New Roman" w:cs="Times New Roman"/>
                <w:sz w:val="20"/>
                <w:szCs w:val="20"/>
              </w:rPr>
              <w:t xml:space="preserve"> Bu bağlantı tablası bilgilendirme amaçlı olarak verilmiştir. Her bir farklı </w:t>
            </w:r>
            <w:r w:rsidR="005F6B97" w:rsidRPr="00DE6F49">
              <w:rPr>
                <w:rFonts w:ascii="Times New Roman" w:hAnsi="Times New Roman" w:cs="Times New Roman"/>
                <w:sz w:val="20"/>
                <w:szCs w:val="20"/>
              </w:rPr>
              <w:t>römork</w:t>
            </w:r>
            <w:r w:rsidRPr="00DE6F49">
              <w:rPr>
                <w:rFonts w:ascii="Times New Roman" w:hAnsi="Times New Roman" w:cs="Times New Roman"/>
                <w:sz w:val="20"/>
                <w:szCs w:val="20"/>
              </w:rPr>
              <w:t xml:space="preserve"> tipi ve modeli için değişiklikler gösterebilir!</w:t>
            </w:r>
          </w:p>
        </w:tc>
      </w:tr>
      <w:tr w:rsidR="00996BC7" w:rsidRPr="00DE6F49" w14:paraId="761DDA74" w14:textId="77777777" w:rsidTr="00F267B9">
        <w:trPr>
          <w:trHeight w:val="1361"/>
        </w:trPr>
        <w:tc>
          <w:tcPr>
            <w:tcW w:w="3546" w:type="dxa"/>
            <w:shd w:val="clear" w:color="auto" w:fill="auto"/>
          </w:tcPr>
          <w:p w14:paraId="290AD538" w14:textId="77777777" w:rsidR="00996BC7" w:rsidRPr="00DE6F49" w:rsidRDefault="00996BC7" w:rsidP="0049249E">
            <w:pPr>
              <w:pStyle w:val="ListeParagraf"/>
              <w:numPr>
                <w:ilvl w:val="0"/>
                <w:numId w:val="21"/>
              </w:numPr>
              <w:spacing w:before="60" w:line="300" w:lineRule="atLeast"/>
              <w:ind w:left="461"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Compressed air connector </w:t>
            </w:r>
            <w:r w:rsidRPr="00DE6F49">
              <w:rPr>
                <w:rFonts w:ascii="Times New Roman" w:hAnsi="Times New Roman" w:cs="Times New Roman"/>
                <w:b/>
                <w:noProof/>
                <w:color w:val="FF0000"/>
                <w:sz w:val="20"/>
                <w:szCs w:val="20"/>
                <w:lang w:eastAsia="tr-TR"/>
              </w:rPr>
              <w:t>RED</w:t>
            </w:r>
            <w:r w:rsidRPr="00DE6F49">
              <w:rPr>
                <w:rFonts w:ascii="Times New Roman" w:hAnsi="Times New Roman" w:cs="Times New Roman"/>
                <w:noProof/>
                <w:sz w:val="20"/>
                <w:szCs w:val="20"/>
                <w:lang w:eastAsia="tr-TR"/>
              </w:rPr>
              <w:t>,           supply line</w:t>
            </w:r>
          </w:p>
          <w:p w14:paraId="1FA27FCA" w14:textId="77777777" w:rsidR="00996BC7" w:rsidRPr="00DE6F49" w:rsidRDefault="00996BC7" w:rsidP="0049249E">
            <w:pPr>
              <w:pStyle w:val="ListeParagraf"/>
              <w:numPr>
                <w:ilvl w:val="0"/>
                <w:numId w:val="21"/>
              </w:numPr>
              <w:spacing w:before="60" w:line="300" w:lineRule="atLeast"/>
              <w:ind w:left="461"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Air control connector </w:t>
            </w:r>
            <w:r w:rsidRPr="00DE6F49">
              <w:rPr>
                <w:rFonts w:ascii="Times New Roman" w:hAnsi="Times New Roman" w:cs="Times New Roman"/>
                <w:b/>
                <w:noProof/>
                <w:color w:val="FFC000"/>
                <w:sz w:val="20"/>
                <w:szCs w:val="20"/>
                <w:lang w:eastAsia="tr-TR"/>
              </w:rPr>
              <w:t>YELLOW</w:t>
            </w:r>
            <w:r w:rsidRPr="00DE6F49">
              <w:rPr>
                <w:rFonts w:ascii="Times New Roman" w:hAnsi="Times New Roman" w:cs="Times New Roman"/>
                <w:noProof/>
                <w:sz w:val="20"/>
                <w:szCs w:val="20"/>
                <w:lang w:eastAsia="tr-TR"/>
              </w:rPr>
              <w:t>,         control line</w:t>
            </w:r>
          </w:p>
          <w:p w14:paraId="380D35EF" w14:textId="77777777" w:rsidR="00996BC7" w:rsidRPr="00DE6F49" w:rsidRDefault="00996BC7" w:rsidP="0049249E">
            <w:pPr>
              <w:pStyle w:val="ListeParagraf"/>
              <w:numPr>
                <w:ilvl w:val="0"/>
                <w:numId w:val="21"/>
              </w:numPr>
              <w:spacing w:before="60" w:line="300" w:lineRule="atLeast"/>
              <w:ind w:left="461"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EBS plug connection ISO 7638-1</w:t>
            </w:r>
          </w:p>
          <w:p w14:paraId="6DDAEB96" w14:textId="77777777" w:rsidR="00996BC7" w:rsidRPr="00DE6F49" w:rsidRDefault="00996BC7" w:rsidP="0049249E">
            <w:pPr>
              <w:pStyle w:val="ListeParagraf"/>
              <w:numPr>
                <w:ilvl w:val="0"/>
                <w:numId w:val="21"/>
              </w:numPr>
              <w:spacing w:before="60" w:line="300" w:lineRule="atLeast"/>
              <w:ind w:left="461"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White plug connection - 7-pole (ISO 1185, 24N)</w:t>
            </w:r>
          </w:p>
          <w:p w14:paraId="028CCA90" w14:textId="77777777" w:rsidR="00996BC7" w:rsidRPr="00DE6F49" w:rsidRDefault="00996BC7" w:rsidP="0049249E">
            <w:pPr>
              <w:pStyle w:val="ListeParagraf"/>
              <w:numPr>
                <w:ilvl w:val="0"/>
                <w:numId w:val="21"/>
              </w:numPr>
              <w:spacing w:before="60" w:line="300" w:lineRule="atLeast"/>
              <w:ind w:left="461"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Plug connection - 15-pole (ISO 12098)</w:t>
            </w:r>
          </w:p>
          <w:p w14:paraId="6E43AD88" w14:textId="77777777" w:rsidR="00996BC7" w:rsidRPr="00DE6F49" w:rsidRDefault="00996BC7" w:rsidP="0049249E">
            <w:pPr>
              <w:pStyle w:val="ListeParagraf"/>
              <w:numPr>
                <w:ilvl w:val="0"/>
                <w:numId w:val="21"/>
              </w:numPr>
              <w:spacing w:before="60" w:line="300" w:lineRule="atLeast"/>
              <w:ind w:left="461"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Black plug connection - 7-pole (ISO 3731, 24S)</w:t>
            </w:r>
          </w:p>
          <w:p w14:paraId="35653597" w14:textId="77777777" w:rsidR="00996BC7" w:rsidRPr="00DE6F49" w:rsidRDefault="00996BC7" w:rsidP="0049249E">
            <w:pPr>
              <w:pStyle w:val="ListeParagraf"/>
              <w:numPr>
                <w:ilvl w:val="0"/>
                <w:numId w:val="21"/>
              </w:numPr>
              <w:spacing w:before="60" w:line="300" w:lineRule="atLeast"/>
              <w:ind w:left="461"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Hydraulic connector return pressure </w:t>
            </w:r>
            <w:r w:rsidRPr="00DE6F49">
              <w:rPr>
                <w:rFonts w:ascii="Times New Roman" w:hAnsi="Times New Roman" w:cs="Times New Roman"/>
                <w:b/>
                <w:noProof/>
                <w:color w:val="0070C0"/>
                <w:sz w:val="20"/>
                <w:szCs w:val="20"/>
                <w:lang w:eastAsia="tr-TR"/>
              </w:rPr>
              <w:t>BLUE</w:t>
            </w:r>
          </w:p>
          <w:p w14:paraId="06C5C417" w14:textId="77777777" w:rsidR="00996BC7" w:rsidRPr="00DE6F49" w:rsidRDefault="00996BC7" w:rsidP="0049249E">
            <w:pPr>
              <w:pStyle w:val="ListeParagraf"/>
              <w:numPr>
                <w:ilvl w:val="0"/>
                <w:numId w:val="21"/>
              </w:numPr>
              <w:spacing w:before="60" w:line="300" w:lineRule="atLeast"/>
              <w:ind w:left="461" w:hanging="357"/>
              <w:contextualSpacing w:val="0"/>
              <w:rPr>
                <w:rFonts w:ascii="Times New Roman" w:hAnsi="Times New Roman" w:cs="Times New Roman"/>
                <w:sz w:val="24"/>
                <w:szCs w:val="24"/>
              </w:rPr>
            </w:pPr>
            <w:r w:rsidRPr="00DE6F49">
              <w:rPr>
                <w:rFonts w:ascii="Times New Roman" w:hAnsi="Times New Roman" w:cs="Times New Roman"/>
                <w:b/>
                <w:noProof/>
                <w:color w:val="0070C0"/>
                <w:sz w:val="20"/>
                <w:szCs w:val="20"/>
                <w:lang w:eastAsia="tr-TR"/>
              </w:rPr>
              <w:t xml:space="preserve"> </w:t>
            </w:r>
            <w:r w:rsidRPr="00DE6F49">
              <w:rPr>
                <w:rFonts w:ascii="Times New Roman" w:hAnsi="Times New Roman" w:cs="Times New Roman"/>
                <w:noProof/>
                <w:sz w:val="20"/>
                <w:szCs w:val="20"/>
                <w:lang w:eastAsia="tr-TR"/>
              </w:rPr>
              <w:t xml:space="preserve">Hydraulic connector pressure </w:t>
            </w:r>
            <w:r w:rsidR="00291AD7"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color w:val="FF0000"/>
                <w:sz w:val="20"/>
                <w:szCs w:val="20"/>
                <w:lang w:eastAsia="tr-TR"/>
              </w:rPr>
              <w:t>RED</w:t>
            </w:r>
          </w:p>
        </w:tc>
        <w:tc>
          <w:tcPr>
            <w:tcW w:w="2977" w:type="dxa"/>
            <w:gridSpan w:val="2"/>
            <w:shd w:val="clear" w:color="auto" w:fill="auto"/>
            <w:vAlign w:val="center"/>
          </w:tcPr>
          <w:p w14:paraId="6C005ED9" w14:textId="77777777" w:rsidR="00996BC7" w:rsidRPr="00DE6F49" w:rsidRDefault="00996BC7" w:rsidP="00D156F0">
            <w:pPr>
              <w:tabs>
                <w:tab w:val="left" w:pos="3510"/>
              </w:tabs>
              <w:spacing w:line="240" w:lineRule="atLeast"/>
              <w:jc w:val="center"/>
              <w:rPr>
                <w:rFonts w:ascii="Times New Roman" w:hAnsi="Times New Roman" w:cs="Times New Roman"/>
                <w:b/>
                <w:noProof/>
                <w:sz w:val="28"/>
                <w:szCs w:val="28"/>
                <w:lang w:eastAsia="tr-TR"/>
              </w:rPr>
            </w:pPr>
            <w:r w:rsidRPr="00DE6F49">
              <w:rPr>
                <w:rFonts w:ascii="Times New Roman" w:hAnsi="Times New Roman" w:cs="Times New Roman"/>
                <w:noProof/>
                <w:lang w:eastAsia="tr-TR"/>
              </w:rPr>
              <w:drawing>
                <wp:inline distT="0" distB="0" distL="0" distR="0" wp14:anchorId="1C0E9C06" wp14:editId="778450E4">
                  <wp:extent cx="1428750" cy="276225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1428750" cy="2762250"/>
                          </a:xfrm>
                          <a:prstGeom prst="rect">
                            <a:avLst/>
                          </a:prstGeom>
                        </pic:spPr>
                      </pic:pic>
                    </a:graphicData>
                  </a:graphic>
                </wp:inline>
              </w:drawing>
            </w:r>
          </w:p>
        </w:tc>
        <w:tc>
          <w:tcPr>
            <w:tcW w:w="3543" w:type="dxa"/>
            <w:shd w:val="clear" w:color="auto" w:fill="auto"/>
          </w:tcPr>
          <w:p w14:paraId="6543A962" w14:textId="77777777" w:rsidR="00996BC7" w:rsidRPr="00DE6F49" w:rsidRDefault="00996BC7" w:rsidP="0049249E">
            <w:pPr>
              <w:pStyle w:val="ListeParagraf"/>
              <w:numPr>
                <w:ilvl w:val="0"/>
                <w:numId w:val="20"/>
              </w:numPr>
              <w:spacing w:before="60" w:line="300" w:lineRule="atLeast"/>
              <w:ind w:left="459"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Basınçlı hava hattı </w:t>
            </w:r>
            <w:r w:rsidRPr="00DE6F49">
              <w:rPr>
                <w:rFonts w:ascii="Times New Roman" w:hAnsi="Times New Roman" w:cs="Times New Roman"/>
                <w:b/>
                <w:noProof/>
                <w:color w:val="FF0000"/>
                <w:sz w:val="20"/>
                <w:szCs w:val="20"/>
                <w:lang w:eastAsia="tr-TR"/>
              </w:rPr>
              <w:t>KIRMIZI</w:t>
            </w:r>
            <w:r w:rsidRPr="00DE6F49">
              <w:rPr>
                <w:rFonts w:ascii="Times New Roman" w:hAnsi="Times New Roman" w:cs="Times New Roman"/>
                <w:noProof/>
                <w:sz w:val="20"/>
                <w:szCs w:val="20"/>
                <w:lang w:eastAsia="tr-TR"/>
              </w:rPr>
              <w:t>, besleme hattı</w:t>
            </w:r>
          </w:p>
          <w:p w14:paraId="6FC60CDC" w14:textId="77777777" w:rsidR="00996BC7" w:rsidRPr="00DE6F49" w:rsidRDefault="00996BC7" w:rsidP="0049249E">
            <w:pPr>
              <w:pStyle w:val="ListeParagraf"/>
              <w:numPr>
                <w:ilvl w:val="0"/>
                <w:numId w:val="20"/>
              </w:numPr>
              <w:spacing w:before="60" w:line="300" w:lineRule="atLeast"/>
              <w:ind w:left="459"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Hava kontrol hattı </w:t>
            </w:r>
            <w:r w:rsidRPr="00DE6F49">
              <w:rPr>
                <w:rFonts w:ascii="Times New Roman" w:hAnsi="Times New Roman" w:cs="Times New Roman"/>
                <w:b/>
                <w:noProof/>
                <w:color w:val="FFC000"/>
                <w:sz w:val="20"/>
                <w:szCs w:val="20"/>
                <w:lang w:eastAsia="tr-TR"/>
              </w:rPr>
              <w:t>SARI</w:t>
            </w:r>
            <w:r w:rsidRPr="00DE6F49">
              <w:rPr>
                <w:rFonts w:ascii="Times New Roman" w:hAnsi="Times New Roman" w:cs="Times New Roman"/>
                <w:noProof/>
                <w:sz w:val="20"/>
                <w:szCs w:val="20"/>
                <w:lang w:eastAsia="tr-TR"/>
              </w:rPr>
              <w:t>,    kontrol hattı</w:t>
            </w:r>
          </w:p>
          <w:p w14:paraId="1BE84238" w14:textId="77777777" w:rsidR="00996BC7" w:rsidRPr="00DE6F49" w:rsidRDefault="00996BC7" w:rsidP="0049249E">
            <w:pPr>
              <w:pStyle w:val="ListeParagraf"/>
              <w:numPr>
                <w:ilvl w:val="0"/>
                <w:numId w:val="20"/>
              </w:numPr>
              <w:spacing w:before="60" w:line="300" w:lineRule="atLeast"/>
              <w:ind w:left="459"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EBS soket bağlantısı ISO 7638-1</w:t>
            </w:r>
          </w:p>
          <w:p w14:paraId="38412035" w14:textId="77777777" w:rsidR="00996BC7" w:rsidRPr="00DE6F49" w:rsidRDefault="00996BC7" w:rsidP="0049249E">
            <w:pPr>
              <w:pStyle w:val="ListeParagraf"/>
              <w:numPr>
                <w:ilvl w:val="0"/>
                <w:numId w:val="20"/>
              </w:numPr>
              <w:spacing w:before="60" w:line="300" w:lineRule="atLeast"/>
              <w:ind w:left="459"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Beyaz soket bağlantısı - 7 kutuplu (ISO 1185, 24N)</w:t>
            </w:r>
          </w:p>
          <w:p w14:paraId="357D5E22" w14:textId="77777777" w:rsidR="00996BC7" w:rsidRPr="00DE6F49" w:rsidRDefault="00996BC7" w:rsidP="0049249E">
            <w:pPr>
              <w:pStyle w:val="ListeParagraf"/>
              <w:numPr>
                <w:ilvl w:val="0"/>
                <w:numId w:val="20"/>
              </w:numPr>
              <w:spacing w:before="60" w:line="300" w:lineRule="atLeast"/>
              <w:ind w:left="459"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Soket bağlantısı - 15 kutuplu (ISO 12098)</w:t>
            </w:r>
          </w:p>
          <w:p w14:paraId="2590FFC4" w14:textId="77777777" w:rsidR="00996BC7" w:rsidRPr="00DE6F49" w:rsidRDefault="00996BC7" w:rsidP="0049249E">
            <w:pPr>
              <w:pStyle w:val="ListeParagraf"/>
              <w:numPr>
                <w:ilvl w:val="0"/>
                <w:numId w:val="20"/>
              </w:numPr>
              <w:spacing w:before="60" w:line="300" w:lineRule="atLeast"/>
              <w:ind w:left="459"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Siyah soket bağlantısı - 7 kutuplu (ISO 3731, 24S)</w:t>
            </w:r>
          </w:p>
          <w:p w14:paraId="46B0CBA2" w14:textId="00A55ED9" w:rsidR="00996BC7" w:rsidRPr="00DE6F49" w:rsidRDefault="00996BC7" w:rsidP="0049249E">
            <w:pPr>
              <w:pStyle w:val="ListeParagraf"/>
              <w:numPr>
                <w:ilvl w:val="0"/>
                <w:numId w:val="20"/>
              </w:numPr>
              <w:spacing w:before="60" w:line="300" w:lineRule="atLeast"/>
              <w:ind w:left="459" w:hanging="35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Hidrolik ko</w:t>
            </w:r>
            <w:r w:rsidR="00854325" w:rsidRPr="00DE6F49">
              <w:rPr>
                <w:rFonts w:ascii="Times New Roman" w:hAnsi="Times New Roman" w:cs="Times New Roman"/>
                <w:noProof/>
                <w:sz w:val="20"/>
                <w:szCs w:val="20"/>
                <w:lang w:eastAsia="tr-TR"/>
              </w:rPr>
              <w:t>n</w:t>
            </w:r>
            <w:r w:rsidRPr="00DE6F49">
              <w:rPr>
                <w:rFonts w:ascii="Times New Roman" w:hAnsi="Times New Roman" w:cs="Times New Roman"/>
                <w:noProof/>
                <w:sz w:val="20"/>
                <w:szCs w:val="20"/>
                <w:lang w:eastAsia="tr-TR"/>
              </w:rPr>
              <w:t xml:space="preserve">nektörü-dönüş basıncı </w:t>
            </w:r>
            <w:r w:rsidRPr="00DE6F49">
              <w:rPr>
                <w:rFonts w:ascii="Times New Roman" w:hAnsi="Times New Roman" w:cs="Times New Roman"/>
                <w:b/>
                <w:noProof/>
                <w:color w:val="0070C0"/>
                <w:sz w:val="20"/>
                <w:szCs w:val="20"/>
                <w:lang w:eastAsia="tr-TR"/>
              </w:rPr>
              <w:t>MAVİ</w:t>
            </w:r>
          </w:p>
          <w:p w14:paraId="0780DFFE" w14:textId="68BA0966" w:rsidR="00996BC7" w:rsidRPr="00DE6F49" w:rsidRDefault="00996BC7" w:rsidP="0049249E">
            <w:pPr>
              <w:pStyle w:val="ListeParagraf"/>
              <w:numPr>
                <w:ilvl w:val="0"/>
                <w:numId w:val="20"/>
              </w:numPr>
              <w:spacing w:before="60" w:line="300" w:lineRule="atLeast"/>
              <w:ind w:left="459" w:hanging="357"/>
              <w:contextualSpacing w:val="0"/>
              <w:rPr>
                <w:rFonts w:ascii="Times New Roman" w:hAnsi="Times New Roman" w:cs="Times New Roman"/>
                <w:sz w:val="24"/>
                <w:szCs w:val="24"/>
              </w:rPr>
            </w:pPr>
            <w:r w:rsidRPr="00DE6F49">
              <w:rPr>
                <w:rFonts w:ascii="Times New Roman" w:hAnsi="Times New Roman" w:cs="Times New Roman"/>
                <w:noProof/>
                <w:sz w:val="20"/>
                <w:szCs w:val="20"/>
                <w:lang w:eastAsia="tr-TR"/>
              </w:rPr>
              <w:t xml:space="preserve"> Hidrolik ko</w:t>
            </w:r>
            <w:r w:rsidR="00854325" w:rsidRPr="00DE6F49">
              <w:rPr>
                <w:rFonts w:ascii="Times New Roman" w:hAnsi="Times New Roman" w:cs="Times New Roman"/>
                <w:noProof/>
                <w:sz w:val="20"/>
                <w:szCs w:val="20"/>
                <w:lang w:eastAsia="tr-TR"/>
              </w:rPr>
              <w:t>n</w:t>
            </w:r>
            <w:r w:rsidRPr="00DE6F49">
              <w:rPr>
                <w:rFonts w:ascii="Times New Roman" w:hAnsi="Times New Roman" w:cs="Times New Roman"/>
                <w:noProof/>
                <w:sz w:val="20"/>
                <w:szCs w:val="20"/>
                <w:lang w:eastAsia="tr-TR"/>
              </w:rPr>
              <w:t>nektörü- basınç</w:t>
            </w:r>
            <w:r w:rsidR="00291AD7"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color w:val="FF0000"/>
                <w:sz w:val="20"/>
                <w:szCs w:val="20"/>
                <w:lang w:eastAsia="tr-TR"/>
              </w:rPr>
              <w:t>KIRMIZI</w:t>
            </w:r>
          </w:p>
        </w:tc>
      </w:tr>
    </w:tbl>
    <w:p w14:paraId="43E07E71" w14:textId="77777777" w:rsidR="008D5ED4" w:rsidRPr="00DE6F49" w:rsidRDefault="008D5ED4" w:rsidP="0039324D">
      <w:pPr>
        <w:ind w:right="283"/>
        <w:rPr>
          <w:rFonts w:ascii="Times New Roman" w:hAnsi="Times New Roman" w:cs="Times New Roman"/>
        </w:rPr>
      </w:pPr>
    </w:p>
    <w:p w14:paraId="38EA21F6" w14:textId="77777777" w:rsidR="0039324D" w:rsidRPr="00DE6F49" w:rsidRDefault="0039324D" w:rsidP="00F267B9">
      <w:pPr>
        <w:tabs>
          <w:tab w:val="left" w:pos="3510"/>
        </w:tabs>
        <w:spacing w:after="120" w:line="240" w:lineRule="atLeast"/>
        <w:ind w:left="35"/>
        <w:jc w:val="both"/>
        <w:rPr>
          <w:rFonts w:ascii="Times New Roman" w:hAnsi="Times New Roman" w:cs="Times New Roman"/>
          <w:b/>
          <w:sz w:val="20"/>
          <w:szCs w:val="20"/>
        </w:rPr>
        <w:sectPr w:rsidR="0039324D" w:rsidRPr="00DE6F49" w:rsidSect="00421F91">
          <w:pgSz w:w="11906" w:h="16838"/>
          <w:pgMar w:top="1534" w:right="1417" w:bottom="993" w:left="1417" w:header="567" w:footer="567" w:gutter="0"/>
          <w:cols w:space="708"/>
          <w:docGrid w:linePitch="360"/>
        </w:sectPr>
      </w:pP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3"/>
        <w:gridCol w:w="5033"/>
      </w:tblGrid>
      <w:tr w:rsidR="00A46B0C" w:rsidRPr="00DE6F49" w14:paraId="7F215D40" w14:textId="77777777" w:rsidTr="0086383E">
        <w:trPr>
          <w:trHeight w:val="454"/>
        </w:trPr>
        <w:tc>
          <w:tcPr>
            <w:tcW w:w="5033" w:type="dxa"/>
            <w:tcBorders>
              <w:right w:val="single" w:sz="4" w:space="0" w:color="auto"/>
            </w:tcBorders>
            <w:shd w:val="clear" w:color="auto" w:fill="auto"/>
            <w:vAlign w:val="center"/>
          </w:tcPr>
          <w:p w14:paraId="628822F1" w14:textId="77777777" w:rsidR="00A46B0C" w:rsidRPr="00DE6F49" w:rsidRDefault="00A46B0C" w:rsidP="00F267B9">
            <w:pPr>
              <w:tabs>
                <w:tab w:val="left" w:pos="3510"/>
              </w:tabs>
              <w:spacing w:after="120" w:line="240" w:lineRule="atLeast"/>
              <w:ind w:left="35"/>
              <w:jc w:val="both"/>
              <w:rPr>
                <w:rFonts w:ascii="Times New Roman" w:hAnsi="Times New Roman" w:cs="Times New Roman"/>
                <w:b/>
                <w:sz w:val="20"/>
                <w:szCs w:val="20"/>
              </w:rPr>
            </w:pPr>
            <w:r w:rsidRPr="00DE6F49">
              <w:rPr>
                <w:rFonts w:ascii="Times New Roman" w:hAnsi="Times New Roman" w:cs="Times New Roman"/>
                <w:b/>
                <w:noProof/>
                <w:sz w:val="20"/>
                <w:szCs w:val="20"/>
                <w:lang w:eastAsia="tr-TR"/>
              </w:rPr>
              <w:lastRenderedPageBreak/>
              <w:drawing>
                <wp:inline distT="0" distB="0" distL="0" distR="0" wp14:anchorId="2A203C4E" wp14:editId="31B65161">
                  <wp:extent cx="342900" cy="283964"/>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44746" cy="285493"/>
                          </a:xfrm>
                          <a:prstGeom prst="rect">
                            <a:avLst/>
                          </a:prstGeom>
                        </pic:spPr>
                      </pic:pic>
                    </a:graphicData>
                  </a:graphic>
                </wp:inline>
              </w:drawing>
            </w:r>
            <w:r w:rsidRPr="00DE6F49">
              <w:rPr>
                <w:rFonts w:ascii="Times New Roman" w:hAnsi="Times New Roman" w:cs="Times New Roman"/>
                <w:b/>
                <w:sz w:val="20"/>
                <w:szCs w:val="20"/>
              </w:rPr>
              <w:t xml:space="preserve"> Protect the compressed air line outlet couplings!</w:t>
            </w:r>
          </w:p>
        </w:tc>
        <w:tc>
          <w:tcPr>
            <w:tcW w:w="5033" w:type="dxa"/>
            <w:tcBorders>
              <w:left w:val="single" w:sz="4" w:space="0" w:color="auto"/>
            </w:tcBorders>
            <w:shd w:val="clear" w:color="auto" w:fill="auto"/>
            <w:vAlign w:val="center"/>
          </w:tcPr>
          <w:p w14:paraId="1BB162A0" w14:textId="77777777" w:rsidR="00A46B0C" w:rsidRPr="00DE6F49" w:rsidRDefault="00A46B0C" w:rsidP="00F267B9">
            <w:pPr>
              <w:tabs>
                <w:tab w:val="left" w:pos="3510"/>
              </w:tabs>
              <w:spacing w:after="120" w:line="240" w:lineRule="atLeast"/>
              <w:ind w:left="35"/>
              <w:jc w:val="both"/>
              <w:rPr>
                <w:rFonts w:ascii="Times New Roman" w:hAnsi="Times New Roman" w:cs="Times New Roman"/>
                <w:b/>
                <w:sz w:val="20"/>
                <w:szCs w:val="20"/>
              </w:rPr>
            </w:pPr>
            <w:r w:rsidRPr="00DE6F49">
              <w:rPr>
                <w:rFonts w:ascii="Times New Roman" w:hAnsi="Times New Roman" w:cs="Times New Roman"/>
                <w:b/>
                <w:noProof/>
                <w:sz w:val="20"/>
                <w:szCs w:val="20"/>
                <w:lang w:eastAsia="tr-TR"/>
              </w:rPr>
              <w:drawing>
                <wp:inline distT="0" distB="0" distL="0" distR="0" wp14:anchorId="3A5CD64C" wp14:editId="1695F635">
                  <wp:extent cx="310551" cy="2571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12223" cy="258560"/>
                          </a:xfrm>
                          <a:prstGeom prst="rect">
                            <a:avLst/>
                          </a:prstGeom>
                        </pic:spPr>
                      </pic:pic>
                    </a:graphicData>
                  </a:graphic>
                </wp:inline>
              </w:drawing>
            </w:r>
            <w:r w:rsidRPr="00DE6F49">
              <w:rPr>
                <w:rFonts w:ascii="Times New Roman" w:hAnsi="Times New Roman" w:cs="Times New Roman"/>
                <w:b/>
                <w:sz w:val="20"/>
                <w:szCs w:val="20"/>
              </w:rPr>
              <w:t xml:space="preserve"> Basınçlı hava hattı bağlantı kaplinlerini koruyun!</w:t>
            </w:r>
          </w:p>
        </w:tc>
      </w:tr>
      <w:tr w:rsidR="00A46B0C" w:rsidRPr="00DE6F49" w14:paraId="46DB5C14" w14:textId="77777777" w:rsidTr="00ED7C94">
        <w:trPr>
          <w:trHeight w:val="342"/>
        </w:trPr>
        <w:tc>
          <w:tcPr>
            <w:tcW w:w="5033" w:type="dxa"/>
            <w:tcBorders>
              <w:right w:val="single" w:sz="4" w:space="0" w:color="auto"/>
            </w:tcBorders>
          </w:tcPr>
          <w:p w14:paraId="3E036B3E" w14:textId="77777777" w:rsidR="00A46B0C" w:rsidRPr="00DE6F49" w:rsidRDefault="00A46B0C" w:rsidP="00F267B9">
            <w:pPr>
              <w:tabs>
                <w:tab w:val="left" w:pos="3510"/>
              </w:tabs>
              <w:spacing w:before="120" w:line="240" w:lineRule="atLeast"/>
              <w:ind w:left="35" w:right="102"/>
              <w:jc w:val="both"/>
              <w:rPr>
                <w:rFonts w:ascii="Times New Roman" w:hAnsi="Times New Roman" w:cs="Times New Roman"/>
              </w:rPr>
            </w:pPr>
            <w:r w:rsidRPr="00DE6F49">
              <w:rPr>
                <w:rFonts w:ascii="Times New Roman" w:hAnsi="Times New Roman" w:cs="Times New Roman"/>
              </w:rPr>
              <w:t>All compressed air lines have a protection cap at the outlet-end. Always close after uncoupling at the outlet-end connection.</w:t>
            </w:r>
          </w:p>
        </w:tc>
        <w:tc>
          <w:tcPr>
            <w:tcW w:w="5033" w:type="dxa"/>
            <w:tcBorders>
              <w:left w:val="single" w:sz="4" w:space="0" w:color="auto"/>
            </w:tcBorders>
          </w:tcPr>
          <w:p w14:paraId="24360144" w14:textId="77777777" w:rsidR="00A46B0C" w:rsidRPr="00DE6F49" w:rsidRDefault="00A46B0C" w:rsidP="00F267B9">
            <w:pPr>
              <w:spacing w:before="120" w:line="240" w:lineRule="atLeast"/>
              <w:ind w:left="106"/>
              <w:jc w:val="both"/>
              <w:rPr>
                <w:rFonts w:ascii="Times New Roman" w:hAnsi="Times New Roman" w:cs="Times New Roman"/>
              </w:rPr>
            </w:pPr>
            <w:r w:rsidRPr="00DE6F49">
              <w:rPr>
                <w:rFonts w:ascii="Times New Roman" w:hAnsi="Times New Roman" w:cs="Times New Roman"/>
              </w:rPr>
              <w:t>Tüm basınçlı hava hatlarının çıkış ucunda bir koruma kapağı vardır. Bağlantı çıkışındaki hava bağlantısını ayırdıktan sonra daima kapatın.</w:t>
            </w:r>
          </w:p>
        </w:tc>
      </w:tr>
    </w:tbl>
    <w:p w14:paraId="6F5B30F1" w14:textId="6CFC752D" w:rsidR="00A73B24" w:rsidRPr="00DE6F49" w:rsidRDefault="00A73B24" w:rsidP="0039324D">
      <w:pPr>
        <w:spacing w:after="0"/>
        <w:ind w:right="283"/>
        <w:rPr>
          <w:rFonts w:ascii="Times New Roman" w:hAnsi="Times New Roman" w:cs="Times New Roman"/>
        </w:rPr>
      </w:pPr>
    </w:p>
    <w:p w14:paraId="2C282062" w14:textId="77777777" w:rsidR="00A73B24" w:rsidRPr="00DE6F49" w:rsidRDefault="00A73B24" w:rsidP="00F267B9">
      <w:pPr>
        <w:spacing w:after="0"/>
        <w:ind w:right="283"/>
        <w:jc w:val="center"/>
        <w:rPr>
          <w:rFonts w:ascii="Times New Roman" w:hAnsi="Times New Roman" w:cs="Times New Roman"/>
        </w:rPr>
      </w:pP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3"/>
        <w:gridCol w:w="5033"/>
      </w:tblGrid>
      <w:tr w:rsidR="0087503B" w:rsidRPr="00DE6F49" w14:paraId="08DC0CBA" w14:textId="77777777" w:rsidTr="0075688D">
        <w:trPr>
          <w:trHeight w:val="342"/>
        </w:trPr>
        <w:tc>
          <w:tcPr>
            <w:tcW w:w="5033" w:type="dxa"/>
            <w:shd w:val="clear" w:color="auto" w:fill="auto"/>
          </w:tcPr>
          <w:p w14:paraId="032A2EBE" w14:textId="77777777" w:rsidR="0087503B" w:rsidRPr="00DE6F49" w:rsidRDefault="0087503B" w:rsidP="0075688D">
            <w:pPr>
              <w:tabs>
                <w:tab w:val="left" w:pos="3510"/>
              </w:tabs>
              <w:spacing w:before="120" w:line="240" w:lineRule="atLeast"/>
              <w:jc w:val="center"/>
              <w:rPr>
                <w:rFonts w:ascii="Times New Roman" w:hAnsi="Times New Roman" w:cs="Times New Roman"/>
                <w:sz w:val="20"/>
                <w:szCs w:val="20"/>
              </w:rPr>
            </w:pPr>
            <w:r w:rsidRPr="00DE6F49">
              <w:rPr>
                <w:rFonts w:ascii="Times New Roman" w:hAnsi="Times New Roman" w:cs="Times New Roman"/>
                <w:sz w:val="20"/>
                <w:szCs w:val="20"/>
              </w:rPr>
              <w:t>In-correct Application</w:t>
            </w:r>
            <w:r w:rsidR="0075688D" w:rsidRPr="00DE6F49">
              <w:rPr>
                <w:rFonts w:ascii="Times New Roman" w:hAnsi="Times New Roman" w:cs="Times New Roman"/>
                <w:sz w:val="20"/>
                <w:szCs w:val="20"/>
              </w:rPr>
              <w:t xml:space="preserve"> / </w:t>
            </w:r>
            <w:r w:rsidRPr="00DE6F49">
              <w:rPr>
                <w:rFonts w:ascii="Times New Roman" w:hAnsi="Times New Roman" w:cs="Times New Roman"/>
                <w:sz w:val="20"/>
                <w:szCs w:val="20"/>
              </w:rPr>
              <w:t>Hatalı Uygulama</w:t>
            </w:r>
          </w:p>
        </w:tc>
        <w:tc>
          <w:tcPr>
            <w:tcW w:w="5033" w:type="dxa"/>
            <w:shd w:val="clear" w:color="auto" w:fill="auto"/>
          </w:tcPr>
          <w:p w14:paraId="044FEA4C" w14:textId="77777777" w:rsidR="0087503B" w:rsidRPr="00DE6F49" w:rsidRDefault="0087503B" w:rsidP="0075688D">
            <w:pPr>
              <w:tabs>
                <w:tab w:val="left" w:pos="3510"/>
              </w:tabs>
              <w:spacing w:before="120" w:line="240" w:lineRule="atLeast"/>
              <w:jc w:val="center"/>
              <w:rPr>
                <w:rFonts w:ascii="Times New Roman" w:hAnsi="Times New Roman" w:cs="Times New Roman"/>
                <w:sz w:val="20"/>
                <w:szCs w:val="20"/>
              </w:rPr>
            </w:pPr>
            <w:r w:rsidRPr="00DE6F49">
              <w:rPr>
                <w:rFonts w:ascii="Times New Roman" w:hAnsi="Times New Roman" w:cs="Times New Roman"/>
                <w:sz w:val="20"/>
                <w:szCs w:val="20"/>
              </w:rPr>
              <w:t>Correct Application</w:t>
            </w:r>
            <w:r w:rsidR="0075688D" w:rsidRPr="00DE6F49">
              <w:rPr>
                <w:rFonts w:ascii="Times New Roman" w:hAnsi="Times New Roman" w:cs="Times New Roman"/>
                <w:sz w:val="20"/>
                <w:szCs w:val="20"/>
              </w:rPr>
              <w:t xml:space="preserve"> / </w:t>
            </w:r>
            <w:r w:rsidRPr="00DE6F49">
              <w:rPr>
                <w:rFonts w:ascii="Times New Roman" w:hAnsi="Times New Roman" w:cs="Times New Roman"/>
                <w:sz w:val="20"/>
                <w:szCs w:val="20"/>
              </w:rPr>
              <w:t>Doğru Uygulama</w:t>
            </w:r>
          </w:p>
        </w:tc>
      </w:tr>
      <w:tr w:rsidR="0087503B" w:rsidRPr="00DE6F49" w14:paraId="3BAD66C8" w14:textId="77777777" w:rsidTr="00ED7C94">
        <w:trPr>
          <w:trHeight w:val="1498"/>
        </w:trPr>
        <w:tc>
          <w:tcPr>
            <w:tcW w:w="5033" w:type="dxa"/>
            <w:shd w:val="clear" w:color="auto" w:fill="auto"/>
            <w:vAlign w:val="center"/>
          </w:tcPr>
          <w:p w14:paraId="7CE0FEFE" w14:textId="77777777" w:rsidR="0087503B" w:rsidRPr="00DE6F49" w:rsidRDefault="0087503B" w:rsidP="0087503B">
            <w:pPr>
              <w:tabs>
                <w:tab w:val="left" w:pos="3510"/>
              </w:tabs>
              <w:spacing w:before="240" w:line="240" w:lineRule="atLeast"/>
              <w:jc w:val="center"/>
              <w:rPr>
                <w:rFonts w:ascii="Times New Roman" w:hAnsi="Times New Roman" w:cs="Times New Roman"/>
                <w:sz w:val="24"/>
                <w:szCs w:val="24"/>
              </w:rPr>
            </w:pPr>
            <w:r w:rsidRPr="00DE6F49">
              <w:rPr>
                <w:rFonts w:ascii="Times New Roman" w:hAnsi="Times New Roman" w:cs="Times New Roman"/>
                <w:noProof/>
                <w:sz w:val="24"/>
                <w:szCs w:val="24"/>
                <w:lang w:eastAsia="tr-TR"/>
              </w:rPr>
              <w:drawing>
                <wp:inline distT="0" distB="0" distL="0" distR="0" wp14:anchorId="12130581" wp14:editId="7EC6ECD1">
                  <wp:extent cx="885825" cy="90354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80209" cy="897813"/>
                          </a:xfrm>
                          <a:prstGeom prst="rect">
                            <a:avLst/>
                          </a:prstGeom>
                          <a:noFill/>
                        </pic:spPr>
                      </pic:pic>
                    </a:graphicData>
                  </a:graphic>
                </wp:inline>
              </w:drawing>
            </w:r>
          </w:p>
        </w:tc>
        <w:tc>
          <w:tcPr>
            <w:tcW w:w="5033" w:type="dxa"/>
            <w:shd w:val="clear" w:color="auto" w:fill="auto"/>
            <w:vAlign w:val="center"/>
          </w:tcPr>
          <w:p w14:paraId="5EA35980" w14:textId="77777777" w:rsidR="0087503B" w:rsidRPr="00DE6F49" w:rsidRDefault="0087503B" w:rsidP="0087503B">
            <w:pPr>
              <w:spacing w:before="240" w:line="300" w:lineRule="atLeast"/>
              <w:jc w:val="center"/>
              <w:rPr>
                <w:rFonts w:ascii="Times New Roman" w:hAnsi="Times New Roman" w:cs="Times New Roman"/>
                <w:sz w:val="24"/>
                <w:szCs w:val="24"/>
              </w:rPr>
            </w:pPr>
            <w:r w:rsidRPr="00DE6F49">
              <w:rPr>
                <w:rFonts w:ascii="Times New Roman" w:hAnsi="Times New Roman" w:cs="Times New Roman"/>
                <w:b/>
                <w:noProof/>
                <w:sz w:val="28"/>
                <w:szCs w:val="28"/>
                <w:lang w:eastAsia="tr-TR"/>
              </w:rPr>
              <w:drawing>
                <wp:inline distT="0" distB="0" distL="0" distR="0" wp14:anchorId="30780EA7" wp14:editId="08D6F8E9">
                  <wp:extent cx="1047750" cy="94297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50915" cy="945824"/>
                          </a:xfrm>
                          <a:prstGeom prst="rect">
                            <a:avLst/>
                          </a:prstGeom>
                          <a:noFill/>
                        </pic:spPr>
                      </pic:pic>
                    </a:graphicData>
                  </a:graphic>
                </wp:inline>
              </w:drawing>
            </w:r>
          </w:p>
        </w:tc>
      </w:tr>
      <w:tr w:rsidR="0087503B" w:rsidRPr="00DE6F49" w14:paraId="13C07FDA" w14:textId="77777777" w:rsidTr="00ED7C94">
        <w:trPr>
          <w:trHeight w:val="342"/>
        </w:trPr>
        <w:tc>
          <w:tcPr>
            <w:tcW w:w="5033" w:type="dxa"/>
            <w:tcBorders>
              <w:right w:val="single" w:sz="4" w:space="0" w:color="auto"/>
            </w:tcBorders>
          </w:tcPr>
          <w:p w14:paraId="064CD3FC" w14:textId="77777777" w:rsidR="0087503B" w:rsidRPr="00DE6F49" w:rsidRDefault="00A46B0C" w:rsidP="00F267B9">
            <w:pPr>
              <w:tabs>
                <w:tab w:val="left" w:pos="3510"/>
              </w:tabs>
              <w:spacing w:before="120" w:line="240" w:lineRule="atLeast"/>
              <w:ind w:left="35" w:right="103"/>
              <w:jc w:val="both"/>
              <w:rPr>
                <w:rFonts w:ascii="Times New Roman" w:hAnsi="Times New Roman" w:cs="Times New Roman"/>
              </w:rPr>
            </w:pPr>
            <w:r w:rsidRPr="00DE6F49">
              <w:rPr>
                <w:rFonts w:ascii="Times New Roman" w:hAnsi="Times New Roman" w:cs="Times New Roman"/>
              </w:rPr>
              <w:t>Suspend brake hoses after disconnection. Thus, it prevents possible sand / pollution that can enter the EBS modulator by means of compressed air lines</w:t>
            </w:r>
            <w:r w:rsidR="0087503B" w:rsidRPr="00DE6F49">
              <w:rPr>
                <w:rFonts w:ascii="Times New Roman" w:hAnsi="Times New Roman" w:cs="Times New Roman"/>
              </w:rPr>
              <w:t>.</w:t>
            </w:r>
          </w:p>
        </w:tc>
        <w:tc>
          <w:tcPr>
            <w:tcW w:w="5033" w:type="dxa"/>
            <w:tcBorders>
              <w:left w:val="single" w:sz="4" w:space="0" w:color="auto"/>
            </w:tcBorders>
          </w:tcPr>
          <w:p w14:paraId="4C6D2F68" w14:textId="77777777" w:rsidR="0087503B" w:rsidRPr="00DE6F49" w:rsidRDefault="0087503B" w:rsidP="00F267B9">
            <w:pPr>
              <w:spacing w:before="120" w:line="240" w:lineRule="atLeast"/>
              <w:ind w:left="106" w:right="103"/>
              <w:jc w:val="both"/>
              <w:rPr>
                <w:rFonts w:ascii="Times New Roman" w:hAnsi="Times New Roman" w:cs="Times New Roman"/>
              </w:rPr>
            </w:pPr>
            <w:r w:rsidRPr="00DE6F49">
              <w:rPr>
                <w:rFonts w:ascii="Times New Roman" w:hAnsi="Times New Roman" w:cs="Times New Roman"/>
              </w:rPr>
              <w:t>Bağlantıları ayrıldıktan sonra hava hortumlarını askıya alın. Böylece, basınçlı hava yoluyla EBS modülatörüne girebile</w:t>
            </w:r>
            <w:r w:rsidR="00A46B0C" w:rsidRPr="00DE6F49">
              <w:rPr>
                <w:rFonts w:ascii="Times New Roman" w:hAnsi="Times New Roman" w:cs="Times New Roman"/>
              </w:rPr>
              <w:t>cek olası kum / kirliliği önler</w:t>
            </w:r>
            <w:r w:rsidRPr="00DE6F49">
              <w:rPr>
                <w:rFonts w:ascii="Times New Roman" w:hAnsi="Times New Roman" w:cs="Times New Roman"/>
              </w:rPr>
              <w:t>.</w:t>
            </w:r>
          </w:p>
        </w:tc>
      </w:tr>
      <w:tr w:rsidR="0087503B" w:rsidRPr="00DE6F49" w14:paraId="42016934" w14:textId="77777777" w:rsidTr="0075688D">
        <w:trPr>
          <w:trHeight w:val="342"/>
        </w:trPr>
        <w:tc>
          <w:tcPr>
            <w:tcW w:w="5033" w:type="dxa"/>
          </w:tcPr>
          <w:p w14:paraId="5AF58438" w14:textId="77777777" w:rsidR="0087503B" w:rsidRPr="00DE6F49" w:rsidRDefault="0087503B" w:rsidP="00F267B9">
            <w:pPr>
              <w:tabs>
                <w:tab w:val="left" w:pos="3510"/>
              </w:tabs>
              <w:spacing w:before="120" w:line="240" w:lineRule="atLeast"/>
              <w:ind w:left="35"/>
              <w:jc w:val="center"/>
              <w:rPr>
                <w:rFonts w:ascii="Times New Roman" w:hAnsi="Times New Roman" w:cs="Times New Roman"/>
                <w:sz w:val="20"/>
                <w:szCs w:val="20"/>
              </w:rPr>
            </w:pPr>
            <w:r w:rsidRPr="00DE6F49">
              <w:rPr>
                <w:rFonts w:ascii="Times New Roman" w:hAnsi="Times New Roman" w:cs="Times New Roman"/>
                <w:sz w:val="20"/>
                <w:szCs w:val="20"/>
              </w:rPr>
              <w:t>In-correct Application</w:t>
            </w:r>
            <w:r w:rsidR="0075688D" w:rsidRPr="00DE6F49">
              <w:rPr>
                <w:rFonts w:ascii="Times New Roman" w:hAnsi="Times New Roman" w:cs="Times New Roman"/>
                <w:sz w:val="20"/>
                <w:szCs w:val="20"/>
              </w:rPr>
              <w:t xml:space="preserve"> / </w:t>
            </w:r>
            <w:r w:rsidRPr="00DE6F49">
              <w:rPr>
                <w:rFonts w:ascii="Times New Roman" w:hAnsi="Times New Roman" w:cs="Times New Roman"/>
                <w:sz w:val="20"/>
                <w:szCs w:val="20"/>
              </w:rPr>
              <w:t>Hatalı Uygulama</w:t>
            </w:r>
          </w:p>
        </w:tc>
        <w:tc>
          <w:tcPr>
            <w:tcW w:w="5033" w:type="dxa"/>
          </w:tcPr>
          <w:p w14:paraId="17DE30C3" w14:textId="77777777" w:rsidR="0087503B" w:rsidRPr="00DE6F49" w:rsidRDefault="0087503B" w:rsidP="00F267B9">
            <w:pPr>
              <w:tabs>
                <w:tab w:val="left" w:pos="3510"/>
              </w:tabs>
              <w:spacing w:before="120" w:line="240" w:lineRule="atLeast"/>
              <w:ind w:left="35"/>
              <w:jc w:val="center"/>
              <w:rPr>
                <w:rFonts w:ascii="Times New Roman" w:hAnsi="Times New Roman" w:cs="Times New Roman"/>
                <w:sz w:val="20"/>
                <w:szCs w:val="20"/>
              </w:rPr>
            </w:pPr>
            <w:r w:rsidRPr="00DE6F49">
              <w:rPr>
                <w:rFonts w:ascii="Times New Roman" w:hAnsi="Times New Roman" w:cs="Times New Roman"/>
                <w:sz w:val="20"/>
                <w:szCs w:val="20"/>
              </w:rPr>
              <w:t>Correct Application</w:t>
            </w:r>
            <w:r w:rsidR="0075688D" w:rsidRPr="00DE6F49">
              <w:rPr>
                <w:rFonts w:ascii="Times New Roman" w:hAnsi="Times New Roman" w:cs="Times New Roman"/>
                <w:sz w:val="20"/>
                <w:szCs w:val="20"/>
              </w:rPr>
              <w:t xml:space="preserve"> / </w:t>
            </w:r>
            <w:r w:rsidRPr="00DE6F49">
              <w:rPr>
                <w:rFonts w:ascii="Times New Roman" w:hAnsi="Times New Roman" w:cs="Times New Roman"/>
                <w:sz w:val="20"/>
                <w:szCs w:val="20"/>
              </w:rPr>
              <w:t>Doğru Uygulama</w:t>
            </w:r>
          </w:p>
        </w:tc>
      </w:tr>
      <w:tr w:rsidR="0087503B" w:rsidRPr="00DE6F49" w14:paraId="4A5C340F" w14:textId="77777777" w:rsidTr="0086383E">
        <w:trPr>
          <w:trHeight w:val="624"/>
        </w:trPr>
        <w:tc>
          <w:tcPr>
            <w:tcW w:w="5033" w:type="dxa"/>
          </w:tcPr>
          <w:p w14:paraId="4B2DCADA" w14:textId="77777777" w:rsidR="0087503B" w:rsidRPr="00DE6F49" w:rsidRDefault="00A46B0C" w:rsidP="00D156F0">
            <w:pPr>
              <w:tabs>
                <w:tab w:val="left" w:pos="3510"/>
              </w:tabs>
              <w:spacing w:before="240" w:line="240" w:lineRule="atLeast"/>
              <w:jc w:val="center"/>
              <w:rPr>
                <w:rFonts w:ascii="Times New Roman" w:hAnsi="Times New Roman" w:cs="Times New Roman"/>
                <w:sz w:val="24"/>
                <w:szCs w:val="24"/>
              </w:rPr>
            </w:pPr>
            <w:r w:rsidRPr="00DE6F49">
              <w:rPr>
                <w:rFonts w:ascii="Times New Roman" w:hAnsi="Times New Roman" w:cs="Times New Roman"/>
                <w:noProof/>
                <w:lang w:eastAsia="tr-TR"/>
              </w:rPr>
              <w:drawing>
                <wp:inline distT="0" distB="0" distL="0" distR="0" wp14:anchorId="3A17A6C3" wp14:editId="38654F72">
                  <wp:extent cx="1209675" cy="890958"/>
                  <wp:effectExtent l="0" t="0" r="0" b="444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1212678" cy="893170"/>
                          </a:xfrm>
                          <a:prstGeom prst="rect">
                            <a:avLst/>
                          </a:prstGeom>
                        </pic:spPr>
                      </pic:pic>
                    </a:graphicData>
                  </a:graphic>
                </wp:inline>
              </w:drawing>
            </w:r>
          </w:p>
        </w:tc>
        <w:tc>
          <w:tcPr>
            <w:tcW w:w="5033" w:type="dxa"/>
          </w:tcPr>
          <w:p w14:paraId="36CBFAAB" w14:textId="6A6685DD" w:rsidR="00795CB4" w:rsidRPr="00DE6F49" w:rsidRDefault="00A46B0C" w:rsidP="00795CB4">
            <w:pPr>
              <w:spacing w:before="240" w:line="300" w:lineRule="atLeast"/>
              <w:jc w:val="center"/>
              <w:rPr>
                <w:rFonts w:ascii="Times New Roman" w:hAnsi="Times New Roman" w:cs="Times New Roman"/>
                <w:sz w:val="24"/>
                <w:szCs w:val="24"/>
              </w:rPr>
            </w:pPr>
            <w:r w:rsidRPr="00DE6F49">
              <w:rPr>
                <w:rFonts w:ascii="Times New Roman" w:hAnsi="Times New Roman" w:cs="Times New Roman"/>
                <w:noProof/>
                <w:lang w:eastAsia="tr-TR"/>
              </w:rPr>
              <w:drawing>
                <wp:inline distT="0" distB="0" distL="0" distR="0" wp14:anchorId="21A5A2A1" wp14:editId="6A5CC8A3">
                  <wp:extent cx="1190625" cy="9147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1198970" cy="921161"/>
                          </a:xfrm>
                          <a:prstGeom prst="rect">
                            <a:avLst/>
                          </a:prstGeom>
                        </pic:spPr>
                      </pic:pic>
                    </a:graphicData>
                  </a:graphic>
                </wp:inline>
              </w:drawing>
            </w:r>
          </w:p>
        </w:tc>
      </w:tr>
      <w:tr w:rsidR="00795CB4" w:rsidRPr="00DE6F49" w14:paraId="0F1058AC" w14:textId="77777777" w:rsidTr="0086383E">
        <w:trPr>
          <w:trHeight w:val="624"/>
        </w:trPr>
        <w:tc>
          <w:tcPr>
            <w:tcW w:w="5033" w:type="dxa"/>
            <w:tcBorders>
              <w:right w:val="single" w:sz="4" w:space="0" w:color="auto"/>
            </w:tcBorders>
            <w:vAlign w:val="center"/>
          </w:tcPr>
          <w:p w14:paraId="27873FC1" w14:textId="6C0F4ADC" w:rsidR="00795CB4" w:rsidRPr="00DE6F49" w:rsidRDefault="00795CB4" w:rsidP="00795CB4">
            <w:pPr>
              <w:tabs>
                <w:tab w:val="left" w:pos="3510"/>
              </w:tabs>
              <w:spacing w:before="240" w:line="240" w:lineRule="atLeast"/>
              <w:jc w:val="center"/>
              <w:rPr>
                <w:rFonts w:ascii="Times New Roman" w:hAnsi="Times New Roman" w:cs="Times New Roman"/>
                <w:noProof/>
                <w:lang w:eastAsia="tr-TR"/>
              </w:rPr>
            </w:pPr>
            <w:r w:rsidRPr="00DE6F49">
              <w:rPr>
                <w:rFonts w:ascii="Times New Roman" w:hAnsi="Times New Roman" w:cs="Times New Roman"/>
                <w:b/>
                <w:noProof/>
                <w:sz w:val="20"/>
                <w:szCs w:val="20"/>
                <w:lang w:eastAsia="tr-TR"/>
              </w:rPr>
              <w:drawing>
                <wp:inline distT="0" distB="0" distL="0" distR="0" wp14:anchorId="42F3A43B" wp14:editId="17F03158">
                  <wp:extent cx="342900" cy="283964"/>
                  <wp:effectExtent l="0" t="0" r="0" b="1905"/>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44746" cy="285493"/>
                          </a:xfrm>
                          <a:prstGeom prst="rect">
                            <a:avLst/>
                          </a:prstGeom>
                        </pic:spPr>
                      </pic:pic>
                    </a:graphicData>
                  </a:graphic>
                </wp:inline>
              </w:drawing>
            </w:r>
            <w:r w:rsidRPr="00DE6F49">
              <w:rPr>
                <w:rFonts w:ascii="Times New Roman" w:hAnsi="Times New Roman" w:cs="Times New Roman"/>
                <w:b/>
                <w:sz w:val="20"/>
                <w:szCs w:val="20"/>
              </w:rPr>
              <w:t xml:space="preserve"> Protect the hydraulic line outlet couplings!</w:t>
            </w:r>
          </w:p>
        </w:tc>
        <w:tc>
          <w:tcPr>
            <w:tcW w:w="5033" w:type="dxa"/>
            <w:tcBorders>
              <w:left w:val="single" w:sz="4" w:space="0" w:color="auto"/>
            </w:tcBorders>
            <w:vAlign w:val="center"/>
          </w:tcPr>
          <w:p w14:paraId="0AA5A0A4" w14:textId="2A0DD4A8" w:rsidR="00795CB4" w:rsidRPr="00DE6F49" w:rsidRDefault="00795CB4" w:rsidP="00795CB4">
            <w:pPr>
              <w:spacing w:before="240" w:line="300" w:lineRule="atLeast"/>
              <w:jc w:val="center"/>
              <w:rPr>
                <w:rFonts w:ascii="Times New Roman" w:hAnsi="Times New Roman" w:cs="Times New Roman"/>
                <w:noProof/>
                <w:lang w:eastAsia="tr-TR"/>
              </w:rPr>
            </w:pPr>
            <w:r w:rsidRPr="00DE6F49">
              <w:rPr>
                <w:rFonts w:ascii="Times New Roman" w:hAnsi="Times New Roman" w:cs="Times New Roman"/>
                <w:b/>
                <w:noProof/>
                <w:sz w:val="20"/>
                <w:szCs w:val="20"/>
                <w:lang w:eastAsia="tr-TR"/>
              </w:rPr>
              <w:drawing>
                <wp:inline distT="0" distB="0" distL="0" distR="0" wp14:anchorId="7CAF97EA" wp14:editId="7763F01A">
                  <wp:extent cx="310551" cy="257175"/>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12223" cy="258560"/>
                          </a:xfrm>
                          <a:prstGeom prst="rect">
                            <a:avLst/>
                          </a:prstGeom>
                        </pic:spPr>
                      </pic:pic>
                    </a:graphicData>
                  </a:graphic>
                </wp:inline>
              </w:drawing>
            </w:r>
            <w:r w:rsidRPr="00DE6F49">
              <w:rPr>
                <w:rFonts w:ascii="Times New Roman" w:hAnsi="Times New Roman" w:cs="Times New Roman"/>
                <w:b/>
                <w:sz w:val="20"/>
                <w:szCs w:val="20"/>
              </w:rPr>
              <w:t xml:space="preserve"> Hidrolik hattı bağlantı kaplinlerini koruyun!</w:t>
            </w:r>
          </w:p>
        </w:tc>
      </w:tr>
      <w:tr w:rsidR="00795CB4" w:rsidRPr="00DE6F49" w14:paraId="47BC09B4" w14:textId="77777777" w:rsidTr="00924EFD">
        <w:trPr>
          <w:trHeight w:val="624"/>
        </w:trPr>
        <w:tc>
          <w:tcPr>
            <w:tcW w:w="5033" w:type="dxa"/>
            <w:tcBorders>
              <w:right w:val="single" w:sz="4" w:space="0" w:color="auto"/>
            </w:tcBorders>
          </w:tcPr>
          <w:p w14:paraId="0DF69CF7" w14:textId="5676ADC0" w:rsidR="00795CB4" w:rsidRPr="00DE6F49" w:rsidRDefault="00795CB4" w:rsidP="00795CB4">
            <w:pPr>
              <w:spacing w:before="240" w:line="300" w:lineRule="atLeast"/>
              <w:jc w:val="both"/>
              <w:rPr>
                <w:rFonts w:ascii="Times New Roman" w:hAnsi="Times New Roman" w:cs="Times New Roman"/>
                <w:b/>
                <w:noProof/>
                <w:sz w:val="20"/>
                <w:szCs w:val="20"/>
                <w:lang w:eastAsia="tr-TR"/>
              </w:rPr>
            </w:pPr>
            <w:r w:rsidRPr="00DE6F49">
              <w:rPr>
                <w:rFonts w:ascii="Times New Roman" w:hAnsi="Times New Roman" w:cs="Times New Roman"/>
              </w:rPr>
              <w:t>There is a protection cover on each of the hydraulic connection lines to protect the inlet and outlet ends against foreign substances. Always close the coupling heads after the coupling inlet and outlet couplings have been disconnected.</w:t>
            </w:r>
          </w:p>
        </w:tc>
        <w:tc>
          <w:tcPr>
            <w:tcW w:w="5033" w:type="dxa"/>
            <w:tcBorders>
              <w:left w:val="single" w:sz="4" w:space="0" w:color="auto"/>
            </w:tcBorders>
          </w:tcPr>
          <w:p w14:paraId="48F05A11" w14:textId="181191AE" w:rsidR="00795CB4" w:rsidRPr="00DE6F49" w:rsidRDefault="00795CB4" w:rsidP="00795CB4">
            <w:pPr>
              <w:spacing w:before="240" w:line="300" w:lineRule="atLeast"/>
              <w:jc w:val="both"/>
              <w:rPr>
                <w:rFonts w:ascii="Times New Roman" w:hAnsi="Times New Roman" w:cs="Times New Roman"/>
                <w:b/>
                <w:noProof/>
                <w:sz w:val="20"/>
                <w:szCs w:val="20"/>
                <w:lang w:eastAsia="tr-TR"/>
              </w:rPr>
            </w:pPr>
            <w:r w:rsidRPr="00DE6F49">
              <w:rPr>
                <w:rFonts w:ascii="Times New Roman" w:hAnsi="Times New Roman" w:cs="Times New Roman"/>
              </w:rPr>
              <w:t>Hidrolik bağlantı hatlarının giriş ve çıkış uçlarını yabancı maddelere karşı korumak için birer adet koruma kapağı vardır. Bağlantı giriş ve çıkış kaplinlerinin ayrılmasından sonra kaplin başlarını daima kapatın.</w:t>
            </w:r>
          </w:p>
        </w:tc>
      </w:tr>
      <w:tr w:rsidR="00795CB4" w:rsidRPr="00DE6F49" w14:paraId="679D74A3" w14:textId="77777777" w:rsidTr="00843562">
        <w:trPr>
          <w:trHeight w:val="624"/>
        </w:trPr>
        <w:tc>
          <w:tcPr>
            <w:tcW w:w="5033" w:type="dxa"/>
          </w:tcPr>
          <w:p w14:paraId="79164DE1" w14:textId="560F930D" w:rsidR="00795CB4" w:rsidRPr="00DE6F49" w:rsidRDefault="00795CB4" w:rsidP="00795CB4">
            <w:pPr>
              <w:spacing w:before="240" w:line="300" w:lineRule="atLeast"/>
              <w:jc w:val="center"/>
              <w:rPr>
                <w:rFonts w:ascii="Times New Roman" w:hAnsi="Times New Roman" w:cs="Times New Roman"/>
              </w:rPr>
            </w:pPr>
            <w:r w:rsidRPr="00DE6F49">
              <w:rPr>
                <w:rFonts w:ascii="Times New Roman" w:hAnsi="Times New Roman" w:cs="Times New Roman"/>
                <w:sz w:val="20"/>
                <w:szCs w:val="20"/>
              </w:rPr>
              <w:t>In-correct Application / Hatalı Uygulama</w:t>
            </w:r>
          </w:p>
        </w:tc>
        <w:tc>
          <w:tcPr>
            <w:tcW w:w="5033" w:type="dxa"/>
          </w:tcPr>
          <w:p w14:paraId="67B6B728" w14:textId="2E893762" w:rsidR="00795CB4" w:rsidRPr="00DE6F49" w:rsidRDefault="00795CB4" w:rsidP="00795CB4">
            <w:pPr>
              <w:spacing w:before="240" w:line="300" w:lineRule="atLeast"/>
              <w:jc w:val="center"/>
              <w:rPr>
                <w:rFonts w:ascii="Times New Roman" w:hAnsi="Times New Roman" w:cs="Times New Roman"/>
              </w:rPr>
            </w:pPr>
            <w:r w:rsidRPr="00DE6F49">
              <w:rPr>
                <w:rFonts w:ascii="Times New Roman" w:hAnsi="Times New Roman" w:cs="Times New Roman"/>
                <w:sz w:val="20"/>
                <w:szCs w:val="20"/>
              </w:rPr>
              <w:t>Correct Application / Doğru Uygulama</w:t>
            </w:r>
          </w:p>
        </w:tc>
      </w:tr>
      <w:tr w:rsidR="00795CB4" w:rsidRPr="00DE6F49" w14:paraId="23FC1539" w14:textId="77777777" w:rsidTr="00843562">
        <w:trPr>
          <w:trHeight w:val="624"/>
        </w:trPr>
        <w:tc>
          <w:tcPr>
            <w:tcW w:w="5033" w:type="dxa"/>
          </w:tcPr>
          <w:p w14:paraId="7C423F0E" w14:textId="06596544" w:rsidR="00795CB4" w:rsidRPr="00DE6F49" w:rsidRDefault="00795CB4" w:rsidP="00795CB4">
            <w:pPr>
              <w:tabs>
                <w:tab w:val="left" w:pos="3510"/>
              </w:tabs>
              <w:spacing w:before="240" w:line="240" w:lineRule="atLeast"/>
              <w:jc w:val="center"/>
              <w:rPr>
                <w:rFonts w:ascii="Times New Roman" w:hAnsi="Times New Roman" w:cs="Times New Roman"/>
                <w:b/>
                <w:noProof/>
                <w:sz w:val="20"/>
                <w:szCs w:val="20"/>
                <w:lang w:eastAsia="tr-TR"/>
              </w:rPr>
            </w:pPr>
            <w:r w:rsidRPr="00DE6F49">
              <w:rPr>
                <w:rFonts w:ascii="Times New Roman" w:hAnsi="Times New Roman" w:cs="Times New Roman"/>
                <w:noProof/>
              </w:rPr>
              <w:drawing>
                <wp:inline distT="0" distB="0" distL="0" distR="0" wp14:anchorId="2E8E8538" wp14:editId="1C9FFE88">
                  <wp:extent cx="527050" cy="787348"/>
                  <wp:effectExtent l="0" t="0" r="635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37946" cy="803625"/>
                          </a:xfrm>
                          <a:prstGeom prst="rect">
                            <a:avLst/>
                          </a:prstGeom>
                        </pic:spPr>
                      </pic:pic>
                    </a:graphicData>
                  </a:graphic>
                </wp:inline>
              </w:drawing>
            </w:r>
          </w:p>
        </w:tc>
        <w:tc>
          <w:tcPr>
            <w:tcW w:w="5033" w:type="dxa"/>
          </w:tcPr>
          <w:p w14:paraId="1479E969" w14:textId="2683B2A8" w:rsidR="00795CB4" w:rsidRPr="00DE6F49" w:rsidRDefault="00795CB4" w:rsidP="00795CB4">
            <w:pPr>
              <w:spacing w:before="240" w:line="300" w:lineRule="atLeast"/>
              <w:jc w:val="center"/>
              <w:rPr>
                <w:rFonts w:ascii="Times New Roman" w:hAnsi="Times New Roman" w:cs="Times New Roman"/>
                <w:b/>
                <w:noProof/>
                <w:sz w:val="20"/>
                <w:szCs w:val="20"/>
                <w:lang w:eastAsia="tr-TR"/>
              </w:rPr>
            </w:pPr>
            <w:r w:rsidRPr="00DE6F49">
              <w:rPr>
                <w:rFonts w:ascii="Times New Roman" w:hAnsi="Times New Roman" w:cs="Times New Roman"/>
                <w:noProof/>
              </w:rPr>
              <w:drawing>
                <wp:inline distT="0" distB="0" distL="0" distR="0" wp14:anchorId="25699A2B" wp14:editId="30A4EE4B">
                  <wp:extent cx="895350" cy="864169"/>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902700" cy="871263"/>
                          </a:xfrm>
                          <a:prstGeom prst="rect">
                            <a:avLst/>
                          </a:prstGeom>
                        </pic:spPr>
                      </pic:pic>
                    </a:graphicData>
                  </a:graphic>
                </wp:inline>
              </w:drawing>
            </w:r>
          </w:p>
        </w:tc>
      </w:tr>
    </w:tbl>
    <w:p w14:paraId="2D86C14C" w14:textId="77777777" w:rsidR="00546D5C" w:rsidRPr="00DE6F49" w:rsidRDefault="00546D5C">
      <w:r w:rsidRPr="00DE6F49">
        <w:br w:type="page"/>
      </w:r>
    </w:p>
    <w:tbl>
      <w:tblPr>
        <w:tblStyle w:val="TabloKlavuzu"/>
        <w:tblW w:w="10066" w:type="dxa"/>
        <w:tblInd w:w="-319" w:type="dxa"/>
        <w:tblLayout w:type="fixed"/>
        <w:tblLook w:val="04A0" w:firstRow="1" w:lastRow="0" w:firstColumn="1" w:lastColumn="0" w:noHBand="0" w:noVBand="1"/>
      </w:tblPr>
      <w:tblGrid>
        <w:gridCol w:w="3688"/>
        <w:gridCol w:w="1416"/>
        <w:gridCol w:w="1135"/>
        <w:gridCol w:w="3827"/>
      </w:tblGrid>
      <w:tr w:rsidR="00ED7C94" w:rsidRPr="00DE6F49" w14:paraId="6F214B1C" w14:textId="77777777" w:rsidTr="0086383E">
        <w:trPr>
          <w:trHeight w:val="340"/>
        </w:trPr>
        <w:tc>
          <w:tcPr>
            <w:tcW w:w="5104" w:type="dxa"/>
            <w:gridSpan w:val="2"/>
            <w:tcBorders>
              <w:top w:val="nil"/>
              <w:left w:val="nil"/>
              <w:bottom w:val="nil"/>
              <w:right w:val="nil"/>
            </w:tcBorders>
            <w:shd w:val="clear" w:color="auto" w:fill="FBD4B4" w:themeFill="accent6" w:themeFillTint="66"/>
            <w:vAlign w:val="center"/>
          </w:tcPr>
          <w:p w14:paraId="5D8395AB" w14:textId="77777777" w:rsidR="00ED7C94" w:rsidRPr="00DE6F49" w:rsidRDefault="00ED7C94" w:rsidP="0086383E">
            <w:pPr>
              <w:pStyle w:val="Balk1"/>
            </w:pPr>
            <w:bookmarkStart w:id="55" w:name="_Toc191095192"/>
            <w:r w:rsidRPr="00DE6F49">
              <w:lastRenderedPageBreak/>
              <w:t>3.2   PARK BRAKE</w:t>
            </w:r>
            <w:bookmarkEnd w:id="55"/>
          </w:p>
        </w:tc>
        <w:tc>
          <w:tcPr>
            <w:tcW w:w="4962" w:type="dxa"/>
            <w:gridSpan w:val="2"/>
            <w:tcBorders>
              <w:top w:val="nil"/>
              <w:left w:val="nil"/>
              <w:bottom w:val="nil"/>
              <w:right w:val="nil"/>
            </w:tcBorders>
            <w:shd w:val="clear" w:color="auto" w:fill="FBD4B4" w:themeFill="accent6" w:themeFillTint="66"/>
            <w:vAlign w:val="center"/>
          </w:tcPr>
          <w:p w14:paraId="1C11BA35" w14:textId="77777777" w:rsidR="00ED7C94" w:rsidRPr="00DE6F49" w:rsidRDefault="00ED7C94" w:rsidP="0086383E">
            <w:pPr>
              <w:pStyle w:val="Balk1"/>
            </w:pPr>
            <w:bookmarkStart w:id="56" w:name="_Toc191095193"/>
            <w:r w:rsidRPr="00DE6F49">
              <w:t>PARK (EL) FRENİ</w:t>
            </w:r>
            <w:bookmarkEnd w:id="56"/>
          </w:p>
        </w:tc>
      </w:tr>
      <w:tr w:rsidR="00A46B0C" w:rsidRPr="00DE6F49" w14:paraId="7ACA2BC1" w14:textId="77777777" w:rsidTr="00ED7C94">
        <w:trPr>
          <w:trHeight w:val="454"/>
        </w:trPr>
        <w:tc>
          <w:tcPr>
            <w:tcW w:w="5104" w:type="dxa"/>
            <w:gridSpan w:val="2"/>
            <w:tcBorders>
              <w:top w:val="nil"/>
              <w:left w:val="nil"/>
              <w:bottom w:val="single" w:sz="4" w:space="0" w:color="auto"/>
              <w:right w:val="single" w:sz="4" w:space="0" w:color="auto"/>
            </w:tcBorders>
            <w:shd w:val="clear" w:color="auto" w:fill="auto"/>
            <w:vAlign w:val="center"/>
          </w:tcPr>
          <w:p w14:paraId="3F91EDE6" w14:textId="77777777" w:rsidR="00A46B0C" w:rsidRPr="00DE6F49" w:rsidRDefault="00A46B0C" w:rsidP="00ED7C94">
            <w:pPr>
              <w:tabs>
                <w:tab w:val="left" w:pos="3510"/>
              </w:tabs>
              <w:spacing w:before="120" w:line="300" w:lineRule="atLeast"/>
              <w:ind w:left="3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048A005E" wp14:editId="3D3CBFE2">
                  <wp:extent cx="333555" cy="276225"/>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35351" cy="277712"/>
                          </a:xfrm>
                          <a:prstGeom prst="rect">
                            <a:avLst/>
                          </a:prstGeom>
                        </pic:spPr>
                      </pic:pic>
                    </a:graphicData>
                  </a:graphic>
                </wp:inline>
              </w:drawing>
            </w:r>
            <w:r w:rsidRPr="00DE6F49">
              <w:rPr>
                <w:rFonts w:ascii="Times New Roman" w:hAnsi="Times New Roman" w:cs="Times New Roman"/>
                <w:sz w:val="20"/>
                <w:szCs w:val="20"/>
              </w:rPr>
              <w:t xml:space="preserve"> As soon as the </w:t>
            </w:r>
            <w:r w:rsidRPr="00DE6F49">
              <w:rPr>
                <w:rFonts w:ascii="Times New Roman" w:hAnsi="Times New Roman" w:cs="Times New Roman"/>
                <w:b/>
                <w:color w:val="FF0000"/>
                <w:sz w:val="20"/>
                <w:szCs w:val="20"/>
              </w:rPr>
              <w:t>RED</w:t>
            </w:r>
            <w:r w:rsidRPr="00DE6F49">
              <w:rPr>
                <w:rFonts w:ascii="Times New Roman" w:hAnsi="Times New Roman" w:cs="Times New Roman"/>
                <w:sz w:val="20"/>
                <w:szCs w:val="20"/>
              </w:rPr>
              <w:t xml:space="preserve"> supply line on the trailer is uncoupled, the trailer will automatically activate the brakes. To be able to move the trailer, use the manual option!</w:t>
            </w:r>
          </w:p>
        </w:tc>
        <w:tc>
          <w:tcPr>
            <w:tcW w:w="4962" w:type="dxa"/>
            <w:gridSpan w:val="2"/>
            <w:tcBorders>
              <w:top w:val="nil"/>
              <w:left w:val="single" w:sz="4" w:space="0" w:color="auto"/>
              <w:bottom w:val="single" w:sz="4" w:space="0" w:color="auto"/>
              <w:right w:val="nil"/>
            </w:tcBorders>
            <w:shd w:val="clear" w:color="auto" w:fill="auto"/>
            <w:vAlign w:val="center"/>
          </w:tcPr>
          <w:p w14:paraId="5C607089" w14:textId="3F19EE23" w:rsidR="00A46B0C" w:rsidRPr="00DE6F49" w:rsidRDefault="00A46B0C" w:rsidP="00ED7C94">
            <w:pPr>
              <w:tabs>
                <w:tab w:val="left" w:pos="3510"/>
              </w:tabs>
              <w:spacing w:before="120" w:line="300" w:lineRule="atLeast"/>
              <w:ind w:left="3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5E9A219C" wp14:editId="5A0835B6">
                  <wp:extent cx="356559" cy="295275"/>
                  <wp:effectExtent l="0" t="0" r="571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58479" cy="296865"/>
                          </a:xfrm>
                          <a:prstGeom prst="rect">
                            <a:avLst/>
                          </a:prstGeom>
                        </pic:spPr>
                      </pic:pic>
                    </a:graphicData>
                  </a:graphic>
                </wp:inline>
              </w:drawing>
            </w:r>
            <w:r w:rsidRPr="00DE6F49">
              <w:rPr>
                <w:rFonts w:ascii="Times New Roman" w:hAnsi="Times New Roman" w:cs="Times New Roman"/>
                <w:sz w:val="20"/>
                <w:szCs w:val="20"/>
              </w:rPr>
              <w:t xml:space="preserve"> </w:t>
            </w:r>
            <w:r w:rsidR="005F6B97" w:rsidRPr="00DE6F49">
              <w:rPr>
                <w:rFonts w:ascii="Times New Roman" w:hAnsi="Times New Roman" w:cs="Times New Roman"/>
                <w:sz w:val="20"/>
                <w:szCs w:val="20"/>
              </w:rPr>
              <w:t>Römork</w:t>
            </w:r>
            <w:r w:rsidRPr="00DE6F49">
              <w:rPr>
                <w:rFonts w:ascii="Times New Roman" w:hAnsi="Times New Roman" w:cs="Times New Roman"/>
                <w:sz w:val="20"/>
                <w:szCs w:val="20"/>
              </w:rPr>
              <w:t xml:space="preserve"> </w:t>
            </w:r>
            <w:r w:rsidRPr="00DE6F49">
              <w:rPr>
                <w:rFonts w:ascii="Times New Roman" w:hAnsi="Times New Roman" w:cs="Times New Roman"/>
                <w:b/>
                <w:color w:val="FF0000"/>
                <w:sz w:val="20"/>
                <w:szCs w:val="20"/>
              </w:rPr>
              <w:t>KIRMIZI</w:t>
            </w:r>
            <w:r w:rsidRPr="00DE6F49">
              <w:rPr>
                <w:rFonts w:ascii="Times New Roman" w:hAnsi="Times New Roman" w:cs="Times New Roman"/>
                <w:sz w:val="20"/>
                <w:szCs w:val="20"/>
              </w:rPr>
              <w:t xml:space="preserve"> besleme hattı ayrıldığında, </w:t>
            </w:r>
            <w:r w:rsidR="005F6B97" w:rsidRPr="00DE6F49">
              <w:rPr>
                <w:rFonts w:ascii="Times New Roman" w:hAnsi="Times New Roman" w:cs="Times New Roman"/>
                <w:sz w:val="20"/>
                <w:szCs w:val="20"/>
              </w:rPr>
              <w:t>römork</w:t>
            </w:r>
            <w:r w:rsidR="0078354F" w:rsidRPr="00DE6F49">
              <w:rPr>
                <w:rFonts w:ascii="Times New Roman" w:hAnsi="Times New Roman" w:cs="Times New Roman"/>
                <w:sz w:val="20"/>
                <w:szCs w:val="20"/>
              </w:rPr>
              <w:t>un</w:t>
            </w:r>
            <w:r w:rsidRPr="00DE6F49">
              <w:rPr>
                <w:rFonts w:ascii="Times New Roman" w:hAnsi="Times New Roman" w:cs="Times New Roman"/>
                <w:sz w:val="20"/>
                <w:szCs w:val="20"/>
              </w:rPr>
              <w:t xml:space="preserve"> otomatik olarak frenleri etkinleşir. </w:t>
            </w:r>
            <w:r w:rsidR="0075688D" w:rsidRPr="00DE6F49">
              <w:rPr>
                <w:rFonts w:ascii="Times New Roman" w:hAnsi="Times New Roman" w:cs="Times New Roman"/>
                <w:sz w:val="20"/>
                <w:szCs w:val="20"/>
              </w:rPr>
              <w:t>Çekicisiz</w:t>
            </w:r>
            <w:r w:rsidRPr="00DE6F49">
              <w:rPr>
                <w:rFonts w:ascii="Times New Roman" w:hAnsi="Times New Roman" w:cs="Times New Roman"/>
                <w:sz w:val="20"/>
                <w:szCs w:val="20"/>
              </w:rPr>
              <w:t xml:space="preserve"> hareket ettirebilmek için manuel seçeneği kullanın!</w:t>
            </w:r>
          </w:p>
        </w:tc>
      </w:tr>
      <w:tr w:rsidR="00A46B0C" w:rsidRPr="00DE6F49" w14:paraId="7C640167" w14:textId="77777777" w:rsidTr="00F267B9">
        <w:trPr>
          <w:trHeight w:val="1361"/>
        </w:trPr>
        <w:tc>
          <w:tcPr>
            <w:tcW w:w="3688" w:type="dxa"/>
            <w:tcBorders>
              <w:top w:val="single" w:sz="4" w:space="0" w:color="auto"/>
              <w:left w:val="nil"/>
              <w:bottom w:val="single" w:sz="4" w:space="0" w:color="auto"/>
              <w:right w:val="nil"/>
            </w:tcBorders>
            <w:shd w:val="clear" w:color="auto" w:fill="auto"/>
          </w:tcPr>
          <w:p w14:paraId="38FD9236" w14:textId="77777777" w:rsidR="00A846D6" w:rsidRPr="00DE6F49" w:rsidRDefault="00A846D6" w:rsidP="0049249E">
            <w:pPr>
              <w:pStyle w:val="ListeParagraf"/>
              <w:numPr>
                <w:ilvl w:val="0"/>
                <w:numId w:val="23"/>
              </w:numPr>
              <w:spacing w:before="120" w:line="300" w:lineRule="atLeast"/>
              <w:ind w:left="317" w:hanging="357"/>
              <w:contextualSpacing w:val="0"/>
              <w:jc w:val="both"/>
              <w:rPr>
                <w:rFonts w:ascii="Times New Roman" w:hAnsi="Times New Roman" w:cs="Times New Roman"/>
              </w:rPr>
            </w:pPr>
            <w:r w:rsidRPr="00DE6F49">
              <w:rPr>
                <w:rFonts w:ascii="Times New Roman" w:hAnsi="Times New Roman" w:cs="Times New Roman"/>
                <w:b/>
              </w:rPr>
              <w:t>Trailer coupelled;</w:t>
            </w:r>
            <w:r w:rsidRPr="00DE6F49">
              <w:rPr>
                <w:rFonts w:ascii="Times New Roman" w:hAnsi="Times New Roman" w:cs="Times New Roman"/>
              </w:rPr>
              <w:t xml:space="preserve"> the parking brake is controlled by a control lever at the driver's cab.</w:t>
            </w:r>
          </w:p>
          <w:p w14:paraId="72DEE846" w14:textId="77777777" w:rsidR="00A46B0C" w:rsidRPr="00DE6F49" w:rsidRDefault="00A846D6" w:rsidP="0049249E">
            <w:pPr>
              <w:pStyle w:val="ListeParagraf"/>
              <w:numPr>
                <w:ilvl w:val="0"/>
                <w:numId w:val="23"/>
              </w:numPr>
              <w:spacing w:before="120" w:line="300" w:lineRule="atLeast"/>
              <w:ind w:left="317" w:hanging="357"/>
              <w:contextualSpacing w:val="0"/>
              <w:jc w:val="both"/>
              <w:rPr>
                <w:rFonts w:ascii="Times New Roman" w:hAnsi="Times New Roman" w:cs="Times New Roman"/>
              </w:rPr>
            </w:pPr>
            <w:r w:rsidRPr="00DE6F49">
              <w:rPr>
                <w:rFonts w:ascii="Times New Roman" w:hAnsi="Times New Roman" w:cs="Times New Roman"/>
                <w:b/>
              </w:rPr>
              <w:t>Trailer uncoupelled;</w:t>
            </w:r>
            <w:r w:rsidRPr="00DE6F49">
              <w:rPr>
                <w:rFonts w:ascii="Times New Roman" w:hAnsi="Times New Roman" w:cs="Times New Roman"/>
              </w:rPr>
              <w:t xml:space="preserve"> With the disassembly of the air supply line (</w:t>
            </w:r>
            <w:r w:rsidRPr="00DE6F49">
              <w:rPr>
                <w:rFonts w:ascii="Times New Roman" w:hAnsi="Times New Roman" w:cs="Times New Roman"/>
                <w:b/>
                <w:color w:val="FF0000"/>
              </w:rPr>
              <w:t>RED</w:t>
            </w:r>
            <w:r w:rsidRPr="00DE6F49">
              <w:rPr>
                <w:rFonts w:ascii="Times New Roman" w:hAnsi="Times New Roman" w:cs="Times New Roman"/>
              </w:rPr>
              <w:t>), the trailer braking system is automatically activated</w:t>
            </w:r>
          </w:p>
        </w:tc>
        <w:tc>
          <w:tcPr>
            <w:tcW w:w="2551" w:type="dxa"/>
            <w:gridSpan w:val="2"/>
            <w:tcBorders>
              <w:top w:val="single" w:sz="4" w:space="0" w:color="auto"/>
              <w:left w:val="nil"/>
              <w:bottom w:val="single" w:sz="4" w:space="0" w:color="auto"/>
              <w:right w:val="nil"/>
            </w:tcBorders>
            <w:shd w:val="clear" w:color="auto" w:fill="auto"/>
            <w:vAlign w:val="center"/>
          </w:tcPr>
          <w:p w14:paraId="6C81AA48" w14:textId="77777777" w:rsidR="00A46B0C" w:rsidRPr="00DE6F49" w:rsidRDefault="00A46B0C" w:rsidP="00972516">
            <w:pPr>
              <w:tabs>
                <w:tab w:val="left" w:pos="3510"/>
              </w:tabs>
              <w:spacing w:before="120" w:line="300" w:lineRule="atLeast"/>
              <w:jc w:val="center"/>
              <w:rPr>
                <w:rFonts w:ascii="Times New Roman" w:hAnsi="Times New Roman" w:cs="Times New Roman"/>
                <w:b/>
                <w:noProof/>
                <w:lang w:eastAsia="tr-TR"/>
              </w:rPr>
            </w:pPr>
            <w:r w:rsidRPr="00DE6F49">
              <w:rPr>
                <w:rFonts w:ascii="Times New Roman" w:hAnsi="Times New Roman" w:cs="Times New Roman"/>
                <w:b/>
                <w:noProof/>
                <w:lang w:eastAsia="tr-TR"/>
              </w:rPr>
              <w:drawing>
                <wp:anchor distT="0" distB="0" distL="114300" distR="114300" simplePos="0" relativeHeight="251641344" behindDoc="0" locked="0" layoutInCell="1" allowOverlap="1" wp14:anchorId="0801715F" wp14:editId="3A66EC5B">
                  <wp:simplePos x="0" y="0"/>
                  <wp:positionH relativeFrom="column">
                    <wp:posOffset>570865</wp:posOffset>
                  </wp:positionH>
                  <wp:positionV relativeFrom="paragraph">
                    <wp:posOffset>-56515</wp:posOffset>
                  </wp:positionV>
                  <wp:extent cx="579120" cy="725170"/>
                  <wp:effectExtent l="0" t="0" r="0" b="0"/>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9120" cy="725170"/>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tcBorders>
              <w:top w:val="single" w:sz="4" w:space="0" w:color="auto"/>
              <w:left w:val="nil"/>
              <w:bottom w:val="single" w:sz="4" w:space="0" w:color="auto"/>
              <w:right w:val="nil"/>
            </w:tcBorders>
            <w:shd w:val="clear" w:color="auto" w:fill="auto"/>
          </w:tcPr>
          <w:p w14:paraId="456E78E1" w14:textId="77777777" w:rsidR="00A846D6" w:rsidRPr="00DE6F49" w:rsidRDefault="005F6B97" w:rsidP="0049249E">
            <w:pPr>
              <w:pStyle w:val="ListeParagraf"/>
              <w:numPr>
                <w:ilvl w:val="0"/>
                <w:numId w:val="22"/>
              </w:numPr>
              <w:spacing w:before="120" w:line="300" w:lineRule="atLeast"/>
              <w:ind w:left="312" w:hanging="357"/>
              <w:contextualSpacing w:val="0"/>
              <w:jc w:val="both"/>
              <w:rPr>
                <w:rFonts w:ascii="Times New Roman" w:hAnsi="Times New Roman" w:cs="Times New Roman"/>
              </w:rPr>
            </w:pPr>
            <w:r w:rsidRPr="00DE6F49">
              <w:rPr>
                <w:rFonts w:ascii="Times New Roman" w:hAnsi="Times New Roman" w:cs="Times New Roman"/>
                <w:b/>
              </w:rPr>
              <w:t>Römork</w:t>
            </w:r>
            <w:r w:rsidR="00A846D6" w:rsidRPr="00DE6F49">
              <w:rPr>
                <w:rFonts w:ascii="Times New Roman" w:hAnsi="Times New Roman" w:cs="Times New Roman"/>
                <w:b/>
              </w:rPr>
              <w:t xml:space="preserve"> çekiciye bağlı; </w:t>
            </w:r>
            <w:r w:rsidR="00A846D6" w:rsidRPr="00DE6F49">
              <w:rPr>
                <w:rFonts w:ascii="Times New Roman" w:hAnsi="Times New Roman" w:cs="Times New Roman"/>
              </w:rPr>
              <w:t>park freni sürücü mahallinde bir kumanda levyesi ile kontrol edilir.</w:t>
            </w:r>
          </w:p>
          <w:p w14:paraId="3A2018CB" w14:textId="77777777" w:rsidR="00A46B0C" w:rsidRPr="00DE6F49" w:rsidRDefault="005F6B97" w:rsidP="0049249E">
            <w:pPr>
              <w:pStyle w:val="ListeParagraf"/>
              <w:numPr>
                <w:ilvl w:val="0"/>
                <w:numId w:val="22"/>
              </w:numPr>
              <w:spacing w:before="120" w:line="300" w:lineRule="atLeast"/>
              <w:ind w:left="312" w:hanging="357"/>
              <w:contextualSpacing w:val="0"/>
              <w:jc w:val="both"/>
              <w:rPr>
                <w:rFonts w:ascii="Times New Roman" w:hAnsi="Times New Roman" w:cs="Times New Roman"/>
              </w:rPr>
            </w:pPr>
            <w:r w:rsidRPr="00DE6F49">
              <w:rPr>
                <w:rFonts w:ascii="Times New Roman" w:hAnsi="Times New Roman" w:cs="Times New Roman"/>
                <w:b/>
              </w:rPr>
              <w:t>Römork</w:t>
            </w:r>
            <w:r w:rsidR="00A846D6" w:rsidRPr="00DE6F49">
              <w:rPr>
                <w:rFonts w:ascii="Times New Roman" w:hAnsi="Times New Roman" w:cs="Times New Roman"/>
                <w:b/>
              </w:rPr>
              <w:t xml:space="preserve"> çekiciden ayrılmış;</w:t>
            </w:r>
            <w:r w:rsidR="00A846D6" w:rsidRPr="00DE6F49">
              <w:rPr>
                <w:rFonts w:ascii="Times New Roman" w:hAnsi="Times New Roman" w:cs="Times New Roman"/>
              </w:rPr>
              <w:t xml:space="preserve"> Hava besleme hattının (</w:t>
            </w:r>
            <w:r w:rsidR="00A846D6" w:rsidRPr="00DE6F49">
              <w:rPr>
                <w:rFonts w:ascii="Times New Roman" w:hAnsi="Times New Roman" w:cs="Times New Roman"/>
                <w:b/>
                <w:color w:val="FF0000"/>
              </w:rPr>
              <w:t>KIRMIZI</w:t>
            </w:r>
            <w:r w:rsidR="00A846D6" w:rsidRPr="00DE6F49">
              <w:rPr>
                <w:rFonts w:ascii="Times New Roman" w:hAnsi="Times New Roman" w:cs="Times New Roman"/>
              </w:rPr>
              <w:t xml:space="preserve">) ayrılmasıyla birlikte </w:t>
            </w:r>
            <w:r w:rsidRPr="00DE6F49">
              <w:rPr>
                <w:rFonts w:ascii="Times New Roman" w:hAnsi="Times New Roman" w:cs="Times New Roman"/>
              </w:rPr>
              <w:t>römork</w:t>
            </w:r>
            <w:r w:rsidR="00A846D6" w:rsidRPr="00DE6F49">
              <w:rPr>
                <w:rFonts w:ascii="Times New Roman" w:hAnsi="Times New Roman" w:cs="Times New Roman"/>
              </w:rPr>
              <w:t xml:space="preserve"> fren sistemi otomatik olarak devreye girer.</w:t>
            </w:r>
          </w:p>
        </w:tc>
      </w:tr>
      <w:tr w:rsidR="00A46B0C" w:rsidRPr="00DE6F49" w14:paraId="370F01DE" w14:textId="77777777" w:rsidTr="0075688D">
        <w:trPr>
          <w:trHeight w:val="1361"/>
        </w:trPr>
        <w:tc>
          <w:tcPr>
            <w:tcW w:w="3688" w:type="dxa"/>
            <w:tcBorders>
              <w:top w:val="single" w:sz="4" w:space="0" w:color="auto"/>
              <w:left w:val="nil"/>
              <w:bottom w:val="single" w:sz="4" w:space="0" w:color="auto"/>
              <w:right w:val="nil"/>
            </w:tcBorders>
            <w:shd w:val="clear" w:color="auto" w:fill="auto"/>
            <w:vAlign w:val="center"/>
          </w:tcPr>
          <w:p w14:paraId="2396CE92" w14:textId="77777777" w:rsidR="00A46B0C" w:rsidRPr="00DE6F49" w:rsidRDefault="00A846D6" w:rsidP="0049249E">
            <w:pPr>
              <w:pStyle w:val="ListeParagraf"/>
              <w:numPr>
                <w:ilvl w:val="0"/>
                <w:numId w:val="23"/>
              </w:numPr>
              <w:spacing w:before="120" w:line="300" w:lineRule="atLeast"/>
              <w:ind w:left="317" w:hanging="357"/>
              <w:contextualSpacing w:val="0"/>
              <w:jc w:val="both"/>
              <w:rPr>
                <w:rFonts w:ascii="Times New Roman" w:hAnsi="Times New Roman" w:cs="Times New Roman"/>
              </w:rPr>
            </w:pPr>
            <w:r w:rsidRPr="00DE6F49">
              <w:rPr>
                <w:rFonts w:ascii="Times New Roman" w:hAnsi="Times New Roman" w:cs="Times New Roman"/>
              </w:rPr>
              <w:t>You can use the emergency button for manual selection</w:t>
            </w:r>
          </w:p>
        </w:tc>
        <w:tc>
          <w:tcPr>
            <w:tcW w:w="2551" w:type="dxa"/>
            <w:gridSpan w:val="2"/>
            <w:tcBorders>
              <w:top w:val="single" w:sz="4" w:space="0" w:color="auto"/>
              <w:left w:val="nil"/>
              <w:bottom w:val="single" w:sz="4" w:space="0" w:color="auto"/>
              <w:right w:val="nil"/>
            </w:tcBorders>
            <w:shd w:val="clear" w:color="auto" w:fill="auto"/>
            <w:vAlign w:val="center"/>
          </w:tcPr>
          <w:p w14:paraId="6B7F7E25" w14:textId="77777777" w:rsidR="00A46B0C" w:rsidRPr="00DE6F49" w:rsidRDefault="00A846D6" w:rsidP="00972516">
            <w:pPr>
              <w:tabs>
                <w:tab w:val="left" w:pos="3510"/>
              </w:tabs>
              <w:spacing w:before="120" w:line="300" w:lineRule="atLeast"/>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1986244C" wp14:editId="4A2B24CA">
                  <wp:extent cx="899287" cy="880164"/>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901253" cy="882088"/>
                          </a:xfrm>
                          <a:prstGeom prst="rect">
                            <a:avLst/>
                          </a:prstGeom>
                          <a:noFill/>
                        </pic:spPr>
                      </pic:pic>
                    </a:graphicData>
                  </a:graphic>
                </wp:inline>
              </w:drawing>
            </w:r>
          </w:p>
        </w:tc>
        <w:tc>
          <w:tcPr>
            <w:tcW w:w="3827" w:type="dxa"/>
            <w:tcBorders>
              <w:top w:val="single" w:sz="4" w:space="0" w:color="auto"/>
              <w:left w:val="nil"/>
              <w:bottom w:val="single" w:sz="4" w:space="0" w:color="auto"/>
              <w:right w:val="nil"/>
            </w:tcBorders>
            <w:shd w:val="clear" w:color="auto" w:fill="auto"/>
            <w:vAlign w:val="center"/>
          </w:tcPr>
          <w:p w14:paraId="151739BF" w14:textId="77777777" w:rsidR="00A46B0C" w:rsidRPr="00DE6F49" w:rsidRDefault="00A846D6" w:rsidP="0049249E">
            <w:pPr>
              <w:pStyle w:val="ListeParagraf"/>
              <w:numPr>
                <w:ilvl w:val="0"/>
                <w:numId w:val="22"/>
              </w:numPr>
              <w:spacing w:before="120" w:line="300" w:lineRule="atLeast"/>
              <w:ind w:left="312" w:hanging="357"/>
              <w:contextualSpacing w:val="0"/>
              <w:jc w:val="both"/>
              <w:rPr>
                <w:rFonts w:ascii="Times New Roman" w:hAnsi="Times New Roman" w:cs="Times New Roman"/>
              </w:rPr>
            </w:pPr>
            <w:r w:rsidRPr="00DE6F49">
              <w:rPr>
                <w:rFonts w:ascii="Times New Roman" w:hAnsi="Times New Roman" w:cs="Times New Roman"/>
              </w:rPr>
              <w:t>Manuel seçim için acil durum butoununu kullanabilirsiniz.</w:t>
            </w:r>
          </w:p>
        </w:tc>
      </w:tr>
      <w:tr w:rsidR="00A846D6" w:rsidRPr="00DE6F49" w14:paraId="2FA0579B" w14:textId="77777777" w:rsidTr="0075688D">
        <w:trPr>
          <w:trHeight w:val="1361"/>
        </w:trPr>
        <w:tc>
          <w:tcPr>
            <w:tcW w:w="3688" w:type="dxa"/>
            <w:tcBorders>
              <w:top w:val="single" w:sz="4" w:space="0" w:color="auto"/>
              <w:left w:val="nil"/>
              <w:bottom w:val="single" w:sz="4" w:space="0" w:color="auto"/>
              <w:right w:val="nil"/>
            </w:tcBorders>
            <w:shd w:val="clear" w:color="auto" w:fill="auto"/>
            <w:vAlign w:val="center"/>
          </w:tcPr>
          <w:p w14:paraId="55C7854D" w14:textId="77777777" w:rsidR="00A846D6" w:rsidRPr="00DE6F49" w:rsidRDefault="00A846D6" w:rsidP="0049249E">
            <w:pPr>
              <w:pStyle w:val="ListeParagraf"/>
              <w:numPr>
                <w:ilvl w:val="0"/>
                <w:numId w:val="23"/>
              </w:numPr>
              <w:spacing w:before="120" w:line="300" w:lineRule="atLeast"/>
              <w:ind w:left="317" w:hanging="357"/>
              <w:contextualSpacing w:val="0"/>
              <w:jc w:val="both"/>
              <w:rPr>
                <w:rFonts w:ascii="Times New Roman" w:hAnsi="Times New Roman" w:cs="Times New Roman"/>
              </w:rPr>
            </w:pPr>
            <w:r w:rsidRPr="00DE6F49">
              <w:rPr>
                <w:rFonts w:ascii="Times New Roman" w:hAnsi="Times New Roman" w:cs="Times New Roman"/>
              </w:rPr>
              <w:t>Parking brake unlocking</w:t>
            </w:r>
          </w:p>
        </w:tc>
        <w:tc>
          <w:tcPr>
            <w:tcW w:w="2551" w:type="dxa"/>
            <w:gridSpan w:val="2"/>
            <w:tcBorders>
              <w:top w:val="single" w:sz="4" w:space="0" w:color="auto"/>
              <w:left w:val="nil"/>
              <w:bottom w:val="single" w:sz="4" w:space="0" w:color="auto"/>
              <w:right w:val="nil"/>
            </w:tcBorders>
            <w:shd w:val="clear" w:color="auto" w:fill="auto"/>
            <w:vAlign w:val="center"/>
          </w:tcPr>
          <w:p w14:paraId="6251CB23" w14:textId="77777777" w:rsidR="00A846D6" w:rsidRPr="00DE6F49" w:rsidRDefault="00A846D6" w:rsidP="00972516">
            <w:pPr>
              <w:tabs>
                <w:tab w:val="left" w:pos="3510"/>
              </w:tabs>
              <w:spacing w:before="120" w:line="300" w:lineRule="atLeast"/>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742F4786" wp14:editId="54D7E055">
                  <wp:extent cx="600075" cy="56007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0075" cy="560070"/>
                          </a:xfrm>
                          <a:prstGeom prst="rect">
                            <a:avLst/>
                          </a:prstGeom>
                          <a:noFill/>
                        </pic:spPr>
                      </pic:pic>
                    </a:graphicData>
                  </a:graphic>
                </wp:inline>
              </w:drawing>
            </w:r>
          </w:p>
        </w:tc>
        <w:tc>
          <w:tcPr>
            <w:tcW w:w="3827" w:type="dxa"/>
            <w:tcBorders>
              <w:top w:val="single" w:sz="4" w:space="0" w:color="auto"/>
              <w:left w:val="nil"/>
              <w:bottom w:val="single" w:sz="4" w:space="0" w:color="auto"/>
              <w:right w:val="nil"/>
            </w:tcBorders>
            <w:shd w:val="clear" w:color="auto" w:fill="auto"/>
            <w:vAlign w:val="center"/>
          </w:tcPr>
          <w:p w14:paraId="76EAFAB1" w14:textId="77777777" w:rsidR="00A846D6" w:rsidRPr="00DE6F49" w:rsidRDefault="00A846D6" w:rsidP="0049249E">
            <w:pPr>
              <w:pStyle w:val="ListeParagraf"/>
              <w:numPr>
                <w:ilvl w:val="0"/>
                <w:numId w:val="22"/>
              </w:numPr>
              <w:spacing w:before="120" w:line="300" w:lineRule="atLeast"/>
              <w:ind w:left="312" w:hanging="357"/>
              <w:contextualSpacing w:val="0"/>
              <w:jc w:val="both"/>
              <w:rPr>
                <w:rFonts w:ascii="Times New Roman" w:hAnsi="Times New Roman" w:cs="Times New Roman"/>
              </w:rPr>
            </w:pPr>
            <w:r w:rsidRPr="00DE6F49">
              <w:rPr>
                <w:rFonts w:ascii="Times New Roman" w:hAnsi="Times New Roman" w:cs="Times New Roman"/>
              </w:rPr>
              <w:t>Park freni devre dışı (serbest)</w:t>
            </w:r>
          </w:p>
        </w:tc>
      </w:tr>
      <w:tr w:rsidR="00A846D6" w:rsidRPr="00DE6F49" w14:paraId="223AAEDE" w14:textId="77777777" w:rsidTr="0075688D">
        <w:trPr>
          <w:trHeight w:val="1361"/>
        </w:trPr>
        <w:tc>
          <w:tcPr>
            <w:tcW w:w="3688" w:type="dxa"/>
            <w:tcBorders>
              <w:top w:val="single" w:sz="4" w:space="0" w:color="auto"/>
              <w:left w:val="nil"/>
              <w:bottom w:val="single" w:sz="4" w:space="0" w:color="auto"/>
              <w:right w:val="nil"/>
            </w:tcBorders>
            <w:shd w:val="clear" w:color="auto" w:fill="auto"/>
            <w:vAlign w:val="center"/>
          </w:tcPr>
          <w:p w14:paraId="354DA02A" w14:textId="77777777" w:rsidR="00A846D6" w:rsidRPr="00DE6F49" w:rsidRDefault="00A846D6" w:rsidP="0049249E">
            <w:pPr>
              <w:pStyle w:val="ListeParagraf"/>
              <w:numPr>
                <w:ilvl w:val="0"/>
                <w:numId w:val="23"/>
              </w:numPr>
              <w:spacing w:before="120" w:line="300" w:lineRule="atLeast"/>
              <w:ind w:left="317" w:hanging="357"/>
              <w:contextualSpacing w:val="0"/>
              <w:jc w:val="both"/>
              <w:rPr>
                <w:rFonts w:ascii="Times New Roman" w:hAnsi="Times New Roman" w:cs="Times New Roman"/>
              </w:rPr>
            </w:pPr>
            <w:r w:rsidRPr="00DE6F49">
              <w:rPr>
                <w:rFonts w:ascii="Times New Roman" w:hAnsi="Times New Roman" w:cs="Times New Roman"/>
              </w:rPr>
              <w:t>Parking brake applied</w:t>
            </w:r>
          </w:p>
        </w:tc>
        <w:tc>
          <w:tcPr>
            <w:tcW w:w="2551" w:type="dxa"/>
            <w:gridSpan w:val="2"/>
            <w:tcBorders>
              <w:top w:val="single" w:sz="4" w:space="0" w:color="auto"/>
              <w:left w:val="nil"/>
              <w:bottom w:val="single" w:sz="4" w:space="0" w:color="auto"/>
              <w:right w:val="nil"/>
            </w:tcBorders>
            <w:shd w:val="clear" w:color="auto" w:fill="auto"/>
            <w:vAlign w:val="center"/>
          </w:tcPr>
          <w:p w14:paraId="7E063057" w14:textId="77777777" w:rsidR="00A846D6" w:rsidRPr="00DE6F49" w:rsidRDefault="00A846D6" w:rsidP="00972516">
            <w:pPr>
              <w:tabs>
                <w:tab w:val="left" w:pos="3510"/>
              </w:tabs>
              <w:spacing w:before="120" w:line="300" w:lineRule="atLeast"/>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78C5F212" wp14:editId="5CE48A88">
                  <wp:extent cx="609600" cy="580166"/>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5071" cy="585373"/>
                          </a:xfrm>
                          <a:prstGeom prst="rect">
                            <a:avLst/>
                          </a:prstGeom>
                          <a:noFill/>
                        </pic:spPr>
                      </pic:pic>
                    </a:graphicData>
                  </a:graphic>
                </wp:inline>
              </w:drawing>
            </w:r>
          </w:p>
        </w:tc>
        <w:tc>
          <w:tcPr>
            <w:tcW w:w="3827" w:type="dxa"/>
            <w:tcBorders>
              <w:top w:val="single" w:sz="4" w:space="0" w:color="auto"/>
              <w:left w:val="nil"/>
              <w:bottom w:val="single" w:sz="4" w:space="0" w:color="auto"/>
              <w:right w:val="nil"/>
            </w:tcBorders>
            <w:shd w:val="clear" w:color="auto" w:fill="auto"/>
            <w:vAlign w:val="center"/>
          </w:tcPr>
          <w:p w14:paraId="4E796594" w14:textId="77777777" w:rsidR="00A846D6" w:rsidRPr="00DE6F49" w:rsidRDefault="00A846D6" w:rsidP="0049249E">
            <w:pPr>
              <w:pStyle w:val="ListeParagraf"/>
              <w:numPr>
                <w:ilvl w:val="0"/>
                <w:numId w:val="22"/>
              </w:numPr>
              <w:spacing w:before="120" w:line="300" w:lineRule="atLeast"/>
              <w:ind w:left="312" w:hanging="357"/>
              <w:contextualSpacing w:val="0"/>
              <w:jc w:val="both"/>
              <w:rPr>
                <w:rFonts w:ascii="Times New Roman" w:hAnsi="Times New Roman" w:cs="Times New Roman"/>
              </w:rPr>
            </w:pPr>
            <w:r w:rsidRPr="00DE6F49">
              <w:rPr>
                <w:rFonts w:ascii="Times New Roman" w:hAnsi="Times New Roman" w:cs="Times New Roman"/>
              </w:rPr>
              <w:t>Park freni devrede (etkin)</w:t>
            </w:r>
          </w:p>
        </w:tc>
      </w:tr>
      <w:tr w:rsidR="00A846D6" w:rsidRPr="00DE6F49" w14:paraId="3DBE0446" w14:textId="77777777" w:rsidTr="0075688D">
        <w:trPr>
          <w:trHeight w:val="1361"/>
        </w:trPr>
        <w:tc>
          <w:tcPr>
            <w:tcW w:w="3688" w:type="dxa"/>
            <w:tcBorders>
              <w:top w:val="single" w:sz="4" w:space="0" w:color="auto"/>
              <w:left w:val="nil"/>
              <w:bottom w:val="single" w:sz="4" w:space="0" w:color="auto"/>
              <w:right w:val="nil"/>
            </w:tcBorders>
            <w:shd w:val="clear" w:color="auto" w:fill="auto"/>
            <w:vAlign w:val="center"/>
          </w:tcPr>
          <w:p w14:paraId="405334CB" w14:textId="77777777" w:rsidR="00A846D6" w:rsidRPr="00DE6F49" w:rsidRDefault="00A846D6" w:rsidP="0049249E">
            <w:pPr>
              <w:pStyle w:val="ListeParagraf"/>
              <w:numPr>
                <w:ilvl w:val="0"/>
                <w:numId w:val="23"/>
              </w:numPr>
              <w:spacing w:before="120" w:line="300" w:lineRule="atLeast"/>
              <w:ind w:left="317" w:hanging="357"/>
              <w:contextualSpacing w:val="0"/>
              <w:jc w:val="both"/>
              <w:rPr>
                <w:rFonts w:ascii="Times New Roman" w:hAnsi="Times New Roman" w:cs="Times New Roman"/>
              </w:rPr>
            </w:pPr>
            <w:r w:rsidRPr="00DE6F49">
              <w:rPr>
                <w:rFonts w:ascii="Times New Roman" w:hAnsi="Times New Roman" w:cs="Times New Roman"/>
              </w:rPr>
              <w:t>Service brake neutral (minimum 4 bar air pressure required)</w:t>
            </w:r>
          </w:p>
        </w:tc>
        <w:tc>
          <w:tcPr>
            <w:tcW w:w="2551" w:type="dxa"/>
            <w:gridSpan w:val="2"/>
            <w:tcBorders>
              <w:top w:val="single" w:sz="4" w:space="0" w:color="auto"/>
              <w:left w:val="nil"/>
              <w:bottom w:val="single" w:sz="4" w:space="0" w:color="auto"/>
              <w:right w:val="nil"/>
            </w:tcBorders>
            <w:shd w:val="clear" w:color="auto" w:fill="auto"/>
            <w:vAlign w:val="center"/>
          </w:tcPr>
          <w:p w14:paraId="531D27C9" w14:textId="77777777" w:rsidR="00A846D6" w:rsidRPr="00DE6F49" w:rsidRDefault="00A846D6" w:rsidP="00972516">
            <w:pPr>
              <w:tabs>
                <w:tab w:val="left" w:pos="3510"/>
              </w:tabs>
              <w:spacing w:before="120" w:line="300" w:lineRule="atLeast"/>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46A3761F" wp14:editId="07F760A0">
                  <wp:extent cx="609600" cy="580166"/>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5071" cy="585373"/>
                          </a:xfrm>
                          <a:prstGeom prst="rect">
                            <a:avLst/>
                          </a:prstGeom>
                          <a:noFill/>
                        </pic:spPr>
                      </pic:pic>
                    </a:graphicData>
                  </a:graphic>
                </wp:inline>
              </w:drawing>
            </w:r>
          </w:p>
        </w:tc>
        <w:tc>
          <w:tcPr>
            <w:tcW w:w="3827" w:type="dxa"/>
            <w:tcBorders>
              <w:top w:val="single" w:sz="4" w:space="0" w:color="auto"/>
              <w:left w:val="nil"/>
              <w:bottom w:val="single" w:sz="4" w:space="0" w:color="auto"/>
              <w:right w:val="nil"/>
            </w:tcBorders>
            <w:shd w:val="clear" w:color="auto" w:fill="auto"/>
            <w:vAlign w:val="center"/>
          </w:tcPr>
          <w:p w14:paraId="208C3445" w14:textId="77777777" w:rsidR="00A846D6" w:rsidRPr="00DE6F49" w:rsidRDefault="00996632" w:rsidP="0049249E">
            <w:pPr>
              <w:pStyle w:val="ListeParagraf"/>
              <w:numPr>
                <w:ilvl w:val="0"/>
                <w:numId w:val="22"/>
              </w:numPr>
              <w:spacing w:before="120" w:line="300" w:lineRule="atLeast"/>
              <w:ind w:left="312" w:hanging="357"/>
              <w:contextualSpacing w:val="0"/>
              <w:jc w:val="both"/>
              <w:rPr>
                <w:rFonts w:ascii="Times New Roman" w:hAnsi="Times New Roman" w:cs="Times New Roman"/>
              </w:rPr>
            </w:pPr>
            <w:r w:rsidRPr="00DE6F49">
              <w:rPr>
                <w:rFonts w:ascii="Times New Roman" w:hAnsi="Times New Roman" w:cs="Times New Roman"/>
              </w:rPr>
              <w:t>Servis freni boşta (minimum 4 bar hava basıncı gerekli)</w:t>
            </w:r>
          </w:p>
        </w:tc>
      </w:tr>
      <w:tr w:rsidR="00A846D6" w:rsidRPr="00DE6F49" w14:paraId="1471F431" w14:textId="77777777" w:rsidTr="0075688D">
        <w:trPr>
          <w:trHeight w:val="1361"/>
        </w:trPr>
        <w:tc>
          <w:tcPr>
            <w:tcW w:w="3688" w:type="dxa"/>
            <w:tcBorders>
              <w:top w:val="single" w:sz="4" w:space="0" w:color="auto"/>
              <w:left w:val="nil"/>
              <w:bottom w:val="single" w:sz="4" w:space="0" w:color="auto"/>
              <w:right w:val="nil"/>
            </w:tcBorders>
            <w:shd w:val="clear" w:color="auto" w:fill="auto"/>
            <w:vAlign w:val="center"/>
          </w:tcPr>
          <w:p w14:paraId="3DB6B6AA" w14:textId="77777777" w:rsidR="00A846D6" w:rsidRPr="00DE6F49" w:rsidRDefault="00996632" w:rsidP="0049249E">
            <w:pPr>
              <w:pStyle w:val="ListeParagraf"/>
              <w:numPr>
                <w:ilvl w:val="0"/>
                <w:numId w:val="23"/>
              </w:numPr>
              <w:spacing w:before="120" w:line="300" w:lineRule="atLeast"/>
              <w:ind w:left="317" w:hanging="357"/>
              <w:contextualSpacing w:val="0"/>
              <w:jc w:val="both"/>
              <w:rPr>
                <w:rFonts w:ascii="Times New Roman" w:hAnsi="Times New Roman" w:cs="Times New Roman"/>
              </w:rPr>
            </w:pPr>
            <w:r w:rsidRPr="00DE6F49">
              <w:rPr>
                <w:rFonts w:ascii="Times New Roman" w:hAnsi="Times New Roman" w:cs="Times New Roman"/>
              </w:rPr>
              <w:t>Service brake in normal operation mode</w:t>
            </w:r>
          </w:p>
        </w:tc>
        <w:tc>
          <w:tcPr>
            <w:tcW w:w="2551" w:type="dxa"/>
            <w:gridSpan w:val="2"/>
            <w:tcBorders>
              <w:top w:val="single" w:sz="4" w:space="0" w:color="auto"/>
              <w:left w:val="nil"/>
              <w:bottom w:val="single" w:sz="4" w:space="0" w:color="auto"/>
              <w:right w:val="nil"/>
            </w:tcBorders>
            <w:shd w:val="clear" w:color="auto" w:fill="auto"/>
            <w:vAlign w:val="center"/>
          </w:tcPr>
          <w:p w14:paraId="258A6B4E" w14:textId="77777777" w:rsidR="00A846D6" w:rsidRPr="00DE6F49" w:rsidRDefault="00996632" w:rsidP="00972516">
            <w:pPr>
              <w:tabs>
                <w:tab w:val="left" w:pos="3510"/>
              </w:tabs>
              <w:spacing w:before="120" w:line="300" w:lineRule="atLeast"/>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38429A0A" wp14:editId="6E1C4926">
                  <wp:extent cx="600075" cy="56007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00075" cy="560070"/>
                          </a:xfrm>
                          <a:prstGeom prst="rect">
                            <a:avLst/>
                          </a:prstGeom>
                          <a:noFill/>
                        </pic:spPr>
                      </pic:pic>
                    </a:graphicData>
                  </a:graphic>
                </wp:inline>
              </w:drawing>
            </w:r>
          </w:p>
        </w:tc>
        <w:tc>
          <w:tcPr>
            <w:tcW w:w="3827" w:type="dxa"/>
            <w:tcBorders>
              <w:top w:val="single" w:sz="4" w:space="0" w:color="auto"/>
              <w:left w:val="nil"/>
              <w:bottom w:val="single" w:sz="4" w:space="0" w:color="auto"/>
              <w:right w:val="nil"/>
            </w:tcBorders>
            <w:shd w:val="clear" w:color="auto" w:fill="auto"/>
            <w:vAlign w:val="center"/>
          </w:tcPr>
          <w:p w14:paraId="4A43571E" w14:textId="77777777" w:rsidR="00A846D6" w:rsidRPr="00DE6F49" w:rsidRDefault="00996632" w:rsidP="0049249E">
            <w:pPr>
              <w:pStyle w:val="ListeParagraf"/>
              <w:numPr>
                <w:ilvl w:val="0"/>
                <w:numId w:val="22"/>
              </w:numPr>
              <w:spacing w:before="120" w:line="300" w:lineRule="atLeast"/>
              <w:ind w:left="312" w:hanging="357"/>
              <w:contextualSpacing w:val="0"/>
              <w:jc w:val="both"/>
              <w:rPr>
                <w:rFonts w:ascii="Times New Roman" w:hAnsi="Times New Roman" w:cs="Times New Roman"/>
              </w:rPr>
            </w:pPr>
            <w:r w:rsidRPr="00DE6F49">
              <w:rPr>
                <w:rFonts w:ascii="Times New Roman" w:hAnsi="Times New Roman" w:cs="Times New Roman"/>
              </w:rPr>
              <w:t>Servis freni normal çalışma pozisyonunda</w:t>
            </w:r>
          </w:p>
        </w:tc>
      </w:tr>
    </w:tbl>
    <w:p w14:paraId="0925AC6B" w14:textId="77777777" w:rsidR="0039324D" w:rsidRPr="00DE6F49" w:rsidRDefault="0039324D" w:rsidP="00676312">
      <w:pPr>
        <w:pStyle w:val="Balk2"/>
        <w:rPr>
          <w:rFonts w:cs="Times New Roman"/>
          <w:color w:val="auto"/>
          <w:szCs w:val="22"/>
        </w:rPr>
        <w:sectPr w:rsidR="0039324D" w:rsidRPr="00DE6F49" w:rsidSect="00421F91">
          <w:pgSz w:w="11906" w:h="16838"/>
          <w:pgMar w:top="1534" w:right="1417" w:bottom="993" w:left="1417" w:header="567" w:footer="567" w:gutter="0"/>
          <w:cols w:space="708"/>
          <w:docGrid w:linePitch="360"/>
        </w:sectPr>
      </w:pP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3"/>
        <w:gridCol w:w="5033"/>
      </w:tblGrid>
      <w:tr w:rsidR="00972516" w:rsidRPr="00DE6F49" w14:paraId="4117B80A" w14:textId="77777777" w:rsidTr="0086383E">
        <w:trPr>
          <w:trHeight w:val="340"/>
        </w:trPr>
        <w:tc>
          <w:tcPr>
            <w:tcW w:w="5033" w:type="dxa"/>
            <w:shd w:val="clear" w:color="auto" w:fill="FBD4B4" w:themeFill="accent6" w:themeFillTint="66"/>
            <w:vAlign w:val="center"/>
          </w:tcPr>
          <w:p w14:paraId="39236F9F" w14:textId="77777777" w:rsidR="00972516" w:rsidRPr="00DE6F49" w:rsidRDefault="00972516" w:rsidP="0086383E">
            <w:pPr>
              <w:pStyle w:val="Balk1"/>
            </w:pPr>
            <w:bookmarkStart w:id="57" w:name="_Toc191095194"/>
            <w:r w:rsidRPr="00DE6F49">
              <w:lastRenderedPageBreak/>
              <w:t>3.3   ELECTRIC SOCKETS/PLUGS</w:t>
            </w:r>
            <w:bookmarkEnd w:id="57"/>
          </w:p>
        </w:tc>
        <w:tc>
          <w:tcPr>
            <w:tcW w:w="5033" w:type="dxa"/>
            <w:shd w:val="clear" w:color="auto" w:fill="FBD4B4" w:themeFill="accent6" w:themeFillTint="66"/>
            <w:vAlign w:val="center"/>
          </w:tcPr>
          <w:p w14:paraId="1F7E0878" w14:textId="77777777" w:rsidR="00972516" w:rsidRPr="00DE6F49" w:rsidRDefault="00972516" w:rsidP="0086383E">
            <w:pPr>
              <w:pStyle w:val="Balk1"/>
            </w:pPr>
            <w:bookmarkStart w:id="58" w:name="_Toc191095195"/>
            <w:r w:rsidRPr="00DE6F49">
              <w:t>ELEKTRİK SOKETLERİ</w:t>
            </w:r>
            <w:bookmarkEnd w:id="58"/>
          </w:p>
        </w:tc>
      </w:tr>
      <w:tr w:rsidR="00996632" w:rsidRPr="00DE6F49" w14:paraId="69A52BFB" w14:textId="77777777" w:rsidTr="0086383E">
        <w:trPr>
          <w:trHeight w:val="454"/>
        </w:trPr>
        <w:tc>
          <w:tcPr>
            <w:tcW w:w="5033" w:type="dxa"/>
            <w:tcBorders>
              <w:right w:val="single" w:sz="4" w:space="0" w:color="auto"/>
            </w:tcBorders>
            <w:shd w:val="clear" w:color="auto" w:fill="auto"/>
            <w:vAlign w:val="center"/>
          </w:tcPr>
          <w:p w14:paraId="63F736D5" w14:textId="77777777" w:rsidR="00996632" w:rsidRPr="00DE6F49" w:rsidRDefault="00996632" w:rsidP="00D156F0">
            <w:pPr>
              <w:tabs>
                <w:tab w:val="left" w:pos="3510"/>
              </w:tabs>
              <w:spacing w:after="120" w:line="240" w:lineRule="atLeast"/>
              <w:ind w:left="3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4E2F16A3" wp14:editId="7F845157">
                  <wp:extent cx="342900" cy="283964"/>
                  <wp:effectExtent l="0" t="0" r="0" b="190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44746" cy="285493"/>
                          </a:xfrm>
                          <a:prstGeom prst="rect">
                            <a:avLst/>
                          </a:prstGeom>
                        </pic:spPr>
                      </pic:pic>
                    </a:graphicData>
                  </a:graphic>
                </wp:inline>
              </w:drawing>
            </w:r>
            <w:r w:rsidRPr="00DE6F49">
              <w:rPr>
                <w:rFonts w:ascii="Times New Roman" w:hAnsi="Times New Roman" w:cs="Times New Roman"/>
                <w:sz w:val="20"/>
                <w:szCs w:val="20"/>
              </w:rPr>
              <w:t xml:space="preserve"> </w:t>
            </w:r>
            <w:r w:rsidR="00EF5CA5" w:rsidRPr="00DE6F49">
              <w:rPr>
                <w:rFonts w:ascii="Times New Roman" w:hAnsi="Times New Roman" w:cs="Times New Roman"/>
                <w:sz w:val="20"/>
                <w:szCs w:val="20"/>
              </w:rPr>
              <w:t xml:space="preserve"> This electric sockets/plugs are provided for informational purposes only. May vary for each different trailer type and model!</w:t>
            </w:r>
          </w:p>
        </w:tc>
        <w:tc>
          <w:tcPr>
            <w:tcW w:w="5033" w:type="dxa"/>
            <w:tcBorders>
              <w:left w:val="single" w:sz="4" w:space="0" w:color="auto"/>
            </w:tcBorders>
            <w:shd w:val="clear" w:color="auto" w:fill="auto"/>
            <w:vAlign w:val="center"/>
          </w:tcPr>
          <w:p w14:paraId="1DFF63D2" w14:textId="77777777" w:rsidR="00996632" w:rsidRPr="00DE6F49" w:rsidRDefault="00996632" w:rsidP="00D156F0">
            <w:pPr>
              <w:tabs>
                <w:tab w:val="left" w:pos="3510"/>
              </w:tabs>
              <w:spacing w:after="120" w:line="240" w:lineRule="atLeast"/>
              <w:ind w:left="3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1231668D" wp14:editId="0C37F117">
                  <wp:extent cx="368061" cy="3048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70043" cy="306441"/>
                          </a:xfrm>
                          <a:prstGeom prst="rect">
                            <a:avLst/>
                          </a:prstGeom>
                        </pic:spPr>
                      </pic:pic>
                    </a:graphicData>
                  </a:graphic>
                </wp:inline>
              </w:drawing>
            </w:r>
            <w:r w:rsidRPr="00DE6F49">
              <w:rPr>
                <w:rFonts w:ascii="Times New Roman" w:hAnsi="Times New Roman" w:cs="Times New Roman"/>
                <w:sz w:val="20"/>
                <w:szCs w:val="20"/>
              </w:rPr>
              <w:t xml:space="preserve"> </w:t>
            </w:r>
            <w:r w:rsidR="00EF5CA5" w:rsidRPr="00DE6F49">
              <w:rPr>
                <w:rFonts w:ascii="Times New Roman" w:hAnsi="Times New Roman" w:cs="Times New Roman"/>
                <w:sz w:val="20"/>
                <w:szCs w:val="20"/>
              </w:rPr>
              <w:t xml:space="preserve"> Bu elektrik soketleri bilgilendirme amaçlı olarak verilmiştir. Her bir farklı </w:t>
            </w:r>
            <w:r w:rsidR="005F6B97" w:rsidRPr="00DE6F49">
              <w:rPr>
                <w:rFonts w:ascii="Times New Roman" w:hAnsi="Times New Roman" w:cs="Times New Roman"/>
                <w:sz w:val="20"/>
                <w:szCs w:val="20"/>
              </w:rPr>
              <w:t>römork</w:t>
            </w:r>
            <w:r w:rsidR="00EF5CA5" w:rsidRPr="00DE6F49">
              <w:rPr>
                <w:rFonts w:ascii="Times New Roman" w:hAnsi="Times New Roman" w:cs="Times New Roman"/>
                <w:sz w:val="20"/>
                <w:szCs w:val="20"/>
              </w:rPr>
              <w:t xml:space="preserve"> tipi ve modeli için değişiklikler gösterebilir!</w:t>
            </w:r>
          </w:p>
        </w:tc>
      </w:tr>
    </w:tbl>
    <w:p w14:paraId="249B5C97" w14:textId="77777777" w:rsidR="00A73B24" w:rsidRPr="00DE6F49" w:rsidRDefault="00A73B24" w:rsidP="00EF5CA5">
      <w:pPr>
        <w:tabs>
          <w:tab w:val="left" w:pos="6390"/>
        </w:tabs>
        <w:ind w:right="283"/>
        <w:rPr>
          <w:rFonts w:ascii="Times New Roman" w:hAnsi="Times New Roman" w:cs="Times New Roman"/>
        </w:rPr>
      </w:pP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3"/>
        <w:gridCol w:w="5033"/>
      </w:tblGrid>
      <w:tr w:rsidR="00EF5CA5" w:rsidRPr="00DE6F49" w14:paraId="1AEA12B7" w14:textId="77777777" w:rsidTr="00972516">
        <w:trPr>
          <w:trHeight w:val="340"/>
        </w:trPr>
        <w:tc>
          <w:tcPr>
            <w:tcW w:w="5033" w:type="dxa"/>
            <w:shd w:val="clear" w:color="auto" w:fill="FDE9D9" w:themeFill="accent6" w:themeFillTint="33"/>
            <w:vAlign w:val="center"/>
          </w:tcPr>
          <w:p w14:paraId="73386D50" w14:textId="77777777" w:rsidR="00EF5CA5" w:rsidRPr="00DE6F49" w:rsidRDefault="00EF5CA5" w:rsidP="00676312">
            <w:pPr>
              <w:pStyle w:val="Balk2"/>
              <w:rPr>
                <w:rFonts w:cs="Times New Roman"/>
                <w:color w:val="auto"/>
                <w:szCs w:val="22"/>
              </w:rPr>
            </w:pPr>
            <w:bookmarkStart w:id="59" w:name="_Toc191095196"/>
            <w:r w:rsidRPr="00DE6F49">
              <w:rPr>
                <w:rFonts w:cs="Times New Roman"/>
                <w:color w:val="auto"/>
                <w:szCs w:val="22"/>
              </w:rPr>
              <w:t>3.3.1 EBS socket/plug connection (7-pin)</w:t>
            </w:r>
            <w:bookmarkEnd w:id="59"/>
          </w:p>
        </w:tc>
        <w:tc>
          <w:tcPr>
            <w:tcW w:w="5033" w:type="dxa"/>
            <w:shd w:val="clear" w:color="auto" w:fill="FDE9D9" w:themeFill="accent6" w:themeFillTint="33"/>
            <w:vAlign w:val="center"/>
          </w:tcPr>
          <w:p w14:paraId="56C6925E" w14:textId="77777777" w:rsidR="00EF5CA5" w:rsidRPr="00DE6F49" w:rsidRDefault="00EF5CA5" w:rsidP="00676312">
            <w:pPr>
              <w:pStyle w:val="Balk2"/>
              <w:rPr>
                <w:rFonts w:cs="Times New Roman"/>
                <w:color w:val="auto"/>
                <w:szCs w:val="22"/>
              </w:rPr>
            </w:pPr>
            <w:bookmarkStart w:id="60" w:name="_Toc191095197"/>
            <w:r w:rsidRPr="00DE6F49">
              <w:rPr>
                <w:rFonts w:cs="Times New Roman"/>
                <w:color w:val="auto"/>
                <w:szCs w:val="22"/>
              </w:rPr>
              <w:t>EBS soket / fiş bağlantısı (7-pimli)</w:t>
            </w:r>
            <w:bookmarkEnd w:id="60"/>
          </w:p>
        </w:tc>
      </w:tr>
      <w:tr w:rsidR="00EF5CA5" w:rsidRPr="00DE6F49" w14:paraId="50A11D70" w14:textId="77777777" w:rsidTr="0086383E">
        <w:trPr>
          <w:trHeight w:val="454"/>
        </w:trPr>
        <w:tc>
          <w:tcPr>
            <w:tcW w:w="10066" w:type="dxa"/>
            <w:gridSpan w:val="2"/>
            <w:shd w:val="clear" w:color="auto" w:fill="auto"/>
            <w:vAlign w:val="center"/>
          </w:tcPr>
          <w:p w14:paraId="20DCC5E8" w14:textId="77777777" w:rsidR="00EF5CA5" w:rsidRPr="00DE6F49" w:rsidRDefault="00EF5CA5" w:rsidP="00EF5CA5">
            <w:pPr>
              <w:tabs>
                <w:tab w:val="left" w:pos="3510"/>
              </w:tabs>
              <w:spacing w:after="120" w:line="240" w:lineRule="atLeast"/>
              <w:ind w:left="34"/>
              <w:jc w:val="center"/>
              <w:rPr>
                <w:rFonts w:ascii="Times New Roman" w:hAnsi="Times New Roman" w:cs="Times New Roman"/>
                <w:b/>
                <w:sz w:val="24"/>
                <w:szCs w:val="24"/>
              </w:rPr>
            </w:pPr>
            <w:r w:rsidRPr="00DE6F49">
              <w:rPr>
                <w:rFonts w:ascii="Times New Roman" w:hAnsi="Times New Roman" w:cs="Times New Roman"/>
                <w:noProof/>
                <w:lang w:eastAsia="tr-TR"/>
              </w:rPr>
              <w:drawing>
                <wp:inline distT="0" distB="0" distL="0" distR="0" wp14:anchorId="5928A5DE" wp14:editId="07701D6E">
                  <wp:extent cx="4908589" cy="1905000"/>
                  <wp:effectExtent l="0" t="0" r="635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4908589" cy="1905000"/>
                          </a:xfrm>
                          <a:prstGeom prst="rect">
                            <a:avLst/>
                          </a:prstGeom>
                        </pic:spPr>
                      </pic:pic>
                    </a:graphicData>
                  </a:graphic>
                </wp:inline>
              </w:drawing>
            </w:r>
          </w:p>
        </w:tc>
      </w:tr>
      <w:tr w:rsidR="00EF5CA5" w:rsidRPr="00DE6F49" w14:paraId="54A7EEA2" w14:textId="77777777" w:rsidTr="0086383E">
        <w:trPr>
          <w:trHeight w:val="454"/>
        </w:trPr>
        <w:tc>
          <w:tcPr>
            <w:tcW w:w="5033" w:type="dxa"/>
            <w:tcBorders>
              <w:right w:val="single" w:sz="4" w:space="0" w:color="auto"/>
            </w:tcBorders>
            <w:shd w:val="clear" w:color="auto" w:fill="auto"/>
          </w:tcPr>
          <w:p w14:paraId="4FF32874" w14:textId="77777777" w:rsidR="00EF5CA5" w:rsidRPr="00DE6F49" w:rsidRDefault="00EF5CA5" w:rsidP="00972516">
            <w:pPr>
              <w:pStyle w:val="ListeParagraf"/>
              <w:tabs>
                <w:tab w:val="left" w:pos="4430"/>
              </w:tabs>
              <w:spacing w:before="120" w:line="240" w:lineRule="atLeast"/>
              <w:ind w:left="318" w:right="38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Pin 1: </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color w:val="FF0000"/>
                <w:sz w:val="20"/>
                <w:szCs w:val="20"/>
                <w:lang w:eastAsia="tr-TR"/>
              </w:rPr>
              <w:t>RED</w:t>
            </w:r>
            <w:r w:rsidRPr="00DE6F49">
              <w:rPr>
                <w:rFonts w:ascii="Times New Roman" w:hAnsi="Times New Roman" w:cs="Times New Roman"/>
                <w:noProof/>
                <w:sz w:val="20"/>
                <w:szCs w:val="20"/>
                <w:lang w:eastAsia="tr-TR"/>
              </w:rPr>
              <w:t xml:space="preserve"> - 24v unswitched (solenoids)</w:t>
            </w:r>
          </w:p>
          <w:p w14:paraId="3E63D105" w14:textId="77777777" w:rsidR="00EF5CA5" w:rsidRPr="00DE6F49" w:rsidRDefault="00EF5CA5" w:rsidP="00972516">
            <w:pPr>
              <w:pStyle w:val="ListeParagraf"/>
              <w:tabs>
                <w:tab w:val="left" w:pos="4430"/>
              </w:tabs>
              <w:spacing w:before="120" w:line="240" w:lineRule="atLeast"/>
              <w:ind w:left="318" w:right="38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Pin 2: </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sz w:val="20"/>
                <w:szCs w:val="20"/>
                <w:lang w:eastAsia="tr-TR"/>
              </w:rPr>
              <w:t>BLACK</w:t>
            </w:r>
            <w:r w:rsidRPr="00DE6F49">
              <w:rPr>
                <w:rFonts w:ascii="Times New Roman" w:hAnsi="Times New Roman" w:cs="Times New Roman"/>
                <w:noProof/>
                <w:sz w:val="20"/>
                <w:szCs w:val="20"/>
                <w:lang w:eastAsia="tr-TR"/>
              </w:rPr>
              <w:t xml:space="preserve"> – 24V ignition switched (ECU)</w:t>
            </w:r>
          </w:p>
          <w:p w14:paraId="16566F5B" w14:textId="77777777" w:rsidR="00EF5CA5" w:rsidRPr="00DE6F49" w:rsidRDefault="00EF5CA5" w:rsidP="00972516">
            <w:pPr>
              <w:pStyle w:val="ListeParagraf"/>
              <w:tabs>
                <w:tab w:val="left" w:pos="4430"/>
              </w:tabs>
              <w:spacing w:before="120" w:line="240" w:lineRule="atLeast"/>
              <w:ind w:left="318" w:right="38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Pin 3: </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color w:val="FFC000"/>
                <w:sz w:val="20"/>
                <w:szCs w:val="20"/>
                <w:lang w:eastAsia="tr-TR"/>
              </w:rPr>
              <w:t>YELLOW</w:t>
            </w:r>
            <w:r w:rsidRPr="00DE6F49">
              <w:rPr>
                <w:rFonts w:ascii="Times New Roman" w:hAnsi="Times New Roman" w:cs="Times New Roman"/>
                <w:noProof/>
                <w:sz w:val="20"/>
                <w:szCs w:val="20"/>
                <w:lang w:eastAsia="tr-TR"/>
              </w:rPr>
              <w:t xml:space="preserve"> - Ground for pin 2</w:t>
            </w:r>
          </w:p>
          <w:p w14:paraId="0CFAB4ED" w14:textId="77777777" w:rsidR="00EF5CA5" w:rsidRPr="00DE6F49" w:rsidRDefault="00EF5CA5" w:rsidP="00972516">
            <w:pPr>
              <w:pStyle w:val="ListeParagraf"/>
              <w:tabs>
                <w:tab w:val="left" w:pos="4430"/>
              </w:tabs>
              <w:spacing w:before="120" w:line="240" w:lineRule="atLeast"/>
              <w:ind w:left="318" w:right="38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Pin 4: </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color w:val="E36C0A" w:themeColor="accent6" w:themeShade="BF"/>
                <w:sz w:val="20"/>
                <w:szCs w:val="20"/>
                <w:lang w:eastAsia="tr-TR"/>
              </w:rPr>
              <w:t>BROWN</w:t>
            </w:r>
            <w:r w:rsidRPr="00DE6F49">
              <w:rPr>
                <w:rFonts w:ascii="Times New Roman" w:hAnsi="Times New Roman" w:cs="Times New Roman"/>
                <w:noProof/>
                <w:sz w:val="20"/>
                <w:szCs w:val="20"/>
                <w:lang w:eastAsia="tr-TR"/>
              </w:rPr>
              <w:t xml:space="preserve"> - Ground for pin 1</w:t>
            </w:r>
          </w:p>
          <w:p w14:paraId="08FBAACA" w14:textId="77777777" w:rsidR="00EF5CA5" w:rsidRPr="00DE6F49" w:rsidRDefault="00EF5CA5" w:rsidP="00972516">
            <w:pPr>
              <w:pStyle w:val="ListeParagraf"/>
              <w:tabs>
                <w:tab w:val="left" w:pos="4430"/>
              </w:tabs>
              <w:spacing w:before="120" w:line="240" w:lineRule="atLeast"/>
              <w:ind w:left="318" w:right="38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Pin 5: </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color w:val="FFFFFF" w:themeColor="background1"/>
                <w:sz w:val="20"/>
                <w:szCs w:val="20"/>
                <w:lang w:eastAsia="tr-TR"/>
              </w:rPr>
              <w:t xml:space="preserve">WHITE </w:t>
            </w:r>
            <w:r w:rsidRPr="00DE6F49">
              <w:rPr>
                <w:rFonts w:ascii="Times New Roman" w:hAnsi="Times New Roman" w:cs="Times New Roman"/>
                <w:noProof/>
                <w:sz w:val="20"/>
                <w:szCs w:val="20"/>
                <w:lang w:eastAsia="tr-TR"/>
              </w:rPr>
              <w:t>- Warning lamp</w:t>
            </w:r>
          </w:p>
          <w:p w14:paraId="39D3ADD2" w14:textId="77777777" w:rsidR="008E7613" w:rsidRPr="00DE6F49" w:rsidRDefault="00EF5CA5" w:rsidP="00972516">
            <w:pPr>
              <w:pStyle w:val="ListeParagraf"/>
              <w:tabs>
                <w:tab w:val="left" w:pos="4430"/>
              </w:tabs>
              <w:spacing w:before="120" w:line="240" w:lineRule="atLeast"/>
              <w:ind w:left="318" w:right="38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Pin 6: </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color w:val="FFFFFF" w:themeColor="background1"/>
                <w:sz w:val="20"/>
                <w:szCs w:val="20"/>
                <w:lang w:eastAsia="tr-TR"/>
              </w:rPr>
              <w:t>WHITE</w:t>
            </w:r>
            <w:r w:rsidRPr="00DE6F49">
              <w:rPr>
                <w:rFonts w:ascii="Times New Roman" w:hAnsi="Times New Roman" w:cs="Times New Roman"/>
                <w:noProof/>
                <w:sz w:val="20"/>
                <w:szCs w:val="20"/>
                <w:lang w:eastAsia="tr-TR"/>
              </w:rPr>
              <w:t>/</w:t>
            </w:r>
            <w:r w:rsidRPr="00DE6F49">
              <w:rPr>
                <w:rFonts w:ascii="Times New Roman" w:hAnsi="Times New Roman" w:cs="Times New Roman"/>
                <w:b/>
                <w:noProof/>
                <w:color w:val="00B050"/>
                <w:sz w:val="20"/>
                <w:szCs w:val="20"/>
                <w:lang w:eastAsia="tr-TR"/>
              </w:rPr>
              <w:t>GREEN</w:t>
            </w:r>
            <w:r w:rsidRPr="00DE6F49">
              <w:rPr>
                <w:rFonts w:ascii="Times New Roman" w:hAnsi="Times New Roman" w:cs="Times New Roman"/>
                <w:noProof/>
                <w:sz w:val="20"/>
                <w:szCs w:val="20"/>
                <w:lang w:eastAsia="tr-TR"/>
              </w:rPr>
              <w:t xml:space="preserve"> - CAN-High 24v </w:t>
            </w:r>
          </w:p>
          <w:p w14:paraId="08C0321A" w14:textId="77777777" w:rsidR="00EF5CA5" w:rsidRPr="00DE6F49" w:rsidRDefault="008E7613" w:rsidP="00972516">
            <w:pPr>
              <w:pStyle w:val="ListeParagraf"/>
              <w:tabs>
                <w:tab w:val="left" w:pos="4430"/>
              </w:tabs>
              <w:spacing w:before="120" w:line="240" w:lineRule="atLeast"/>
              <w:ind w:left="318" w:right="387"/>
              <w:contextualSpacing w:val="0"/>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             </w:t>
            </w:r>
            <w:r w:rsidR="00EF5CA5" w:rsidRPr="00DE6F49">
              <w:rPr>
                <w:rFonts w:ascii="Times New Roman" w:hAnsi="Times New Roman" w:cs="Times New Roman"/>
                <w:noProof/>
                <w:sz w:val="20"/>
                <w:szCs w:val="20"/>
                <w:lang w:eastAsia="tr-TR"/>
              </w:rPr>
              <w:t>(ISO 11992)</w:t>
            </w:r>
          </w:p>
          <w:p w14:paraId="504EB6A2" w14:textId="77777777" w:rsidR="008E7613" w:rsidRPr="00DE6F49" w:rsidRDefault="00EF5CA5" w:rsidP="00972516">
            <w:pPr>
              <w:tabs>
                <w:tab w:val="left" w:pos="3510"/>
                <w:tab w:val="left" w:pos="4430"/>
              </w:tabs>
              <w:spacing w:before="120" w:line="240" w:lineRule="atLeast"/>
              <w:ind w:left="318" w:right="387"/>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 xml:space="preserve">Pin 7: </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color w:val="FFFFFF" w:themeColor="background1"/>
                <w:sz w:val="20"/>
                <w:szCs w:val="20"/>
                <w:lang w:eastAsia="tr-TR"/>
              </w:rPr>
              <w:t>WHITE/</w:t>
            </w:r>
            <w:r w:rsidRPr="00DE6F49">
              <w:rPr>
                <w:rFonts w:ascii="Times New Roman" w:hAnsi="Times New Roman" w:cs="Times New Roman"/>
                <w:noProof/>
                <w:sz w:val="20"/>
                <w:szCs w:val="20"/>
                <w:lang w:eastAsia="tr-TR"/>
              </w:rPr>
              <w:t>/</w:t>
            </w:r>
            <w:r w:rsidRPr="00DE6F49">
              <w:rPr>
                <w:rFonts w:ascii="Times New Roman" w:hAnsi="Times New Roman" w:cs="Times New Roman"/>
                <w:b/>
                <w:noProof/>
                <w:color w:val="E36C0A" w:themeColor="accent6" w:themeShade="BF"/>
                <w:sz w:val="20"/>
                <w:szCs w:val="20"/>
                <w:lang w:eastAsia="tr-TR"/>
              </w:rPr>
              <w:t>BROWN</w:t>
            </w:r>
            <w:r w:rsidRPr="00DE6F49">
              <w:rPr>
                <w:rFonts w:ascii="Times New Roman" w:hAnsi="Times New Roman" w:cs="Times New Roman"/>
                <w:noProof/>
                <w:sz w:val="20"/>
                <w:szCs w:val="20"/>
                <w:lang w:eastAsia="tr-TR"/>
              </w:rPr>
              <w:t xml:space="preserve"> - CAN-Low 24v </w:t>
            </w:r>
          </w:p>
          <w:p w14:paraId="76C13E9D" w14:textId="77777777" w:rsidR="00EF5CA5" w:rsidRPr="00DE6F49" w:rsidRDefault="008E7613" w:rsidP="00972516">
            <w:pPr>
              <w:tabs>
                <w:tab w:val="left" w:pos="3510"/>
                <w:tab w:val="left" w:pos="4430"/>
              </w:tabs>
              <w:spacing w:before="120" w:line="240" w:lineRule="atLeast"/>
              <w:ind w:left="318" w:right="387"/>
              <w:rPr>
                <w:rFonts w:ascii="Times New Roman" w:hAnsi="Times New Roman" w:cs="Times New Roman"/>
                <w:b/>
                <w:sz w:val="20"/>
                <w:szCs w:val="20"/>
              </w:rPr>
            </w:pPr>
            <w:r w:rsidRPr="00DE6F49">
              <w:rPr>
                <w:rFonts w:ascii="Times New Roman" w:hAnsi="Times New Roman" w:cs="Times New Roman"/>
                <w:noProof/>
                <w:sz w:val="20"/>
                <w:szCs w:val="20"/>
                <w:lang w:eastAsia="tr-TR"/>
              </w:rPr>
              <w:t xml:space="preserve">            </w:t>
            </w:r>
            <w:r w:rsidR="00EF5CA5" w:rsidRPr="00DE6F49">
              <w:rPr>
                <w:rFonts w:ascii="Times New Roman" w:hAnsi="Times New Roman" w:cs="Times New Roman"/>
                <w:noProof/>
                <w:sz w:val="20"/>
                <w:szCs w:val="20"/>
                <w:lang w:eastAsia="tr-TR"/>
              </w:rPr>
              <w:t>(ISO 11992)</w:t>
            </w:r>
          </w:p>
        </w:tc>
        <w:tc>
          <w:tcPr>
            <w:tcW w:w="5033" w:type="dxa"/>
            <w:tcBorders>
              <w:left w:val="single" w:sz="4" w:space="0" w:color="auto"/>
            </w:tcBorders>
            <w:shd w:val="clear" w:color="auto" w:fill="auto"/>
          </w:tcPr>
          <w:p w14:paraId="6E8BFE19" w14:textId="77777777" w:rsidR="00EF5CA5" w:rsidRPr="00DE6F49" w:rsidRDefault="00EF5CA5" w:rsidP="00972516">
            <w:pPr>
              <w:pStyle w:val="ListeParagraf"/>
              <w:spacing w:before="120" w:line="240" w:lineRule="atLeast"/>
              <w:ind w:left="249" w:right="318"/>
              <w:contextualSpacing w:val="0"/>
              <w:rPr>
                <w:rFonts w:ascii="Times New Roman" w:hAnsi="Times New Roman" w:cs="Times New Roman"/>
                <w:noProof/>
                <w:sz w:val="20"/>
                <w:szCs w:val="20"/>
                <w:lang w:eastAsia="tr-TR"/>
              </w:rPr>
            </w:pPr>
            <w:r w:rsidRPr="00DE6F49">
              <w:rPr>
                <w:rFonts w:ascii="Times New Roman" w:hAnsi="Times New Roman" w:cs="Times New Roman"/>
                <w:b/>
                <w:noProof/>
                <w:sz w:val="20"/>
                <w:szCs w:val="20"/>
                <w:lang w:eastAsia="tr-TR"/>
              </w:rPr>
              <w:t>Pim 1:</w:t>
            </w:r>
            <w:r w:rsidRPr="00DE6F49">
              <w:rPr>
                <w:rFonts w:ascii="Times New Roman" w:hAnsi="Times New Roman" w:cs="Times New Roman"/>
                <w:noProof/>
                <w:sz w:val="20"/>
                <w:szCs w:val="20"/>
                <w:lang w:eastAsia="tr-TR"/>
              </w:rPr>
              <w:t xml:space="preserve"> </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color w:val="FF0000"/>
                <w:sz w:val="20"/>
                <w:szCs w:val="20"/>
                <w:lang w:eastAsia="tr-TR"/>
              </w:rPr>
              <w:t>KIRMIZI</w:t>
            </w:r>
            <w:r w:rsidRPr="00DE6F49">
              <w:rPr>
                <w:rFonts w:ascii="Times New Roman" w:hAnsi="Times New Roman" w:cs="Times New Roman"/>
                <w:noProof/>
                <w:color w:val="FF0000"/>
                <w:sz w:val="20"/>
                <w:szCs w:val="20"/>
                <w:lang w:eastAsia="tr-TR"/>
              </w:rPr>
              <w:t xml:space="preserve"> </w:t>
            </w:r>
            <w:r w:rsidRPr="00DE6F49">
              <w:rPr>
                <w:rFonts w:ascii="Times New Roman" w:hAnsi="Times New Roman" w:cs="Times New Roman"/>
                <w:noProof/>
                <w:sz w:val="20"/>
                <w:szCs w:val="20"/>
                <w:lang w:eastAsia="tr-TR"/>
              </w:rPr>
              <w:t>- 24v anahtarsız (solenoidler)</w:t>
            </w:r>
          </w:p>
          <w:p w14:paraId="0BA00909" w14:textId="77777777" w:rsidR="00EF5CA5" w:rsidRPr="00DE6F49" w:rsidRDefault="00EF5CA5" w:rsidP="00972516">
            <w:pPr>
              <w:pStyle w:val="ListeParagraf"/>
              <w:spacing w:before="120" w:line="240" w:lineRule="atLeast"/>
              <w:ind w:left="249" w:right="318"/>
              <w:contextualSpacing w:val="0"/>
              <w:rPr>
                <w:rFonts w:ascii="Times New Roman" w:hAnsi="Times New Roman" w:cs="Times New Roman"/>
                <w:noProof/>
                <w:sz w:val="20"/>
                <w:szCs w:val="20"/>
                <w:lang w:eastAsia="tr-TR"/>
              </w:rPr>
            </w:pPr>
            <w:r w:rsidRPr="00DE6F49">
              <w:rPr>
                <w:rFonts w:ascii="Times New Roman" w:hAnsi="Times New Roman" w:cs="Times New Roman"/>
                <w:b/>
                <w:noProof/>
                <w:sz w:val="20"/>
                <w:szCs w:val="20"/>
                <w:lang w:eastAsia="tr-TR"/>
              </w:rPr>
              <w:t>Pim 2:</w:t>
            </w:r>
            <w:r w:rsidRPr="00DE6F49">
              <w:rPr>
                <w:rFonts w:ascii="Times New Roman" w:hAnsi="Times New Roman" w:cs="Times New Roman"/>
                <w:noProof/>
                <w:sz w:val="20"/>
                <w:szCs w:val="20"/>
                <w:lang w:eastAsia="tr-TR"/>
              </w:rPr>
              <w:t xml:space="preserve"> </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sz w:val="20"/>
                <w:szCs w:val="20"/>
                <w:lang w:eastAsia="tr-TR"/>
              </w:rPr>
              <w:t>SİYAH</w:t>
            </w:r>
            <w:r w:rsidRPr="00DE6F49">
              <w:rPr>
                <w:rFonts w:ascii="Times New Roman" w:hAnsi="Times New Roman" w:cs="Times New Roman"/>
                <w:noProof/>
                <w:sz w:val="20"/>
                <w:szCs w:val="20"/>
                <w:lang w:eastAsia="tr-TR"/>
              </w:rPr>
              <w:t xml:space="preserve"> - 24V kontak anahtarı (ECU)</w:t>
            </w:r>
          </w:p>
          <w:p w14:paraId="15874CCE" w14:textId="77777777" w:rsidR="00EF5CA5" w:rsidRPr="00DE6F49" w:rsidRDefault="00EF5CA5" w:rsidP="00972516">
            <w:pPr>
              <w:pStyle w:val="ListeParagraf"/>
              <w:spacing w:before="120" w:line="240" w:lineRule="atLeast"/>
              <w:ind w:left="249" w:right="318"/>
              <w:contextualSpacing w:val="0"/>
              <w:rPr>
                <w:rFonts w:ascii="Times New Roman" w:hAnsi="Times New Roman" w:cs="Times New Roman"/>
                <w:noProof/>
                <w:sz w:val="20"/>
                <w:szCs w:val="20"/>
                <w:lang w:eastAsia="tr-TR"/>
              </w:rPr>
            </w:pPr>
            <w:r w:rsidRPr="00DE6F49">
              <w:rPr>
                <w:rFonts w:ascii="Times New Roman" w:hAnsi="Times New Roman" w:cs="Times New Roman"/>
                <w:b/>
                <w:noProof/>
                <w:sz w:val="20"/>
                <w:szCs w:val="20"/>
                <w:lang w:eastAsia="tr-TR"/>
              </w:rPr>
              <w:t>Pim 3:</w:t>
            </w:r>
            <w:r w:rsidRPr="00DE6F49">
              <w:rPr>
                <w:rFonts w:ascii="Times New Roman" w:hAnsi="Times New Roman" w:cs="Times New Roman"/>
                <w:noProof/>
                <w:sz w:val="20"/>
                <w:szCs w:val="20"/>
                <w:lang w:eastAsia="tr-TR"/>
              </w:rPr>
              <w:t xml:space="preserve"> </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color w:val="FFC000"/>
                <w:sz w:val="20"/>
                <w:szCs w:val="20"/>
                <w:lang w:eastAsia="tr-TR"/>
              </w:rPr>
              <w:t>SARI</w:t>
            </w:r>
            <w:r w:rsidRPr="00DE6F49">
              <w:rPr>
                <w:rFonts w:ascii="Times New Roman" w:hAnsi="Times New Roman" w:cs="Times New Roman"/>
                <w:b/>
                <w:noProof/>
                <w:sz w:val="20"/>
                <w:szCs w:val="20"/>
                <w:lang w:eastAsia="tr-TR"/>
              </w:rPr>
              <w:t xml:space="preserve"> </w:t>
            </w:r>
            <w:r w:rsidRPr="00DE6F49">
              <w:rPr>
                <w:rFonts w:ascii="Times New Roman" w:hAnsi="Times New Roman" w:cs="Times New Roman"/>
                <w:noProof/>
                <w:sz w:val="20"/>
                <w:szCs w:val="20"/>
                <w:lang w:eastAsia="tr-TR"/>
              </w:rPr>
              <w:t>- Pim 2 için topraklama</w:t>
            </w:r>
          </w:p>
          <w:p w14:paraId="029A2699" w14:textId="77777777" w:rsidR="00EF5CA5" w:rsidRPr="00DE6F49" w:rsidRDefault="00EF5CA5" w:rsidP="00972516">
            <w:pPr>
              <w:pStyle w:val="ListeParagraf"/>
              <w:spacing w:before="120" w:line="240" w:lineRule="atLeast"/>
              <w:ind w:left="249" w:right="318"/>
              <w:contextualSpacing w:val="0"/>
              <w:rPr>
                <w:rFonts w:ascii="Times New Roman" w:hAnsi="Times New Roman" w:cs="Times New Roman"/>
                <w:noProof/>
                <w:sz w:val="20"/>
                <w:szCs w:val="20"/>
                <w:lang w:eastAsia="tr-TR"/>
              </w:rPr>
            </w:pPr>
            <w:r w:rsidRPr="00DE6F49">
              <w:rPr>
                <w:rFonts w:ascii="Times New Roman" w:hAnsi="Times New Roman" w:cs="Times New Roman"/>
                <w:b/>
                <w:noProof/>
                <w:sz w:val="20"/>
                <w:szCs w:val="20"/>
                <w:lang w:eastAsia="tr-TR"/>
              </w:rPr>
              <w:t>Pim 4:</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noProof/>
                <w:sz w:val="20"/>
                <w:szCs w:val="20"/>
                <w:lang w:eastAsia="tr-TR"/>
              </w:rPr>
              <w:t xml:space="preserve"> </w:t>
            </w:r>
            <w:r w:rsidRPr="00DE6F49">
              <w:rPr>
                <w:rFonts w:ascii="Times New Roman" w:hAnsi="Times New Roman" w:cs="Times New Roman"/>
                <w:b/>
                <w:noProof/>
                <w:color w:val="984806" w:themeColor="accent6" w:themeShade="80"/>
                <w:sz w:val="20"/>
                <w:szCs w:val="20"/>
                <w:lang w:eastAsia="tr-TR"/>
              </w:rPr>
              <w:t>KAHVERENGİ</w:t>
            </w:r>
            <w:r w:rsidRPr="00DE6F49">
              <w:rPr>
                <w:rFonts w:ascii="Times New Roman" w:hAnsi="Times New Roman" w:cs="Times New Roman"/>
                <w:noProof/>
                <w:sz w:val="20"/>
                <w:szCs w:val="20"/>
                <w:lang w:eastAsia="tr-TR"/>
              </w:rPr>
              <w:t xml:space="preserve"> - Pim 1 için topraklama</w:t>
            </w:r>
          </w:p>
          <w:p w14:paraId="6EC7720D" w14:textId="77777777" w:rsidR="00EF5CA5" w:rsidRPr="00DE6F49" w:rsidRDefault="00EF5CA5" w:rsidP="00972516">
            <w:pPr>
              <w:pStyle w:val="ListeParagraf"/>
              <w:spacing w:before="120" w:line="240" w:lineRule="atLeast"/>
              <w:ind w:left="249" w:right="318"/>
              <w:contextualSpacing w:val="0"/>
              <w:rPr>
                <w:rFonts w:ascii="Times New Roman" w:hAnsi="Times New Roman" w:cs="Times New Roman"/>
                <w:noProof/>
                <w:sz w:val="20"/>
                <w:szCs w:val="20"/>
                <w:lang w:eastAsia="tr-TR"/>
              </w:rPr>
            </w:pPr>
            <w:r w:rsidRPr="00DE6F49">
              <w:rPr>
                <w:rFonts w:ascii="Times New Roman" w:hAnsi="Times New Roman" w:cs="Times New Roman"/>
                <w:b/>
                <w:noProof/>
                <w:sz w:val="20"/>
                <w:szCs w:val="20"/>
                <w:lang w:eastAsia="tr-TR"/>
              </w:rPr>
              <w:t>Pim 5:</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noProof/>
                <w:sz w:val="20"/>
                <w:szCs w:val="20"/>
                <w:lang w:eastAsia="tr-TR"/>
              </w:rPr>
              <w:t xml:space="preserve"> </w:t>
            </w:r>
            <w:r w:rsidRPr="00DE6F49">
              <w:rPr>
                <w:rFonts w:ascii="Times New Roman" w:hAnsi="Times New Roman" w:cs="Times New Roman"/>
                <w:noProof/>
                <w:color w:val="FFFFFF" w:themeColor="background1"/>
                <w:sz w:val="20"/>
                <w:szCs w:val="20"/>
                <w:lang w:eastAsia="tr-TR"/>
              </w:rPr>
              <w:t>BEYAZ</w:t>
            </w:r>
            <w:r w:rsidRPr="00DE6F49">
              <w:rPr>
                <w:rFonts w:ascii="Times New Roman" w:hAnsi="Times New Roman" w:cs="Times New Roman"/>
                <w:noProof/>
                <w:sz w:val="20"/>
                <w:szCs w:val="20"/>
                <w:lang w:eastAsia="tr-TR"/>
              </w:rPr>
              <w:t xml:space="preserve"> - Uyarı İkaz lambası</w:t>
            </w:r>
          </w:p>
          <w:p w14:paraId="746F5EF3" w14:textId="77777777" w:rsidR="008E7613" w:rsidRPr="00DE6F49" w:rsidRDefault="00EF5CA5" w:rsidP="00972516">
            <w:pPr>
              <w:pStyle w:val="ListeParagraf"/>
              <w:spacing w:before="120" w:line="240" w:lineRule="atLeast"/>
              <w:ind w:left="249" w:right="318"/>
              <w:contextualSpacing w:val="0"/>
              <w:rPr>
                <w:rFonts w:ascii="Times New Roman" w:hAnsi="Times New Roman" w:cs="Times New Roman"/>
                <w:noProof/>
                <w:sz w:val="20"/>
                <w:szCs w:val="20"/>
                <w:lang w:eastAsia="tr-TR"/>
              </w:rPr>
            </w:pPr>
            <w:r w:rsidRPr="00DE6F49">
              <w:rPr>
                <w:rFonts w:ascii="Times New Roman" w:hAnsi="Times New Roman" w:cs="Times New Roman"/>
                <w:b/>
                <w:noProof/>
                <w:sz w:val="20"/>
                <w:szCs w:val="20"/>
                <w:lang w:eastAsia="tr-TR"/>
              </w:rPr>
              <w:t>Pim 6:</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noProof/>
                <w:sz w:val="20"/>
                <w:szCs w:val="20"/>
                <w:lang w:eastAsia="tr-TR"/>
              </w:rPr>
              <w:t xml:space="preserve"> </w:t>
            </w:r>
            <w:r w:rsidRPr="00DE6F49">
              <w:rPr>
                <w:rFonts w:ascii="Times New Roman" w:hAnsi="Times New Roman" w:cs="Times New Roman"/>
                <w:noProof/>
                <w:color w:val="FFFFFF" w:themeColor="background1"/>
                <w:sz w:val="20"/>
                <w:szCs w:val="20"/>
                <w:lang w:eastAsia="tr-TR"/>
              </w:rPr>
              <w:t>BEYAZ</w:t>
            </w:r>
            <w:r w:rsidRPr="00DE6F49">
              <w:rPr>
                <w:rFonts w:ascii="Times New Roman" w:hAnsi="Times New Roman" w:cs="Times New Roman"/>
                <w:noProof/>
                <w:sz w:val="20"/>
                <w:szCs w:val="20"/>
                <w:lang w:eastAsia="tr-TR"/>
              </w:rPr>
              <w:t>/</w:t>
            </w:r>
            <w:r w:rsidRPr="00DE6F49">
              <w:rPr>
                <w:rFonts w:ascii="Times New Roman" w:hAnsi="Times New Roman" w:cs="Times New Roman"/>
                <w:b/>
                <w:noProof/>
                <w:color w:val="00B050"/>
                <w:sz w:val="20"/>
                <w:szCs w:val="20"/>
                <w:lang w:eastAsia="tr-TR"/>
              </w:rPr>
              <w:t>YEŞİL</w:t>
            </w:r>
            <w:r w:rsidRPr="00DE6F49">
              <w:rPr>
                <w:rFonts w:ascii="Times New Roman" w:hAnsi="Times New Roman" w:cs="Times New Roman"/>
                <w:noProof/>
                <w:sz w:val="20"/>
                <w:szCs w:val="20"/>
                <w:lang w:eastAsia="tr-TR"/>
              </w:rPr>
              <w:t xml:space="preserve"> - CAN-Yüksek 24V </w:t>
            </w:r>
          </w:p>
          <w:p w14:paraId="6F9A755A" w14:textId="77777777" w:rsidR="00EF5CA5" w:rsidRPr="00DE6F49" w:rsidRDefault="008E7613" w:rsidP="00972516">
            <w:pPr>
              <w:pStyle w:val="ListeParagraf"/>
              <w:spacing w:before="120" w:line="240" w:lineRule="atLeast"/>
              <w:ind w:left="249" w:right="318"/>
              <w:contextualSpacing w:val="0"/>
              <w:rPr>
                <w:rFonts w:ascii="Times New Roman" w:hAnsi="Times New Roman" w:cs="Times New Roman"/>
                <w:noProof/>
                <w:sz w:val="20"/>
                <w:szCs w:val="20"/>
                <w:lang w:eastAsia="tr-TR"/>
              </w:rPr>
            </w:pPr>
            <w:r w:rsidRPr="00DE6F49">
              <w:rPr>
                <w:rFonts w:ascii="Times New Roman" w:hAnsi="Times New Roman" w:cs="Times New Roman"/>
                <w:b/>
                <w:noProof/>
                <w:sz w:val="20"/>
                <w:szCs w:val="20"/>
                <w:lang w:eastAsia="tr-TR"/>
              </w:rPr>
              <w:t xml:space="preserve">              </w:t>
            </w:r>
            <w:r w:rsidR="00EF5CA5" w:rsidRPr="00DE6F49">
              <w:rPr>
                <w:rFonts w:ascii="Times New Roman" w:hAnsi="Times New Roman" w:cs="Times New Roman"/>
                <w:noProof/>
                <w:sz w:val="20"/>
                <w:szCs w:val="20"/>
                <w:lang w:eastAsia="tr-TR"/>
              </w:rPr>
              <w:t>(ISO</w:t>
            </w:r>
            <w:r w:rsidR="00F267B9" w:rsidRPr="00DE6F49">
              <w:rPr>
                <w:rFonts w:ascii="Times New Roman" w:hAnsi="Times New Roman" w:cs="Times New Roman"/>
                <w:noProof/>
                <w:sz w:val="20"/>
                <w:szCs w:val="20"/>
                <w:lang w:eastAsia="tr-TR"/>
              </w:rPr>
              <w:t xml:space="preserve"> </w:t>
            </w:r>
            <w:r w:rsidR="00EF5CA5" w:rsidRPr="00DE6F49">
              <w:rPr>
                <w:rFonts w:ascii="Times New Roman" w:hAnsi="Times New Roman" w:cs="Times New Roman"/>
                <w:noProof/>
                <w:sz w:val="20"/>
                <w:szCs w:val="20"/>
                <w:lang w:eastAsia="tr-TR"/>
              </w:rPr>
              <w:t>11992)</w:t>
            </w:r>
          </w:p>
          <w:p w14:paraId="1394FF40" w14:textId="77777777" w:rsidR="00F267B9" w:rsidRPr="00DE6F49" w:rsidRDefault="00EF5CA5" w:rsidP="00972516">
            <w:pPr>
              <w:pStyle w:val="ListeParagraf"/>
              <w:spacing w:before="120" w:line="240" w:lineRule="atLeast"/>
              <w:ind w:left="249" w:right="318"/>
              <w:contextualSpacing w:val="0"/>
              <w:rPr>
                <w:rFonts w:ascii="Times New Roman" w:hAnsi="Times New Roman" w:cs="Times New Roman"/>
                <w:noProof/>
                <w:sz w:val="20"/>
                <w:szCs w:val="20"/>
                <w:lang w:eastAsia="tr-TR"/>
              </w:rPr>
            </w:pPr>
            <w:r w:rsidRPr="00DE6F49">
              <w:rPr>
                <w:rFonts w:ascii="Times New Roman" w:hAnsi="Times New Roman" w:cs="Times New Roman"/>
                <w:b/>
                <w:noProof/>
                <w:sz w:val="20"/>
                <w:szCs w:val="20"/>
                <w:lang w:eastAsia="tr-TR"/>
              </w:rPr>
              <w:t>Pim 7:</w:t>
            </w:r>
            <w:r w:rsidRPr="00DE6F49">
              <w:rPr>
                <w:rFonts w:ascii="Times New Roman" w:hAnsi="Times New Roman" w:cs="Times New Roman"/>
                <w:noProof/>
                <w:sz w:val="20"/>
                <w:szCs w:val="20"/>
                <w:lang w:eastAsia="tr-TR"/>
              </w:rPr>
              <w:t xml:space="preserve"> </w:t>
            </w:r>
            <w:r w:rsidR="00F267B9" w:rsidRPr="00DE6F49">
              <w:rPr>
                <w:rFonts w:ascii="Times New Roman" w:hAnsi="Times New Roman" w:cs="Times New Roman"/>
                <w:noProof/>
                <w:sz w:val="20"/>
                <w:szCs w:val="20"/>
                <w:lang w:eastAsia="tr-TR"/>
              </w:rPr>
              <w:t xml:space="preserve">  </w:t>
            </w:r>
            <w:r w:rsidRPr="00DE6F49">
              <w:rPr>
                <w:rFonts w:ascii="Times New Roman" w:hAnsi="Times New Roman" w:cs="Times New Roman"/>
                <w:noProof/>
                <w:color w:val="FFFFFF" w:themeColor="background1"/>
                <w:sz w:val="20"/>
                <w:szCs w:val="20"/>
                <w:lang w:eastAsia="tr-TR"/>
              </w:rPr>
              <w:t>BEYAZ</w:t>
            </w:r>
            <w:r w:rsidRPr="00DE6F49">
              <w:rPr>
                <w:rFonts w:ascii="Times New Roman" w:hAnsi="Times New Roman" w:cs="Times New Roman"/>
                <w:b/>
                <w:noProof/>
                <w:sz w:val="20"/>
                <w:szCs w:val="20"/>
                <w:lang w:eastAsia="tr-TR"/>
              </w:rPr>
              <w:t>/</w:t>
            </w:r>
            <w:r w:rsidRPr="00DE6F49">
              <w:rPr>
                <w:rFonts w:ascii="Times New Roman" w:hAnsi="Times New Roman" w:cs="Times New Roman"/>
                <w:b/>
                <w:noProof/>
                <w:color w:val="984806" w:themeColor="accent6" w:themeShade="80"/>
                <w:sz w:val="20"/>
                <w:szCs w:val="20"/>
                <w:lang w:eastAsia="tr-TR"/>
              </w:rPr>
              <w:t xml:space="preserve"> KAHVERENGİ</w:t>
            </w:r>
            <w:r w:rsidRPr="00DE6F49">
              <w:rPr>
                <w:rFonts w:ascii="Times New Roman" w:hAnsi="Times New Roman" w:cs="Times New Roman"/>
                <w:noProof/>
                <w:sz w:val="20"/>
                <w:szCs w:val="20"/>
                <w:lang w:eastAsia="tr-TR"/>
              </w:rPr>
              <w:t xml:space="preserve"> - CAN-Düşük 24V</w:t>
            </w:r>
          </w:p>
          <w:p w14:paraId="5610EFF9" w14:textId="77777777" w:rsidR="00EF5CA5" w:rsidRPr="00DE6F49" w:rsidRDefault="00F267B9" w:rsidP="00972516">
            <w:pPr>
              <w:pStyle w:val="ListeParagraf"/>
              <w:spacing w:before="120" w:line="240" w:lineRule="atLeast"/>
              <w:ind w:left="249" w:right="318"/>
              <w:contextualSpacing w:val="0"/>
              <w:rPr>
                <w:rFonts w:ascii="Times New Roman" w:hAnsi="Times New Roman" w:cs="Times New Roman"/>
                <w:noProof/>
                <w:sz w:val="20"/>
                <w:szCs w:val="20"/>
                <w:lang w:eastAsia="tr-TR"/>
              </w:rPr>
            </w:pPr>
            <w:r w:rsidRPr="00DE6F49">
              <w:rPr>
                <w:rFonts w:ascii="Times New Roman" w:hAnsi="Times New Roman" w:cs="Times New Roman"/>
                <w:b/>
                <w:noProof/>
                <w:sz w:val="20"/>
                <w:szCs w:val="20"/>
                <w:lang w:eastAsia="tr-TR"/>
              </w:rPr>
              <w:t xml:space="preserve">              </w:t>
            </w:r>
            <w:r w:rsidR="00EF5CA5" w:rsidRPr="00DE6F49">
              <w:rPr>
                <w:rFonts w:ascii="Times New Roman" w:hAnsi="Times New Roman" w:cs="Times New Roman"/>
                <w:noProof/>
                <w:sz w:val="20"/>
                <w:szCs w:val="20"/>
                <w:lang w:eastAsia="tr-TR"/>
              </w:rPr>
              <w:t xml:space="preserve"> (ISO 11992)</w:t>
            </w:r>
          </w:p>
          <w:p w14:paraId="13E9A6BC" w14:textId="77777777" w:rsidR="00EF5CA5" w:rsidRPr="00DE6F49" w:rsidRDefault="00EF5CA5" w:rsidP="00972516">
            <w:pPr>
              <w:tabs>
                <w:tab w:val="left" w:pos="3510"/>
              </w:tabs>
              <w:spacing w:before="120" w:line="240" w:lineRule="atLeast"/>
              <w:ind w:left="34"/>
              <w:rPr>
                <w:rFonts w:ascii="Times New Roman" w:hAnsi="Times New Roman" w:cs="Times New Roman"/>
                <w:b/>
                <w:sz w:val="20"/>
                <w:szCs w:val="20"/>
              </w:rPr>
            </w:pPr>
          </w:p>
          <w:p w14:paraId="08243F54" w14:textId="77777777" w:rsidR="00924EFD" w:rsidRPr="00DE6F49" w:rsidRDefault="00924EFD" w:rsidP="00972516">
            <w:pPr>
              <w:tabs>
                <w:tab w:val="left" w:pos="3510"/>
              </w:tabs>
              <w:spacing w:before="120" w:line="240" w:lineRule="atLeast"/>
              <w:ind w:left="34"/>
              <w:rPr>
                <w:rFonts w:ascii="Times New Roman" w:hAnsi="Times New Roman" w:cs="Times New Roman"/>
                <w:b/>
                <w:sz w:val="20"/>
                <w:szCs w:val="20"/>
              </w:rPr>
            </w:pPr>
          </w:p>
          <w:p w14:paraId="62D3065C" w14:textId="05AE3B43" w:rsidR="00924EFD" w:rsidRPr="00DE6F49" w:rsidRDefault="00924EFD" w:rsidP="00972516">
            <w:pPr>
              <w:tabs>
                <w:tab w:val="left" w:pos="3510"/>
              </w:tabs>
              <w:spacing w:before="120" w:line="240" w:lineRule="atLeast"/>
              <w:ind w:left="34"/>
              <w:rPr>
                <w:rFonts w:ascii="Times New Roman" w:hAnsi="Times New Roman" w:cs="Times New Roman"/>
                <w:b/>
                <w:sz w:val="20"/>
                <w:szCs w:val="20"/>
              </w:rPr>
            </w:pPr>
          </w:p>
        </w:tc>
      </w:tr>
    </w:tbl>
    <w:p w14:paraId="05543461" w14:textId="77777777" w:rsidR="0039324D" w:rsidRPr="00DE6F49" w:rsidRDefault="0039324D" w:rsidP="00675ECA">
      <w:pPr>
        <w:spacing w:line="240" w:lineRule="atLeast"/>
        <w:ind w:left="34" w:right="176"/>
        <w:jc w:val="center"/>
        <w:rPr>
          <w:rFonts w:ascii="Times New Roman" w:hAnsi="Times New Roman" w:cs="Times New Roman"/>
          <w:b/>
        </w:rPr>
        <w:sectPr w:rsidR="0039324D" w:rsidRPr="00DE6F49" w:rsidSect="00421F91">
          <w:pgSz w:w="11906" w:h="16838"/>
          <w:pgMar w:top="1534" w:right="1417" w:bottom="993" w:left="1417" w:header="567" w:footer="567" w:gutter="0"/>
          <w:cols w:space="708"/>
          <w:docGrid w:linePitch="360"/>
        </w:sectPr>
      </w:pPr>
      <w:bookmarkStart w:id="61" w:name="_Hlk56606369"/>
    </w:p>
    <w:tbl>
      <w:tblPr>
        <w:tblStyle w:val="TabloKlavuzu"/>
        <w:tblW w:w="10066" w:type="dxa"/>
        <w:tblInd w:w="-319" w:type="dxa"/>
        <w:tblLayout w:type="fixed"/>
        <w:tblLook w:val="04A0" w:firstRow="1" w:lastRow="0" w:firstColumn="1" w:lastColumn="0" w:noHBand="0" w:noVBand="1"/>
      </w:tblPr>
      <w:tblGrid>
        <w:gridCol w:w="5033"/>
        <w:gridCol w:w="5033"/>
      </w:tblGrid>
      <w:tr w:rsidR="00972516" w:rsidRPr="00DE6F49" w14:paraId="0188330F" w14:textId="77777777" w:rsidTr="00972516">
        <w:trPr>
          <w:trHeight w:val="340"/>
        </w:trPr>
        <w:tc>
          <w:tcPr>
            <w:tcW w:w="5033" w:type="dxa"/>
            <w:tcBorders>
              <w:top w:val="nil"/>
              <w:left w:val="nil"/>
              <w:bottom w:val="nil"/>
              <w:right w:val="nil"/>
            </w:tcBorders>
            <w:shd w:val="clear" w:color="auto" w:fill="FDE9D9" w:themeFill="accent6" w:themeFillTint="33"/>
            <w:vAlign w:val="center"/>
          </w:tcPr>
          <w:p w14:paraId="00D5EC01" w14:textId="77777777" w:rsidR="00972516" w:rsidRPr="00DE6F49" w:rsidRDefault="00972516" w:rsidP="0086383E">
            <w:pPr>
              <w:pStyle w:val="Balk2"/>
            </w:pPr>
            <w:bookmarkStart w:id="62" w:name="_Toc191095198"/>
            <w:r w:rsidRPr="00DE6F49">
              <w:lastRenderedPageBreak/>
              <w:t>3.3.2 Plug connection 7/15 pole</w:t>
            </w:r>
            <w:bookmarkEnd w:id="62"/>
          </w:p>
        </w:tc>
        <w:tc>
          <w:tcPr>
            <w:tcW w:w="5033" w:type="dxa"/>
            <w:tcBorders>
              <w:top w:val="nil"/>
              <w:left w:val="nil"/>
              <w:bottom w:val="nil"/>
              <w:right w:val="nil"/>
            </w:tcBorders>
            <w:shd w:val="clear" w:color="auto" w:fill="FDE9D9" w:themeFill="accent6" w:themeFillTint="33"/>
            <w:vAlign w:val="center"/>
          </w:tcPr>
          <w:p w14:paraId="29CB910C" w14:textId="77777777" w:rsidR="00972516" w:rsidRPr="00DE6F49" w:rsidRDefault="00972516" w:rsidP="0086383E">
            <w:pPr>
              <w:pStyle w:val="Balk2"/>
            </w:pPr>
            <w:bookmarkStart w:id="63" w:name="_Toc191095199"/>
            <w:r w:rsidRPr="00DE6F49">
              <w:t>Soket/Fiş bağlantısı 7/15 kutuplu</w:t>
            </w:r>
            <w:bookmarkEnd w:id="63"/>
          </w:p>
        </w:tc>
      </w:tr>
      <w:bookmarkEnd w:id="61"/>
      <w:tr w:rsidR="00EF5CA5" w:rsidRPr="00DE6F49" w14:paraId="5DD2247C" w14:textId="77777777" w:rsidTr="00972516">
        <w:trPr>
          <w:trHeight w:val="454"/>
        </w:trPr>
        <w:tc>
          <w:tcPr>
            <w:tcW w:w="10066" w:type="dxa"/>
            <w:gridSpan w:val="2"/>
            <w:tcBorders>
              <w:top w:val="nil"/>
              <w:left w:val="nil"/>
              <w:bottom w:val="nil"/>
              <w:right w:val="nil"/>
            </w:tcBorders>
            <w:shd w:val="clear" w:color="auto" w:fill="auto"/>
            <w:vAlign w:val="center"/>
          </w:tcPr>
          <w:p w14:paraId="1586575C" w14:textId="77777777" w:rsidR="00EF5CA5" w:rsidRPr="00DE6F49" w:rsidRDefault="000E503A" w:rsidP="00D156F0">
            <w:pPr>
              <w:tabs>
                <w:tab w:val="left" w:pos="3510"/>
              </w:tabs>
              <w:spacing w:after="120" w:line="240" w:lineRule="atLeast"/>
              <w:ind w:left="34"/>
              <w:jc w:val="center"/>
              <w:rPr>
                <w:rFonts w:ascii="Times New Roman" w:hAnsi="Times New Roman" w:cs="Times New Roman"/>
                <w:b/>
                <w:sz w:val="24"/>
                <w:szCs w:val="24"/>
              </w:rPr>
            </w:pPr>
            <w:r w:rsidRPr="00DE6F49">
              <w:rPr>
                <w:rFonts w:ascii="Times New Roman" w:hAnsi="Times New Roman" w:cs="Times New Roman"/>
                <w:noProof/>
                <w:lang w:eastAsia="tr-TR"/>
              </w:rPr>
              <w:drawing>
                <wp:inline distT="0" distB="0" distL="0" distR="0" wp14:anchorId="7325A806" wp14:editId="06ABEEAF">
                  <wp:extent cx="5883354" cy="2314575"/>
                  <wp:effectExtent l="0" t="0" r="317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5883354" cy="2314575"/>
                          </a:xfrm>
                          <a:prstGeom prst="rect">
                            <a:avLst/>
                          </a:prstGeom>
                        </pic:spPr>
                      </pic:pic>
                    </a:graphicData>
                  </a:graphic>
                </wp:inline>
              </w:drawing>
            </w:r>
          </w:p>
        </w:tc>
      </w:tr>
    </w:tbl>
    <w:p w14:paraId="1D43D177" w14:textId="77777777" w:rsidR="00546D5C" w:rsidRPr="00DE6F49" w:rsidRDefault="00546D5C" w:rsidP="00303B00">
      <w:pPr>
        <w:ind w:right="283"/>
        <w:rPr>
          <w:rFonts w:ascii="Times New Roman" w:hAnsi="Times New Roman" w:cs="Times New Roman"/>
        </w:rPr>
      </w:pP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E9D9" w:themeFill="accent6" w:themeFillTint="33"/>
        <w:tblLayout w:type="fixed"/>
        <w:tblLook w:val="04A0" w:firstRow="1" w:lastRow="0" w:firstColumn="1" w:lastColumn="0" w:noHBand="0" w:noVBand="1"/>
      </w:tblPr>
      <w:tblGrid>
        <w:gridCol w:w="5033"/>
        <w:gridCol w:w="5033"/>
      </w:tblGrid>
      <w:tr w:rsidR="00972516" w:rsidRPr="00DE6F49" w14:paraId="5E66CCDA" w14:textId="77777777" w:rsidTr="00675ECA">
        <w:trPr>
          <w:trHeight w:val="340"/>
        </w:trPr>
        <w:tc>
          <w:tcPr>
            <w:tcW w:w="5033" w:type="dxa"/>
            <w:shd w:val="clear" w:color="auto" w:fill="FDE9D9" w:themeFill="accent6" w:themeFillTint="33"/>
            <w:vAlign w:val="center"/>
          </w:tcPr>
          <w:p w14:paraId="6BF0DC7D" w14:textId="5A53D581" w:rsidR="00972516" w:rsidRPr="00DE6F49" w:rsidRDefault="00972516" w:rsidP="00676312">
            <w:pPr>
              <w:pStyle w:val="Balk2"/>
              <w:rPr>
                <w:rFonts w:cs="Times New Roman"/>
                <w:color w:val="auto"/>
                <w:szCs w:val="22"/>
              </w:rPr>
            </w:pPr>
            <w:bookmarkStart w:id="64" w:name="_Toc191095200"/>
            <w:r w:rsidRPr="00DE6F49">
              <w:rPr>
                <w:rFonts w:cs="Times New Roman"/>
                <w:color w:val="auto"/>
                <w:szCs w:val="22"/>
              </w:rPr>
              <w:t>3.3.3 Ele</w:t>
            </w:r>
            <w:r w:rsidR="00E85104" w:rsidRPr="00DE6F49">
              <w:rPr>
                <w:rFonts w:cs="Times New Roman"/>
                <w:color w:val="auto"/>
                <w:szCs w:val="22"/>
              </w:rPr>
              <w:t>c</w:t>
            </w:r>
            <w:r w:rsidRPr="00DE6F49">
              <w:rPr>
                <w:rFonts w:cs="Times New Roman"/>
                <w:color w:val="auto"/>
                <w:szCs w:val="22"/>
              </w:rPr>
              <w:t>trical Symbols</w:t>
            </w:r>
            <w:bookmarkEnd w:id="64"/>
          </w:p>
        </w:tc>
        <w:tc>
          <w:tcPr>
            <w:tcW w:w="5033" w:type="dxa"/>
            <w:shd w:val="clear" w:color="auto" w:fill="FDE9D9" w:themeFill="accent6" w:themeFillTint="33"/>
            <w:vAlign w:val="center"/>
          </w:tcPr>
          <w:p w14:paraId="12478FDD" w14:textId="0C9F5E4F" w:rsidR="00972516" w:rsidRPr="00DE6F49" w:rsidRDefault="00972516" w:rsidP="00676312">
            <w:pPr>
              <w:pStyle w:val="Balk2"/>
              <w:rPr>
                <w:rFonts w:cs="Times New Roman"/>
                <w:color w:val="auto"/>
                <w:szCs w:val="22"/>
              </w:rPr>
            </w:pPr>
            <w:bookmarkStart w:id="65" w:name="_Toc191095201"/>
            <w:r w:rsidRPr="00DE6F49">
              <w:rPr>
                <w:rFonts w:cs="Times New Roman"/>
                <w:color w:val="auto"/>
                <w:szCs w:val="22"/>
              </w:rPr>
              <w:t>Elektrik Sembolleri</w:t>
            </w:r>
            <w:bookmarkEnd w:id="65"/>
          </w:p>
        </w:tc>
      </w:tr>
    </w:tbl>
    <w:tbl>
      <w:tblPr>
        <w:tblStyle w:val="TableGrid2"/>
        <w:tblW w:w="10065" w:type="dxa"/>
        <w:tblInd w:w="-318" w:type="dxa"/>
        <w:tblLayout w:type="fixed"/>
        <w:tblLook w:val="04A0" w:firstRow="1" w:lastRow="0" w:firstColumn="1" w:lastColumn="0" w:noHBand="0" w:noVBand="1"/>
      </w:tblPr>
      <w:tblGrid>
        <w:gridCol w:w="1135"/>
        <w:gridCol w:w="2268"/>
        <w:gridCol w:w="2268"/>
        <w:gridCol w:w="1559"/>
        <w:gridCol w:w="1560"/>
        <w:gridCol w:w="1275"/>
      </w:tblGrid>
      <w:tr w:rsidR="00972516" w:rsidRPr="00DE6F49" w14:paraId="778B05B3" w14:textId="77777777" w:rsidTr="00675ECA">
        <w:trPr>
          <w:trHeight w:val="510"/>
        </w:trPr>
        <w:tc>
          <w:tcPr>
            <w:tcW w:w="1135" w:type="dxa"/>
            <w:shd w:val="clear" w:color="auto" w:fill="FDE8D7"/>
            <w:vAlign w:val="center"/>
          </w:tcPr>
          <w:p w14:paraId="192042C0" w14:textId="77777777" w:rsidR="00972516" w:rsidRPr="00DE6F49" w:rsidRDefault="00972516" w:rsidP="00675ECA">
            <w:pPr>
              <w:pStyle w:val="ListeParagraf"/>
              <w:spacing w:line="300" w:lineRule="atLeast"/>
              <w:ind w:left="34"/>
              <w:contextualSpacing w:val="0"/>
              <w:rPr>
                <w:rFonts w:ascii="Times New Roman" w:hAnsi="Times New Roman" w:cs="Times New Roman"/>
                <w:b/>
                <w:noProof/>
                <w:lang w:eastAsia="tr-TR"/>
              </w:rPr>
            </w:pPr>
            <w:r w:rsidRPr="00DE6F49">
              <w:rPr>
                <w:rFonts w:ascii="Times New Roman" w:hAnsi="Times New Roman" w:cs="Times New Roman"/>
                <w:b/>
                <w:noProof/>
                <w:lang w:eastAsia="tr-TR"/>
              </w:rPr>
              <w:t>Sembol</w:t>
            </w:r>
          </w:p>
          <w:p w14:paraId="05AD8B6E" w14:textId="77777777" w:rsidR="00972516" w:rsidRPr="00DE6F49" w:rsidRDefault="00972516" w:rsidP="00675ECA">
            <w:pPr>
              <w:pStyle w:val="ListeParagraf"/>
              <w:spacing w:line="300" w:lineRule="atLeast"/>
              <w:ind w:left="34"/>
              <w:contextualSpacing w:val="0"/>
              <w:rPr>
                <w:rFonts w:ascii="Times New Roman" w:hAnsi="Times New Roman" w:cs="Times New Roman"/>
                <w:noProof/>
                <w:color w:val="FF0000"/>
                <w:lang w:eastAsia="tr-TR"/>
              </w:rPr>
            </w:pPr>
            <w:r w:rsidRPr="00DE6F49">
              <w:rPr>
                <w:rFonts w:ascii="Times New Roman" w:hAnsi="Times New Roman" w:cs="Times New Roman"/>
                <w:noProof/>
                <w:lang w:eastAsia="tr-TR"/>
              </w:rPr>
              <w:t>Symbol</w:t>
            </w:r>
          </w:p>
        </w:tc>
        <w:tc>
          <w:tcPr>
            <w:tcW w:w="2268" w:type="dxa"/>
            <w:shd w:val="clear" w:color="auto" w:fill="FDE8D7"/>
            <w:vAlign w:val="center"/>
          </w:tcPr>
          <w:p w14:paraId="6DCABFF8" w14:textId="2F1884F0" w:rsidR="00972516" w:rsidRPr="00DE6F49" w:rsidRDefault="0053053F" w:rsidP="00675ECA">
            <w:pPr>
              <w:pStyle w:val="ListeParagraf"/>
              <w:spacing w:line="300" w:lineRule="atLeast"/>
              <w:ind w:left="34"/>
              <w:contextualSpacing w:val="0"/>
              <w:jc w:val="center"/>
              <w:rPr>
                <w:rFonts w:ascii="Times New Roman" w:hAnsi="Times New Roman" w:cs="Times New Roman"/>
                <w:b/>
                <w:noProof/>
                <w:color w:val="FF0000"/>
                <w:lang w:eastAsia="tr-TR"/>
              </w:rPr>
            </w:pPr>
            <w:r w:rsidRPr="00DE6F49">
              <w:rPr>
                <w:rFonts w:ascii="Times New Roman" w:hAnsi="Times New Roman" w:cs="Times New Roman"/>
                <w:b/>
                <w:noProof/>
                <w:lang w:eastAsia="tr-TR"/>
              </w:rPr>
              <w:t>Function</w:t>
            </w:r>
          </w:p>
        </w:tc>
        <w:tc>
          <w:tcPr>
            <w:tcW w:w="2268" w:type="dxa"/>
            <w:shd w:val="clear" w:color="auto" w:fill="FDE8D7"/>
            <w:vAlign w:val="center"/>
          </w:tcPr>
          <w:p w14:paraId="1633721A" w14:textId="5FD6705D" w:rsidR="00972516" w:rsidRPr="00DE6F49" w:rsidRDefault="0053053F" w:rsidP="00675ECA">
            <w:pPr>
              <w:pStyle w:val="ListeParagraf"/>
              <w:spacing w:line="300" w:lineRule="atLeast"/>
              <w:ind w:left="34"/>
              <w:contextualSpacing w:val="0"/>
              <w:jc w:val="center"/>
              <w:rPr>
                <w:rFonts w:ascii="Times New Roman" w:hAnsi="Times New Roman" w:cs="Times New Roman"/>
                <w:noProof/>
                <w:color w:val="FF0000"/>
                <w:lang w:eastAsia="tr-TR"/>
              </w:rPr>
            </w:pPr>
            <w:r w:rsidRPr="00DE6F49">
              <w:rPr>
                <w:rFonts w:ascii="Times New Roman" w:hAnsi="Times New Roman" w:cs="Times New Roman"/>
                <w:b/>
                <w:noProof/>
                <w:lang w:eastAsia="tr-TR"/>
              </w:rPr>
              <w:t>Fonksiyon</w:t>
            </w:r>
          </w:p>
        </w:tc>
        <w:tc>
          <w:tcPr>
            <w:tcW w:w="1559" w:type="dxa"/>
            <w:shd w:val="clear" w:color="auto" w:fill="FDE8D7"/>
            <w:vAlign w:val="center"/>
          </w:tcPr>
          <w:p w14:paraId="4EACFD3A" w14:textId="77777777" w:rsidR="00972516" w:rsidRPr="00DE6F49" w:rsidRDefault="00972516" w:rsidP="00675ECA">
            <w:pPr>
              <w:pStyle w:val="ListeParagraf"/>
              <w:spacing w:before="60" w:after="60" w:line="160" w:lineRule="atLeast"/>
              <w:ind w:left="34" w:right="-11"/>
              <w:contextualSpacing w:val="0"/>
              <w:jc w:val="center"/>
              <w:rPr>
                <w:rFonts w:ascii="Times New Roman" w:hAnsi="Times New Roman" w:cs="Times New Roman"/>
                <w:b/>
                <w:noProof/>
                <w:sz w:val="16"/>
                <w:szCs w:val="16"/>
                <w:lang w:eastAsia="tr-TR"/>
              </w:rPr>
            </w:pPr>
            <w:r w:rsidRPr="00DE6F49">
              <w:rPr>
                <w:rFonts w:ascii="Times New Roman" w:hAnsi="Times New Roman" w:cs="Times New Roman"/>
                <w:b/>
                <w:noProof/>
                <w:sz w:val="16"/>
                <w:szCs w:val="16"/>
                <w:lang w:eastAsia="tr-TR"/>
              </w:rPr>
              <w:t>7 kutuplu BEYAZ</w:t>
            </w:r>
          </w:p>
          <w:p w14:paraId="5D7B733C" w14:textId="77777777" w:rsidR="00972516" w:rsidRPr="00DE6F49" w:rsidRDefault="00972516" w:rsidP="00675ECA">
            <w:pPr>
              <w:pStyle w:val="ListeParagraf"/>
              <w:spacing w:after="60" w:line="160" w:lineRule="atLeast"/>
              <w:ind w:left="34" w:right="-11"/>
              <w:contextualSpacing w:val="0"/>
              <w:jc w:val="center"/>
              <w:rPr>
                <w:rFonts w:ascii="Times New Roman" w:hAnsi="Times New Roman" w:cs="Times New Roman"/>
                <w:noProof/>
                <w:color w:val="FF0000"/>
                <w:lang w:eastAsia="tr-TR"/>
              </w:rPr>
            </w:pPr>
            <w:r w:rsidRPr="00DE6F49">
              <w:rPr>
                <w:rFonts w:ascii="Times New Roman" w:hAnsi="Times New Roman" w:cs="Times New Roman"/>
                <w:noProof/>
                <w:sz w:val="16"/>
                <w:szCs w:val="16"/>
                <w:lang w:eastAsia="tr-TR"/>
              </w:rPr>
              <w:t>7-pole WHİTE 118524N</w:t>
            </w:r>
          </w:p>
        </w:tc>
        <w:tc>
          <w:tcPr>
            <w:tcW w:w="1560" w:type="dxa"/>
            <w:shd w:val="clear" w:color="auto" w:fill="FDE8D7"/>
            <w:vAlign w:val="center"/>
          </w:tcPr>
          <w:p w14:paraId="6400A47A" w14:textId="77777777" w:rsidR="00972516" w:rsidRPr="00DE6F49" w:rsidRDefault="00972516" w:rsidP="00675ECA">
            <w:pPr>
              <w:pStyle w:val="ListeParagraf"/>
              <w:spacing w:before="60" w:after="60" w:line="160" w:lineRule="atLeast"/>
              <w:ind w:left="34" w:right="-11"/>
              <w:contextualSpacing w:val="0"/>
              <w:jc w:val="center"/>
              <w:rPr>
                <w:rFonts w:ascii="Times New Roman" w:hAnsi="Times New Roman" w:cs="Times New Roman"/>
                <w:b/>
                <w:noProof/>
                <w:sz w:val="16"/>
                <w:szCs w:val="16"/>
                <w:lang w:eastAsia="tr-TR"/>
              </w:rPr>
            </w:pPr>
            <w:r w:rsidRPr="00DE6F49">
              <w:rPr>
                <w:rFonts w:ascii="Times New Roman" w:hAnsi="Times New Roman" w:cs="Times New Roman"/>
                <w:b/>
                <w:noProof/>
                <w:sz w:val="16"/>
                <w:szCs w:val="16"/>
                <w:lang w:eastAsia="tr-TR"/>
              </w:rPr>
              <w:t>7 kutuplu SİYAH</w:t>
            </w:r>
          </w:p>
          <w:p w14:paraId="07B2DACE" w14:textId="77777777" w:rsidR="00972516" w:rsidRPr="00DE6F49" w:rsidRDefault="00972516" w:rsidP="00675ECA">
            <w:pPr>
              <w:pStyle w:val="ListeParagraf"/>
              <w:spacing w:after="60" w:line="160" w:lineRule="atLeast"/>
              <w:ind w:left="34" w:right="-11"/>
              <w:contextualSpacing w:val="0"/>
              <w:jc w:val="center"/>
              <w:rPr>
                <w:rFonts w:ascii="Times New Roman" w:hAnsi="Times New Roman" w:cs="Times New Roman"/>
                <w:noProof/>
                <w:color w:val="FF0000"/>
                <w:lang w:eastAsia="tr-TR"/>
              </w:rPr>
            </w:pPr>
            <w:r w:rsidRPr="00DE6F49">
              <w:rPr>
                <w:rFonts w:ascii="Times New Roman" w:hAnsi="Times New Roman" w:cs="Times New Roman"/>
                <w:noProof/>
                <w:sz w:val="16"/>
                <w:szCs w:val="16"/>
                <w:lang w:eastAsia="tr-TR"/>
              </w:rPr>
              <w:t>7-pole BLACK    3731 24S</w:t>
            </w:r>
          </w:p>
        </w:tc>
        <w:tc>
          <w:tcPr>
            <w:tcW w:w="1275" w:type="dxa"/>
            <w:shd w:val="clear" w:color="auto" w:fill="FDE8D7"/>
            <w:vAlign w:val="center"/>
          </w:tcPr>
          <w:p w14:paraId="7380B553" w14:textId="77777777" w:rsidR="00972516" w:rsidRPr="00DE6F49" w:rsidRDefault="00972516" w:rsidP="00675ECA">
            <w:pPr>
              <w:pStyle w:val="ListeParagraf"/>
              <w:spacing w:before="60" w:after="60" w:line="160" w:lineRule="atLeast"/>
              <w:ind w:left="34" w:right="-11"/>
              <w:contextualSpacing w:val="0"/>
              <w:jc w:val="center"/>
              <w:rPr>
                <w:rFonts w:ascii="Times New Roman" w:hAnsi="Times New Roman" w:cs="Times New Roman"/>
                <w:b/>
                <w:noProof/>
                <w:sz w:val="16"/>
                <w:szCs w:val="16"/>
                <w:lang w:eastAsia="tr-TR"/>
              </w:rPr>
            </w:pPr>
            <w:r w:rsidRPr="00DE6F49">
              <w:rPr>
                <w:rFonts w:ascii="Times New Roman" w:hAnsi="Times New Roman" w:cs="Times New Roman"/>
                <w:b/>
                <w:noProof/>
                <w:sz w:val="16"/>
                <w:szCs w:val="16"/>
                <w:lang w:eastAsia="tr-TR"/>
              </w:rPr>
              <w:t>15 kutuplu</w:t>
            </w:r>
          </w:p>
          <w:p w14:paraId="2BB91C9A" w14:textId="77777777" w:rsidR="00972516" w:rsidRPr="00DE6F49" w:rsidRDefault="00972516" w:rsidP="00675ECA">
            <w:pPr>
              <w:pStyle w:val="ListeParagraf"/>
              <w:spacing w:before="60" w:after="60" w:line="160" w:lineRule="atLeast"/>
              <w:ind w:left="34" w:right="-11"/>
              <w:contextualSpacing w:val="0"/>
              <w:jc w:val="center"/>
              <w:rPr>
                <w:rFonts w:ascii="Times New Roman" w:hAnsi="Times New Roman" w:cs="Times New Roman"/>
                <w:noProof/>
                <w:color w:val="FF0000"/>
                <w:lang w:eastAsia="tr-TR"/>
              </w:rPr>
            </w:pPr>
            <w:r w:rsidRPr="00DE6F49">
              <w:rPr>
                <w:rFonts w:ascii="Times New Roman" w:hAnsi="Times New Roman" w:cs="Times New Roman"/>
                <w:noProof/>
                <w:sz w:val="16"/>
                <w:szCs w:val="16"/>
                <w:lang w:eastAsia="tr-TR"/>
              </w:rPr>
              <w:t xml:space="preserve"> 15-pole              ISO 12098</w:t>
            </w:r>
          </w:p>
        </w:tc>
      </w:tr>
      <w:tr w:rsidR="00972516" w:rsidRPr="00DE6F49" w14:paraId="2731D064" w14:textId="77777777" w:rsidTr="00924EFD">
        <w:trPr>
          <w:trHeight w:val="425"/>
        </w:trPr>
        <w:tc>
          <w:tcPr>
            <w:tcW w:w="1135" w:type="dxa"/>
            <w:shd w:val="clear" w:color="auto" w:fill="auto"/>
            <w:vAlign w:val="center"/>
          </w:tcPr>
          <w:p w14:paraId="2B66A85A"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color w:val="FF0000"/>
                <w:lang w:eastAsia="tr-TR"/>
              </w:rPr>
            </w:pPr>
            <w:r w:rsidRPr="00DE6F49">
              <w:rPr>
                <w:rFonts w:ascii="Times New Roman" w:hAnsi="Times New Roman" w:cs="Times New Roman"/>
                <w:noProof/>
                <w:lang w:eastAsia="tr-TR"/>
              </w:rPr>
              <w:drawing>
                <wp:inline distT="0" distB="0" distL="0" distR="0" wp14:anchorId="25A5E2D8" wp14:editId="67FC35C2">
                  <wp:extent cx="276225" cy="257175"/>
                  <wp:effectExtent l="0" t="0" r="9525" b="952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76225" cy="257175"/>
                          </a:xfrm>
                          <a:prstGeom prst="rect">
                            <a:avLst/>
                          </a:prstGeom>
                        </pic:spPr>
                      </pic:pic>
                    </a:graphicData>
                  </a:graphic>
                </wp:inline>
              </w:drawing>
            </w:r>
          </w:p>
        </w:tc>
        <w:tc>
          <w:tcPr>
            <w:tcW w:w="2268" w:type="dxa"/>
            <w:shd w:val="clear" w:color="auto" w:fill="auto"/>
            <w:vAlign w:val="center"/>
          </w:tcPr>
          <w:p w14:paraId="1C555625"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Indicator left</w:t>
            </w:r>
          </w:p>
        </w:tc>
        <w:tc>
          <w:tcPr>
            <w:tcW w:w="2268" w:type="dxa"/>
            <w:shd w:val="clear" w:color="auto" w:fill="auto"/>
            <w:vAlign w:val="center"/>
          </w:tcPr>
          <w:p w14:paraId="10D68DEE"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Sola dönüş</w:t>
            </w:r>
          </w:p>
        </w:tc>
        <w:tc>
          <w:tcPr>
            <w:tcW w:w="1559" w:type="dxa"/>
            <w:shd w:val="clear" w:color="auto" w:fill="auto"/>
            <w:vAlign w:val="center"/>
          </w:tcPr>
          <w:p w14:paraId="120F97B0"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560" w:type="dxa"/>
            <w:shd w:val="clear" w:color="auto" w:fill="auto"/>
            <w:vAlign w:val="center"/>
          </w:tcPr>
          <w:p w14:paraId="7B3B0590"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3</w:t>
            </w:r>
          </w:p>
        </w:tc>
        <w:tc>
          <w:tcPr>
            <w:tcW w:w="1275" w:type="dxa"/>
            <w:shd w:val="clear" w:color="auto" w:fill="auto"/>
            <w:vAlign w:val="center"/>
          </w:tcPr>
          <w:p w14:paraId="22516238"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1</w:t>
            </w:r>
          </w:p>
        </w:tc>
      </w:tr>
      <w:tr w:rsidR="00972516" w:rsidRPr="00DE6F49" w14:paraId="12DF4144" w14:textId="77777777" w:rsidTr="00924EFD">
        <w:trPr>
          <w:trHeight w:val="425"/>
        </w:trPr>
        <w:tc>
          <w:tcPr>
            <w:tcW w:w="1135" w:type="dxa"/>
            <w:shd w:val="clear" w:color="auto" w:fill="FEF2E8"/>
            <w:vAlign w:val="center"/>
          </w:tcPr>
          <w:p w14:paraId="3D146232"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color w:val="FF0000"/>
                <w:lang w:eastAsia="tr-TR"/>
              </w:rPr>
            </w:pPr>
            <w:r w:rsidRPr="00DE6F49">
              <w:rPr>
                <w:rFonts w:ascii="Times New Roman" w:hAnsi="Times New Roman" w:cs="Times New Roman"/>
                <w:noProof/>
                <w:lang w:eastAsia="tr-TR"/>
              </w:rPr>
              <w:drawing>
                <wp:inline distT="0" distB="0" distL="0" distR="0" wp14:anchorId="51A743A5" wp14:editId="18DAE790">
                  <wp:extent cx="276225" cy="257175"/>
                  <wp:effectExtent l="0" t="0" r="9525" b="952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rot="10800000">
                            <a:off x="0" y="0"/>
                            <a:ext cx="276225" cy="257175"/>
                          </a:xfrm>
                          <a:prstGeom prst="rect">
                            <a:avLst/>
                          </a:prstGeom>
                        </pic:spPr>
                      </pic:pic>
                    </a:graphicData>
                  </a:graphic>
                </wp:inline>
              </w:drawing>
            </w:r>
          </w:p>
        </w:tc>
        <w:tc>
          <w:tcPr>
            <w:tcW w:w="2268" w:type="dxa"/>
            <w:shd w:val="clear" w:color="auto" w:fill="FEF2E8"/>
            <w:vAlign w:val="center"/>
          </w:tcPr>
          <w:p w14:paraId="5207F825"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Indicator right</w:t>
            </w:r>
          </w:p>
        </w:tc>
        <w:tc>
          <w:tcPr>
            <w:tcW w:w="2268" w:type="dxa"/>
            <w:shd w:val="clear" w:color="auto" w:fill="FEF2E8"/>
            <w:vAlign w:val="center"/>
          </w:tcPr>
          <w:p w14:paraId="16C7976F"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Sağa dönüş</w:t>
            </w:r>
          </w:p>
        </w:tc>
        <w:tc>
          <w:tcPr>
            <w:tcW w:w="1559" w:type="dxa"/>
            <w:shd w:val="clear" w:color="auto" w:fill="FEF2E8"/>
            <w:vAlign w:val="center"/>
          </w:tcPr>
          <w:p w14:paraId="020937B3"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560" w:type="dxa"/>
            <w:shd w:val="clear" w:color="auto" w:fill="FEF2E8"/>
            <w:vAlign w:val="center"/>
          </w:tcPr>
          <w:p w14:paraId="36AA6E3F"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5</w:t>
            </w:r>
          </w:p>
        </w:tc>
        <w:tc>
          <w:tcPr>
            <w:tcW w:w="1275" w:type="dxa"/>
            <w:shd w:val="clear" w:color="auto" w:fill="FEF2E8"/>
            <w:vAlign w:val="center"/>
          </w:tcPr>
          <w:p w14:paraId="435444C6"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2</w:t>
            </w:r>
          </w:p>
        </w:tc>
      </w:tr>
      <w:tr w:rsidR="00972516" w:rsidRPr="00DE6F49" w14:paraId="0AB358E2" w14:textId="77777777" w:rsidTr="00924EFD">
        <w:trPr>
          <w:trHeight w:val="425"/>
        </w:trPr>
        <w:tc>
          <w:tcPr>
            <w:tcW w:w="1135" w:type="dxa"/>
            <w:shd w:val="clear" w:color="auto" w:fill="auto"/>
            <w:vAlign w:val="center"/>
          </w:tcPr>
          <w:p w14:paraId="19D77F4F"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color w:val="FF0000"/>
                <w:lang w:eastAsia="tr-TR"/>
              </w:rPr>
            </w:pPr>
            <w:r w:rsidRPr="00DE6F49">
              <w:rPr>
                <w:rFonts w:ascii="Times New Roman" w:hAnsi="Times New Roman" w:cs="Times New Roman"/>
                <w:noProof/>
                <w:lang w:eastAsia="tr-TR"/>
              </w:rPr>
              <w:drawing>
                <wp:inline distT="0" distB="0" distL="0" distR="0" wp14:anchorId="20F231E4" wp14:editId="0670C29C">
                  <wp:extent cx="276225" cy="276225"/>
                  <wp:effectExtent l="0" t="0" r="9525"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tretch>
                            <a:fillRect/>
                          </a:stretch>
                        </pic:blipFill>
                        <pic:spPr>
                          <a:xfrm>
                            <a:off x="0" y="0"/>
                            <a:ext cx="276225" cy="276225"/>
                          </a:xfrm>
                          <a:prstGeom prst="rect">
                            <a:avLst/>
                          </a:prstGeom>
                        </pic:spPr>
                      </pic:pic>
                    </a:graphicData>
                  </a:graphic>
                </wp:inline>
              </w:drawing>
            </w:r>
          </w:p>
        </w:tc>
        <w:tc>
          <w:tcPr>
            <w:tcW w:w="2268" w:type="dxa"/>
            <w:shd w:val="clear" w:color="auto" w:fill="auto"/>
            <w:vAlign w:val="center"/>
          </w:tcPr>
          <w:p w14:paraId="7B3BB69D"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Fog light</w:t>
            </w:r>
          </w:p>
        </w:tc>
        <w:tc>
          <w:tcPr>
            <w:tcW w:w="2268" w:type="dxa"/>
            <w:shd w:val="clear" w:color="auto" w:fill="auto"/>
            <w:vAlign w:val="center"/>
          </w:tcPr>
          <w:p w14:paraId="3CD998BA"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Sis lambası</w:t>
            </w:r>
          </w:p>
        </w:tc>
        <w:tc>
          <w:tcPr>
            <w:tcW w:w="1559" w:type="dxa"/>
            <w:shd w:val="clear" w:color="auto" w:fill="auto"/>
            <w:vAlign w:val="center"/>
          </w:tcPr>
          <w:p w14:paraId="02C4DC6F"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7</w:t>
            </w:r>
          </w:p>
        </w:tc>
        <w:tc>
          <w:tcPr>
            <w:tcW w:w="1560" w:type="dxa"/>
            <w:shd w:val="clear" w:color="auto" w:fill="auto"/>
            <w:vAlign w:val="center"/>
          </w:tcPr>
          <w:p w14:paraId="55493F07"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275" w:type="dxa"/>
            <w:shd w:val="clear" w:color="auto" w:fill="auto"/>
            <w:vAlign w:val="center"/>
          </w:tcPr>
          <w:p w14:paraId="7603CBEE"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3</w:t>
            </w:r>
          </w:p>
        </w:tc>
      </w:tr>
      <w:tr w:rsidR="00972516" w:rsidRPr="00DE6F49" w14:paraId="74A0BFBA" w14:textId="77777777" w:rsidTr="00924EFD">
        <w:trPr>
          <w:trHeight w:val="425"/>
        </w:trPr>
        <w:tc>
          <w:tcPr>
            <w:tcW w:w="1135" w:type="dxa"/>
            <w:shd w:val="clear" w:color="auto" w:fill="FEF2E8"/>
            <w:vAlign w:val="center"/>
          </w:tcPr>
          <w:p w14:paraId="1D658D7A"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color w:val="FF0000"/>
                <w:lang w:eastAsia="tr-TR"/>
              </w:rPr>
            </w:pPr>
            <w:r w:rsidRPr="00DE6F49">
              <w:rPr>
                <w:rFonts w:ascii="Times New Roman" w:hAnsi="Times New Roman" w:cs="Times New Roman"/>
                <w:noProof/>
                <w:lang w:eastAsia="tr-TR"/>
              </w:rPr>
              <w:drawing>
                <wp:inline distT="0" distB="0" distL="0" distR="0" wp14:anchorId="2EE698CA" wp14:editId="5F80471C">
                  <wp:extent cx="285750" cy="266700"/>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285750" cy="266700"/>
                          </a:xfrm>
                          <a:prstGeom prst="rect">
                            <a:avLst/>
                          </a:prstGeom>
                        </pic:spPr>
                      </pic:pic>
                    </a:graphicData>
                  </a:graphic>
                </wp:inline>
              </w:drawing>
            </w:r>
          </w:p>
        </w:tc>
        <w:tc>
          <w:tcPr>
            <w:tcW w:w="2268" w:type="dxa"/>
            <w:shd w:val="clear" w:color="auto" w:fill="FEF2E8"/>
            <w:vAlign w:val="center"/>
          </w:tcPr>
          <w:p w14:paraId="5BF13DB6"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Ground</w:t>
            </w:r>
          </w:p>
        </w:tc>
        <w:tc>
          <w:tcPr>
            <w:tcW w:w="2268" w:type="dxa"/>
            <w:shd w:val="clear" w:color="auto" w:fill="FEF2E8"/>
            <w:vAlign w:val="center"/>
          </w:tcPr>
          <w:p w14:paraId="50D95864"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Topraklama</w:t>
            </w:r>
          </w:p>
        </w:tc>
        <w:tc>
          <w:tcPr>
            <w:tcW w:w="1559" w:type="dxa"/>
            <w:shd w:val="clear" w:color="auto" w:fill="FEF2E8"/>
            <w:vAlign w:val="center"/>
          </w:tcPr>
          <w:p w14:paraId="3D20D609"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560" w:type="dxa"/>
            <w:shd w:val="clear" w:color="auto" w:fill="FEF2E8"/>
            <w:vAlign w:val="center"/>
          </w:tcPr>
          <w:p w14:paraId="2FBFEBB7"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1</w:t>
            </w:r>
          </w:p>
        </w:tc>
        <w:tc>
          <w:tcPr>
            <w:tcW w:w="1275" w:type="dxa"/>
            <w:shd w:val="clear" w:color="auto" w:fill="FEF2E8"/>
            <w:vAlign w:val="center"/>
          </w:tcPr>
          <w:p w14:paraId="70C29A27"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4</w:t>
            </w:r>
          </w:p>
        </w:tc>
      </w:tr>
      <w:tr w:rsidR="00972516" w:rsidRPr="00DE6F49" w14:paraId="10DD3042" w14:textId="77777777" w:rsidTr="00924EFD">
        <w:trPr>
          <w:trHeight w:val="425"/>
        </w:trPr>
        <w:tc>
          <w:tcPr>
            <w:tcW w:w="1135" w:type="dxa"/>
            <w:shd w:val="clear" w:color="auto" w:fill="auto"/>
            <w:vAlign w:val="center"/>
          </w:tcPr>
          <w:p w14:paraId="55E8429F"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color w:val="FF0000"/>
                <w:lang w:eastAsia="tr-TR"/>
              </w:rPr>
            </w:pPr>
            <w:r w:rsidRPr="00DE6F49">
              <w:rPr>
                <w:rFonts w:ascii="Times New Roman" w:hAnsi="Times New Roman" w:cs="Times New Roman"/>
                <w:noProof/>
                <w:lang w:eastAsia="tr-TR"/>
              </w:rPr>
              <w:drawing>
                <wp:inline distT="0" distB="0" distL="0" distR="0" wp14:anchorId="5734F32F" wp14:editId="25622F23">
                  <wp:extent cx="285750" cy="2667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285750" cy="266700"/>
                          </a:xfrm>
                          <a:prstGeom prst="rect">
                            <a:avLst/>
                          </a:prstGeom>
                        </pic:spPr>
                      </pic:pic>
                    </a:graphicData>
                  </a:graphic>
                </wp:inline>
              </w:drawing>
            </w:r>
          </w:p>
        </w:tc>
        <w:tc>
          <w:tcPr>
            <w:tcW w:w="2268" w:type="dxa"/>
            <w:shd w:val="clear" w:color="auto" w:fill="auto"/>
            <w:vAlign w:val="center"/>
          </w:tcPr>
          <w:p w14:paraId="4A50B7EF"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Rear light left</w:t>
            </w:r>
          </w:p>
        </w:tc>
        <w:tc>
          <w:tcPr>
            <w:tcW w:w="2268" w:type="dxa"/>
            <w:shd w:val="clear" w:color="auto" w:fill="auto"/>
            <w:vAlign w:val="center"/>
          </w:tcPr>
          <w:p w14:paraId="15AD346D"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Sol Arka Lamba</w:t>
            </w:r>
          </w:p>
        </w:tc>
        <w:tc>
          <w:tcPr>
            <w:tcW w:w="1559" w:type="dxa"/>
            <w:shd w:val="clear" w:color="auto" w:fill="auto"/>
            <w:vAlign w:val="center"/>
          </w:tcPr>
          <w:p w14:paraId="30C102F4"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560" w:type="dxa"/>
            <w:shd w:val="clear" w:color="auto" w:fill="auto"/>
            <w:vAlign w:val="center"/>
          </w:tcPr>
          <w:p w14:paraId="779B1DCF"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2</w:t>
            </w:r>
          </w:p>
        </w:tc>
        <w:tc>
          <w:tcPr>
            <w:tcW w:w="1275" w:type="dxa"/>
            <w:shd w:val="clear" w:color="auto" w:fill="auto"/>
            <w:vAlign w:val="center"/>
          </w:tcPr>
          <w:p w14:paraId="14D37FDE"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5</w:t>
            </w:r>
          </w:p>
        </w:tc>
      </w:tr>
      <w:tr w:rsidR="00972516" w:rsidRPr="00DE6F49" w14:paraId="56B6C358" w14:textId="77777777" w:rsidTr="00924EFD">
        <w:trPr>
          <w:trHeight w:val="425"/>
        </w:trPr>
        <w:tc>
          <w:tcPr>
            <w:tcW w:w="1135" w:type="dxa"/>
            <w:shd w:val="clear" w:color="auto" w:fill="FEF2E8"/>
            <w:vAlign w:val="center"/>
          </w:tcPr>
          <w:p w14:paraId="109107D5"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color w:val="FF0000"/>
                <w:lang w:eastAsia="tr-TR"/>
              </w:rPr>
            </w:pPr>
            <w:r w:rsidRPr="00DE6F49">
              <w:rPr>
                <w:rFonts w:ascii="Times New Roman" w:hAnsi="Times New Roman" w:cs="Times New Roman"/>
                <w:noProof/>
                <w:lang w:eastAsia="tr-TR"/>
              </w:rPr>
              <w:drawing>
                <wp:inline distT="0" distB="0" distL="0" distR="0" wp14:anchorId="42B71C1E" wp14:editId="05BE92E7">
                  <wp:extent cx="285750" cy="2667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rot="10800000">
                            <a:off x="0" y="0"/>
                            <a:ext cx="285750" cy="266700"/>
                          </a:xfrm>
                          <a:prstGeom prst="rect">
                            <a:avLst/>
                          </a:prstGeom>
                        </pic:spPr>
                      </pic:pic>
                    </a:graphicData>
                  </a:graphic>
                </wp:inline>
              </w:drawing>
            </w:r>
          </w:p>
        </w:tc>
        <w:tc>
          <w:tcPr>
            <w:tcW w:w="2268" w:type="dxa"/>
            <w:shd w:val="clear" w:color="auto" w:fill="FEF2E8"/>
            <w:vAlign w:val="center"/>
          </w:tcPr>
          <w:p w14:paraId="26E61E2B"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Rear light right</w:t>
            </w:r>
          </w:p>
        </w:tc>
        <w:tc>
          <w:tcPr>
            <w:tcW w:w="2268" w:type="dxa"/>
            <w:shd w:val="clear" w:color="auto" w:fill="FEF2E8"/>
            <w:vAlign w:val="center"/>
          </w:tcPr>
          <w:p w14:paraId="65201C67"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Sağ Arka Lamba</w:t>
            </w:r>
          </w:p>
        </w:tc>
        <w:tc>
          <w:tcPr>
            <w:tcW w:w="1559" w:type="dxa"/>
            <w:shd w:val="clear" w:color="auto" w:fill="FEF2E8"/>
            <w:vAlign w:val="center"/>
          </w:tcPr>
          <w:p w14:paraId="1BEE91E2"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560" w:type="dxa"/>
            <w:shd w:val="clear" w:color="auto" w:fill="FEF2E8"/>
            <w:vAlign w:val="center"/>
          </w:tcPr>
          <w:p w14:paraId="2A5F453F"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6</w:t>
            </w:r>
          </w:p>
        </w:tc>
        <w:tc>
          <w:tcPr>
            <w:tcW w:w="1275" w:type="dxa"/>
            <w:shd w:val="clear" w:color="auto" w:fill="FEF2E8"/>
            <w:vAlign w:val="center"/>
          </w:tcPr>
          <w:p w14:paraId="23F059EE"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6</w:t>
            </w:r>
          </w:p>
        </w:tc>
      </w:tr>
      <w:tr w:rsidR="00972516" w:rsidRPr="00DE6F49" w14:paraId="7690B91F" w14:textId="77777777" w:rsidTr="00924EFD">
        <w:trPr>
          <w:trHeight w:val="425"/>
        </w:trPr>
        <w:tc>
          <w:tcPr>
            <w:tcW w:w="1135" w:type="dxa"/>
            <w:shd w:val="clear" w:color="auto" w:fill="auto"/>
            <w:vAlign w:val="center"/>
          </w:tcPr>
          <w:p w14:paraId="3C70F68A"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color w:val="FF0000"/>
                <w:lang w:eastAsia="tr-TR"/>
              </w:rPr>
            </w:pPr>
            <w:r w:rsidRPr="00DE6F49">
              <w:rPr>
                <w:rFonts w:ascii="Times New Roman" w:hAnsi="Times New Roman" w:cs="Times New Roman"/>
                <w:noProof/>
                <w:lang w:eastAsia="tr-TR"/>
              </w:rPr>
              <w:drawing>
                <wp:inline distT="0" distB="0" distL="0" distR="0" wp14:anchorId="7B165FE3" wp14:editId="24697B9B">
                  <wp:extent cx="304800" cy="28575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304800" cy="285750"/>
                          </a:xfrm>
                          <a:prstGeom prst="rect">
                            <a:avLst/>
                          </a:prstGeom>
                        </pic:spPr>
                      </pic:pic>
                    </a:graphicData>
                  </a:graphic>
                </wp:inline>
              </w:drawing>
            </w:r>
          </w:p>
        </w:tc>
        <w:tc>
          <w:tcPr>
            <w:tcW w:w="2268" w:type="dxa"/>
            <w:shd w:val="clear" w:color="auto" w:fill="auto"/>
            <w:vAlign w:val="center"/>
          </w:tcPr>
          <w:p w14:paraId="54AED15E"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Brake light</w:t>
            </w:r>
          </w:p>
        </w:tc>
        <w:tc>
          <w:tcPr>
            <w:tcW w:w="2268" w:type="dxa"/>
            <w:shd w:val="clear" w:color="auto" w:fill="auto"/>
            <w:vAlign w:val="center"/>
          </w:tcPr>
          <w:p w14:paraId="51A2D6B1"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Fren lambası</w:t>
            </w:r>
          </w:p>
        </w:tc>
        <w:tc>
          <w:tcPr>
            <w:tcW w:w="1559" w:type="dxa"/>
            <w:shd w:val="clear" w:color="auto" w:fill="auto"/>
            <w:vAlign w:val="center"/>
          </w:tcPr>
          <w:p w14:paraId="6F133271"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560" w:type="dxa"/>
            <w:shd w:val="clear" w:color="auto" w:fill="auto"/>
            <w:vAlign w:val="center"/>
          </w:tcPr>
          <w:p w14:paraId="4E8319B4"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4</w:t>
            </w:r>
          </w:p>
        </w:tc>
        <w:tc>
          <w:tcPr>
            <w:tcW w:w="1275" w:type="dxa"/>
            <w:shd w:val="clear" w:color="auto" w:fill="auto"/>
            <w:vAlign w:val="center"/>
          </w:tcPr>
          <w:p w14:paraId="167DE396"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7</w:t>
            </w:r>
          </w:p>
        </w:tc>
      </w:tr>
      <w:tr w:rsidR="00972516" w:rsidRPr="00DE6F49" w14:paraId="129534F9" w14:textId="77777777" w:rsidTr="00924EFD">
        <w:trPr>
          <w:trHeight w:val="425"/>
        </w:trPr>
        <w:tc>
          <w:tcPr>
            <w:tcW w:w="1135" w:type="dxa"/>
            <w:shd w:val="clear" w:color="auto" w:fill="FEF2E8"/>
            <w:vAlign w:val="center"/>
          </w:tcPr>
          <w:p w14:paraId="291ACCFB"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color w:val="FF0000"/>
                <w:lang w:eastAsia="tr-TR"/>
              </w:rPr>
            </w:pPr>
            <w:r w:rsidRPr="00DE6F49">
              <w:rPr>
                <w:rFonts w:ascii="Times New Roman" w:hAnsi="Times New Roman" w:cs="Times New Roman"/>
                <w:noProof/>
                <w:lang w:eastAsia="tr-TR"/>
              </w:rPr>
              <w:drawing>
                <wp:inline distT="0" distB="0" distL="0" distR="0" wp14:anchorId="7DB7B1C3" wp14:editId="0B2B787C">
                  <wp:extent cx="285750" cy="257175"/>
                  <wp:effectExtent l="0" t="0" r="0" b="952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285750" cy="257175"/>
                          </a:xfrm>
                          <a:prstGeom prst="rect">
                            <a:avLst/>
                          </a:prstGeom>
                        </pic:spPr>
                      </pic:pic>
                    </a:graphicData>
                  </a:graphic>
                </wp:inline>
              </w:drawing>
            </w:r>
          </w:p>
        </w:tc>
        <w:tc>
          <w:tcPr>
            <w:tcW w:w="2268" w:type="dxa"/>
            <w:shd w:val="clear" w:color="auto" w:fill="FEF2E8"/>
            <w:vAlign w:val="center"/>
          </w:tcPr>
          <w:p w14:paraId="04367043"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Reverse light</w:t>
            </w:r>
          </w:p>
        </w:tc>
        <w:tc>
          <w:tcPr>
            <w:tcW w:w="2268" w:type="dxa"/>
            <w:shd w:val="clear" w:color="auto" w:fill="FEF2E8"/>
            <w:vAlign w:val="center"/>
          </w:tcPr>
          <w:p w14:paraId="377D5ADC"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Geri Vites Lambası</w:t>
            </w:r>
          </w:p>
        </w:tc>
        <w:tc>
          <w:tcPr>
            <w:tcW w:w="1559" w:type="dxa"/>
            <w:shd w:val="clear" w:color="auto" w:fill="FEF2E8"/>
            <w:vAlign w:val="center"/>
          </w:tcPr>
          <w:p w14:paraId="5F137D51"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3</w:t>
            </w:r>
          </w:p>
        </w:tc>
        <w:tc>
          <w:tcPr>
            <w:tcW w:w="1560" w:type="dxa"/>
            <w:shd w:val="clear" w:color="auto" w:fill="FEF2E8"/>
            <w:vAlign w:val="center"/>
          </w:tcPr>
          <w:p w14:paraId="09BB6CA3"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275" w:type="dxa"/>
            <w:shd w:val="clear" w:color="auto" w:fill="FEF2E8"/>
            <w:vAlign w:val="center"/>
          </w:tcPr>
          <w:p w14:paraId="76436561"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8</w:t>
            </w:r>
          </w:p>
        </w:tc>
      </w:tr>
      <w:tr w:rsidR="00972516" w:rsidRPr="00DE6F49" w14:paraId="4C9C981A" w14:textId="77777777" w:rsidTr="00924EFD">
        <w:trPr>
          <w:trHeight w:val="425"/>
        </w:trPr>
        <w:tc>
          <w:tcPr>
            <w:tcW w:w="1135" w:type="dxa"/>
            <w:shd w:val="clear" w:color="auto" w:fill="auto"/>
            <w:vAlign w:val="center"/>
          </w:tcPr>
          <w:p w14:paraId="011DFC51"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1DB9DD3A" wp14:editId="7E68CC0A">
                  <wp:extent cx="333375" cy="266700"/>
                  <wp:effectExtent l="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333375" cy="266700"/>
                          </a:xfrm>
                          <a:prstGeom prst="rect">
                            <a:avLst/>
                          </a:prstGeom>
                        </pic:spPr>
                      </pic:pic>
                    </a:graphicData>
                  </a:graphic>
                </wp:inline>
              </w:drawing>
            </w:r>
          </w:p>
        </w:tc>
        <w:tc>
          <w:tcPr>
            <w:tcW w:w="2268" w:type="dxa"/>
            <w:shd w:val="clear" w:color="auto" w:fill="auto"/>
            <w:vAlign w:val="center"/>
          </w:tcPr>
          <w:p w14:paraId="76656A51"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Constant power supply</w:t>
            </w:r>
          </w:p>
        </w:tc>
        <w:tc>
          <w:tcPr>
            <w:tcW w:w="2268" w:type="dxa"/>
            <w:shd w:val="clear" w:color="auto" w:fill="auto"/>
            <w:vAlign w:val="center"/>
          </w:tcPr>
          <w:p w14:paraId="2BAC9CCA" w14:textId="77777777" w:rsidR="00972516" w:rsidRPr="00DE6F49" w:rsidRDefault="00972516" w:rsidP="00675ECA">
            <w:pPr>
              <w:pStyle w:val="ListeParagraf"/>
              <w:spacing w:line="300" w:lineRule="atLeast"/>
              <w:ind w:left="33" w:right="-108"/>
              <w:contextualSpacing w:val="0"/>
              <w:rPr>
                <w:rFonts w:ascii="Times New Roman" w:hAnsi="Times New Roman" w:cs="Times New Roman"/>
                <w:noProof/>
                <w:lang w:eastAsia="tr-TR"/>
              </w:rPr>
            </w:pPr>
            <w:r w:rsidRPr="00DE6F49">
              <w:rPr>
                <w:rFonts w:ascii="Times New Roman" w:hAnsi="Times New Roman" w:cs="Times New Roman"/>
                <w:noProof/>
                <w:lang w:eastAsia="tr-TR"/>
              </w:rPr>
              <w:t>Sabit güç kaynağı</w:t>
            </w:r>
          </w:p>
        </w:tc>
        <w:tc>
          <w:tcPr>
            <w:tcW w:w="1559" w:type="dxa"/>
            <w:shd w:val="clear" w:color="auto" w:fill="auto"/>
            <w:vAlign w:val="center"/>
          </w:tcPr>
          <w:p w14:paraId="1807BE0A"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4</w:t>
            </w:r>
          </w:p>
        </w:tc>
        <w:tc>
          <w:tcPr>
            <w:tcW w:w="1560" w:type="dxa"/>
            <w:shd w:val="clear" w:color="auto" w:fill="auto"/>
            <w:vAlign w:val="center"/>
          </w:tcPr>
          <w:p w14:paraId="7C123223"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275" w:type="dxa"/>
            <w:shd w:val="clear" w:color="auto" w:fill="auto"/>
            <w:vAlign w:val="center"/>
          </w:tcPr>
          <w:p w14:paraId="611A64DF"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9</w:t>
            </w:r>
          </w:p>
        </w:tc>
      </w:tr>
      <w:tr w:rsidR="00972516" w:rsidRPr="00DE6F49" w14:paraId="5E573C0E" w14:textId="77777777" w:rsidTr="00924EFD">
        <w:trPr>
          <w:trHeight w:val="425"/>
        </w:trPr>
        <w:tc>
          <w:tcPr>
            <w:tcW w:w="1135" w:type="dxa"/>
            <w:shd w:val="clear" w:color="auto" w:fill="FEF2E8"/>
            <w:vAlign w:val="center"/>
          </w:tcPr>
          <w:p w14:paraId="2E83F629"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156890E6" wp14:editId="678B855E">
                  <wp:extent cx="304800" cy="219075"/>
                  <wp:effectExtent l="0" t="0" r="0" b="952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304800" cy="219075"/>
                          </a:xfrm>
                          <a:prstGeom prst="rect">
                            <a:avLst/>
                          </a:prstGeom>
                        </pic:spPr>
                      </pic:pic>
                    </a:graphicData>
                  </a:graphic>
                </wp:inline>
              </w:drawing>
            </w:r>
          </w:p>
        </w:tc>
        <w:tc>
          <w:tcPr>
            <w:tcW w:w="2268" w:type="dxa"/>
            <w:shd w:val="clear" w:color="auto" w:fill="FEF2E8"/>
            <w:vAlign w:val="center"/>
          </w:tcPr>
          <w:p w14:paraId="17875F22" w14:textId="77777777" w:rsidR="00972516" w:rsidRPr="00DE6F49" w:rsidRDefault="00972516" w:rsidP="00675ECA">
            <w:pPr>
              <w:pStyle w:val="ListeParagraf"/>
              <w:spacing w:line="300" w:lineRule="atLeast"/>
              <w:ind w:left="33" w:right="-108"/>
              <w:contextualSpacing w:val="0"/>
              <w:rPr>
                <w:rFonts w:ascii="Times New Roman" w:hAnsi="Times New Roman" w:cs="Times New Roman"/>
                <w:noProof/>
                <w:lang w:eastAsia="tr-TR"/>
              </w:rPr>
            </w:pPr>
            <w:r w:rsidRPr="00DE6F49">
              <w:rPr>
                <w:rFonts w:ascii="Times New Roman" w:hAnsi="Times New Roman" w:cs="Times New Roman"/>
                <w:noProof/>
                <w:lang w:eastAsia="tr-TR"/>
              </w:rPr>
              <w:t>Brake pad wearing indicator *</w:t>
            </w:r>
          </w:p>
        </w:tc>
        <w:tc>
          <w:tcPr>
            <w:tcW w:w="2268" w:type="dxa"/>
            <w:shd w:val="clear" w:color="auto" w:fill="FEF2E8"/>
            <w:vAlign w:val="center"/>
          </w:tcPr>
          <w:p w14:paraId="3F5965D5"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Fren balatası aşınma göstergesi *</w:t>
            </w:r>
          </w:p>
        </w:tc>
        <w:tc>
          <w:tcPr>
            <w:tcW w:w="1559" w:type="dxa"/>
            <w:shd w:val="clear" w:color="auto" w:fill="FEF2E8"/>
            <w:vAlign w:val="center"/>
          </w:tcPr>
          <w:p w14:paraId="63A464FC"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560" w:type="dxa"/>
            <w:shd w:val="clear" w:color="auto" w:fill="FEF2E8"/>
            <w:vAlign w:val="center"/>
          </w:tcPr>
          <w:p w14:paraId="34C2F1C3"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275" w:type="dxa"/>
            <w:shd w:val="clear" w:color="auto" w:fill="FEF2E8"/>
            <w:vAlign w:val="center"/>
          </w:tcPr>
          <w:p w14:paraId="35C193FE"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10</w:t>
            </w:r>
          </w:p>
        </w:tc>
      </w:tr>
      <w:tr w:rsidR="00972516" w:rsidRPr="00DE6F49" w14:paraId="34FCAC0C" w14:textId="77777777" w:rsidTr="00924EFD">
        <w:trPr>
          <w:trHeight w:val="425"/>
        </w:trPr>
        <w:tc>
          <w:tcPr>
            <w:tcW w:w="1135" w:type="dxa"/>
            <w:shd w:val="clear" w:color="auto" w:fill="auto"/>
            <w:vAlign w:val="center"/>
          </w:tcPr>
          <w:p w14:paraId="53A7DB8C"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6E8861BB" wp14:editId="011A2312">
                  <wp:extent cx="304800" cy="257175"/>
                  <wp:effectExtent l="0" t="0" r="0"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304800" cy="257175"/>
                          </a:xfrm>
                          <a:prstGeom prst="rect">
                            <a:avLst/>
                          </a:prstGeom>
                        </pic:spPr>
                      </pic:pic>
                    </a:graphicData>
                  </a:graphic>
                </wp:inline>
              </w:drawing>
            </w:r>
          </w:p>
        </w:tc>
        <w:tc>
          <w:tcPr>
            <w:tcW w:w="2268" w:type="dxa"/>
            <w:shd w:val="clear" w:color="auto" w:fill="auto"/>
            <w:vAlign w:val="center"/>
          </w:tcPr>
          <w:p w14:paraId="699E6A5D" w14:textId="77777777" w:rsidR="00972516" w:rsidRPr="00DE6F49" w:rsidRDefault="00972516" w:rsidP="00675ECA">
            <w:pPr>
              <w:pStyle w:val="ListeParagraf"/>
              <w:spacing w:line="300" w:lineRule="atLeast"/>
              <w:ind w:left="33" w:right="176"/>
              <w:contextualSpacing w:val="0"/>
              <w:rPr>
                <w:rFonts w:ascii="Times New Roman" w:hAnsi="Times New Roman" w:cs="Times New Roman"/>
                <w:noProof/>
                <w:lang w:eastAsia="tr-TR"/>
              </w:rPr>
            </w:pPr>
            <w:r w:rsidRPr="00DE6F49">
              <w:rPr>
                <w:rFonts w:ascii="Times New Roman" w:hAnsi="Times New Roman" w:cs="Times New Roman"/>
                <w:noProof/>
                <w:lang w:eastAsia="tr-TR"/>
              </w:rPr>
              <w:t>Brake cylinder marking *</w:t>
            </w:r>
          </w:p>
        </w:tc>
        <w:tc>
          <w:tcPr>
            <w:tcW w:w="2268" w:type="dxa"/>
            <w:shd w:val="clear" w:color="auto" w:fill="auto"/>
            <w:vAlign w:val="center"/>
          </w:tcPr>
          <w:p w14:paraId="7D637030"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Fren silindir işaretlemesi *</w:t>
            </w:r>
          </w:p>
        </w:tc>
        <w:tc>
          <w:tcPr>
            <w:tcW w:w="1559" w:type="dxa"/>
            <w:shd w:val="clear" w:color="auto" w:fill="auto"/>
            <w:vAlign w:val="center"/>
          </w:tcPr>
          <w:p w14:paraId="6AD3CBAF"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560" w:type="dxa"/>
            <w:shd w:val="clear" w:color="auto" w:fill="auto"/>
            <w:vAlign w:val="center"/>
          </w:tcPr>
          <w:p w14:paraId="5A39E84B"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7</w:t>
            </w:r>
          </w:p>
        </w:tc>
        <w:tc>
          <w:tcPr>
            <w:tcW w:w="1275" w:type="dxa"/>
            <w:shd w:val="clear" w:color="auto" w:fill="auto"/>
            <w:vAlign w:val="center"/>
          </w:tcPr>
          <w:p w14:paraId="7A91587D"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11</w:t>
            </w:r>
          </w:p>
        </w:tc>
      </w:tr>
      <w:tr w:rsidR="00972516" w:rsidRPr="00DE6F49" w14:paraId="7A95834D" w14:textId="77777777" w:rsidTr="00924EFD">
        <w:trPr>
          <w:trHeight w:val="425"/>
        </w:trPr>
        <w:tc>
          <w:tcPr>
            <w:tcW w:w="1135" w:type="dxa"/>
            <w:shd w:val="clear" w:color="auto" w:fill="FEF2E8"/>
            <w:vAlign w:val="center"/>
          </w:tcPr>
          <w:p w14:paraId="5C610CEB"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62C01ED0" wp14:editId="7F6AF105">
                  <wp:extent cx="314325" cy="26670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314325" cy="266700"/>
                          </a:xfrm>
                          <a:prstGeom prst="rect">
                            <a:avLst/>
                          </a:prstGeom>
                        </pic:spPr>
                      </pic:pic>
                    </a:graphicData>
                  </a:graphic>
                </wp:inline>
              </w:drawing>
            </w:r>
          </w:p>
        </w:tc>
        <w:tc>
          <w:tcPr>
            <w:tcW w:w="2268" w:type="dxa"/>
            <w:shd w:val="clear" w:color="auto" w:fill="FEF2E8"/>
            <w:vAlign w:val="center"/>
          </w:tcPr>
          <w:p w14:paraId="123974EE" w14:textId="77777777" w:rsidR="00972516" w:rsidRPr="00DE6F49" w:rsidRDefault="00972516" w:rsidP="00675ECA">
            <w:pPr>
              <w:pStyle w:val="ListeParagraf"/>
              <w:spacing w:line="300" w:lineRule="atLeast"/>
              <w:ind w:left="33" w:right="176"/>
              <w:contextualSpacing w:val="0"/>
              <w:rPr>
                <w:rFonts w:ascii="Times New Roman" w:hAnsi="Times New Roman" w:cs="Times New Roman"/>
                <w:noProof/>
                <w:lang w:eastAsia="tr-TR"/>
              </w:rPr>
            </w:pPr>
            <w:r w:rsidRPr="00DE6F49">
              <w:rPr>
                <w:rFonts w:ascii="Times New Roman" w:hAnsi="Times New Roman" w:cs="Times New Roman"/>
                <w:noProof/>
                <w:lang w:eastAsia="tr-TR"/>
              </w:rPr>
              <w:t>Axle lift (optional)</w:t>
            </w:r>
          </w:p>
        </w:tc>
        <w:tc>
          <w:tcPr>
            <w:tcW w:w="2268" w:type="dxa"/>
            <w:shd w:val="clear" w:color="auto" w:fill="FEF2E8"/>
            <w:vAlign w:val="center"/>
          </w:tcPr>
          <w:p w14:paraId="414794F8"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Dingil kaldırma (isteğe bağlı)</w:t>
            </w:r>
          </w:p>
        </w:tc>
        <w:tc>
          <w:tcPr>
            <w:tcW w:w="1559" w:type="dxa"/>
            <w:shd w:val="clear" w:color="auto" w:fill="FEF2E8"/>
            <w:vAlign w:val="center"/>
          </w:tcPr>
          <w:p w14:paraId="722AC502"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6</w:t>
            </w:r>
          </w:p>
        </w:tc>
        <w:tc>
          <w:tcPr>
            <w:tcW w:w="1560" w:type="dxa"/>
            <w:shd w:val="clear" w:color="auto" w:fill="FEF2E8"/>
            <w:vAlign w:val="center"/>
          </w:tcPr>
          <w:p w14:paraId="6DD4D28A"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275" w:type="dxa"/>
            <w:shd w:val="clear" w:color="auto" w:fill="FEF2E8"/>
            <w:vAlign w:val="center"/>
          </w:tcPr>
          <w:p w14:paraId="189DD8DE"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12</w:t>
            </w:r>
          </w:p>
        </w:tc>
      </w:tr>
      <w:tr w:rsidR="00972516" w:rsidRPr="00DE6F49" w14:paraId="5CDE5290" w14:textId="77777777" w:rsidTr="00924EFD">
        <w:trPr>
          <w:trHeight w:val="425"/>
        </w:trPr>
        <w:tc>
          <w:tcPr>
            <w:tcW w:w="1135" w:type="dxa"/>
            <w:shd w:val="clear" w:color="auto" w:fill="auto"/>
            <w:vAlign w:val="center"/>
          </w:tcPr>
          <w:p w14:paraId="54DB2C30"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44AD41DB" wp14:editId="45C43DE8">
                  <wp:extent cx="295275" cy="276225"/>
                  <wp:effectExtent l="0" t="0" r="9525" b="952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295275" cy="276225"/>
                          </a:xfrm>
                          <a:prstGeom prst="rect">
                            <a:avLst/>
                          </a:prstGeom>
                        </pic:spPr>
                      </pic:pic>
                    </a:graphicData>
                  </a:graphic>
                </wp:inline>
              </w:drawing>
            </w:r>
          </w:p>
        </w:tc>
        <w:tc>
          <w:tcPr>
            <w:tcW w:w="2268" w:type="dxa"/>
            <w:shd w:val="clear" w:color="auto" w:fill="auto"/>
            <w:vAlign w:val="center"/>
          </w:tcPr>
          <w:p w14:paraId="773B1A28" w14:textId="77777777" w:rsidR="00972516" w:rsidRPr="00DE6F49" w:rsidRDefault="00972516" w:rsidP="00675ECA">
            <w:pPr>
              <w:pStyle w:val="ListeParagraf"/>
              <w:spacing w:line="300" w:lineRule="atLeast"/>
              <w:ind w:left="33" w:right="176"/>
              <w:contextualSpacing w:val="0"/>
              <w:rPr>
                <w:rFonts w:ascii="Times New Roman" w:hAnsi="Times New Roman" w:cs="Times New Roman"/>
                <w:noProof/>
                <w:lang w:eastAsia="tr-TR"/>
              </w:rPr>
            </w:pPr>
            <w:r w:rsidRPr="00DE6F49">
              <w:rPr>
                <w:rFonts w:ascii="Times New Roman" w:hAnsi="Times New Roman" w:cs="Times New Roman"/>
                <w:noProof/>
                <w:lang w:eastAsia="tr-TR"/>
              </w:rPr>
              <w:t>Mass data</w:t>
            </w:r>
          </w:p>
        </w:tc>
        <w:tc>
          <w:tcPr>
            <w:tcW w:w="2268" w:type="dxa"/>
            <w:shd w:val="clear" w:color="auto" w:fill="auto"/>
            <w:vAlign w:val="center"/>
          </w:tcPr>
          <w:p w14:paraId="31675FE0"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Kütle Verileri</w:t>
            </w:r>
          </w:p>
        </w:tc>
        <w:tc>
          <w:tcPr>
            <w:tcW w:w="1559" w:type="dxa"/>
            <w:shd w:val="clear" w:color="auto" w:fill="auto"/>
            <w:vAlign w:val="center"/>
          </w:tcPr>
          <w:p w14:paraId="65D5EB37"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1</w:t>
            </w:r>
          </w:p>
        </w:tc>
        <w:tc>
          <w:tcPr>
            <w:tcW w:w="1560" w:type="dxa"/>
            <w:shd w:val="clear" w:color="auto" w:fill="auto"/>
            <w:vAlign w:val="center"/>
          </w:tcPr>
          <w:p w14:paraId="5AAD8AD3"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275" w:type="dxa"/>
            <w:shd w:val="clear" w:color="auto" w:fill="auto"/>
            <w:vAlign w:val="center"/>
          </w:tcPr>
          <w:p w14:paraId="4EB3A56E"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13</w:t>
            </w:r>
          </w:p>
        </w:tc>
      </w:tr>
      <w:tr w:rsidR="00972516" w:rsidRPr="00DE6F49" w14:paraId="54224C26" w14:textId="77777777" w:rsidTr="00924EFD">
        <w:trPr>
          <w:trHeight w:val="425"/>
        </w:trPr>
        <w:tc>
          <w:tcPr>
            <w:tcW w:w="1135" w:type="dxa"/>
            <w:shd w:val="clear" w:color="auto" w:fill="FEF2E8"/>
            <w:vAlign w:val="center"/>
          </w:tcPr>
          <w:p w14:paraId="581243D7"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1487D4D6" wp14:editId="39FCCA45">
                  <wp:extent cx="314325" cy="2667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314325" cy="266700"/>
                          </a:xfrm>
                          <a:prstGeom prst="rect">
                            <a:avLst/>
                          </a:prstGeom>
                        </pic:spPr>
                      </pic:pic>
                    </a:graphicData>
                  </a:graphic>
                </wp:inline>
              </w:drawing>
            </w:r>
          </w:p>
        </w:tc>
        <w:tc>
          <w:tcPr>
            <w:tcW w:w="2268" w:type="dxa"/>
            <w:shd w:val="clear" w:color="auto" w:fill="FEF2E8"/>
            <w:vAlign w:val="center"/>
          </w:tcPr>
          <w:p w14:paraId="4FC16DAA" w14:textId="77777777" w:rsidR="00972516" w:rsidRPr="00DE6F49" w:rsidRDefault="00972516" w:rsidP="00675ECA">
            <w:pPr>
              <w:pStyle w:val="ListeParagraf"/>
              <w:spacing w:line="300" w:lineRule="atLeast"/>
              <w:ind w:left="33" w:right="176"/>
              <w:contextualSpacing w:val="0"/>
              <w:rPr>
                <w:rFonts w:ascii="Times New Roman" w:hAnsi="Times New Roman" w:cs="Times New Roman"/>
                <w:noProof/>
                <w:lang w:eastAsia="tr-TR"/>
              </w:rPr>
            </w:pPr>
            <w:r w:rsidRPr="00DE6F49">
              <w:rPr>
                <w:rFonts w:ascii="Times New Roman" w:hAnsi="Times New Roman" w:cs="Times New Roman"/>
                <w:noProof/>
                <w:lang w:eastAsia="tr-TR"/>
              </w:rPr>
              <w:t>Free position</w:t>
            </w:r>
          </w:p>
        </w:tc>
        <w:tc>
          <w:tcPr>
            <w:tcW w:w="2268" w:type="dxa"/>
            <w:shd w:val="clear" w:color="auto" w:fill="FEF2E8"/>
            <w:vAlign w:val="center"/>
          </w:tcPr>
          <w:p w14:paraId="4A98F570"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Serbest</w:t>
            </w:r>
          </w:p>
        </w:tc>
        <w:tc>
          <w:tcPr>
            <w:tcW w:w="1559" w:type="dxa"/>
            <w:shd w:val="clear" w:color="auto" w:fill="FEF2E8"/>
            <w:vAlign w:val="center"/>
          </w:tcPr>
          <w:p w14:paraId="690CABFE"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2</w:t>
            </w:r>
          </w:p>
        </w:tc>
        <w:tc>
          <w:tcPr>
            <w:tcW w:w="1560" w:type="dxa"/>
            <w:shd w:val="clear" w:color="auto" w:fill="FEF2E8"/>
            <w:vAlign w:val="center"/>
          </w:tcPr>
          <w:p w14:paraId="262F151A"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275" w:type="dxa"/>
            <w:shd w:val="clear" w:color="auto" w:fill="FEF2E8"/>
            <w:vAlign w:val="center"/>
          </w:tcPr>
          <w:p w14:paraId="77495A83"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14</w:t>
            </w:r>
          </w:p>
        </w:tc>
      </w:tr>
      <w:tr w:rsidR="00972516" w:rsidRPr="00DE6F49" w14:paraId="307F5FD7" w14:textId="77777777" w:rsidTr="00924EFD">
        <w:trPr>
          <w:trHeight w:val="425"/>
        </w:trPr>
        <w:tc>
          <w:tcPr>
            <w:tcW w:w="1135" w:type="dxa"/>
            <w:shd w:val="clear" w:color="auto" w:fill="auto"/>
            <w:vAlign w:val="center"/>
          </w:tcPr>
          <w:p w14:paraId="42D031AF"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31E87935" wp14:editId="3E7EAC50">
                  <wp:extent cx="314325" cy="26670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314325" cy="266700"/>
                          </a:xfrm>
                          <a:prstGeom prst="rect">
                            <a:avLst/>
                          </a:prstGeom>
                        </pic:spPr>
                      </pic:pic>
                    </a:graphicData>
                  </a:graphic>
                </wp:inline>
              </w:drawing>
            </w:r>
          </w:p>
        </w:tc>
        <w:tc>
          <w:tcPr>
            <w:tcW w:w="2268" w:type="dxa"/>
            <w:shd w:val="clear" w:color="auto" w:fill="auto"/>
            <w:vAlign w:val="center"/>
          </w:tcPr>
          <w:p w14:paraId="480EE549" w14:textId="77777777" w:rsidR="00972516" w:rsidRPr="00DE6F49" w:rsidRDefault="00972516" w:rsidP="00675ECA">
            <w:pPr>
              <w:pStyle w:val="ListeParagraf"/>
              <w:spacing w:line="300" w:lineRule="atLeast"/>
              <w:ind w:left="33" w:right="176"/>
              <w:contextualSpacing w:val="0"/>
              <w:rPr>
                <w:rFonts w:ascii="Times New Roman" w:hAnsi="Times New Roman" w:cs="Times New Roman"/>
                <w:noProof/>
                <w:lang w:eastAsia="tr-TR"/>
              </w:rPr>
            </w:pPr>
            <w:r w:rsidRPr="00DE6F49">
              <w:rPr>
                <w:rFonts w:ascii="Times New Roman" w:hAnsi="Times New Roman" w:cs="Times New Roman"/>
                <w:noProof/>
                <w:lang w:eastAsia="tr-TR"/>
              </w:rPr>
              <w:t>Free position</w:t>
            </w:r>
          </w:p>
        </w:tc>
        <w:tc>
          <w:tcPr>
            <w:tcW w:w="2268" w:type="dxa"/>
            <w:shd w:val="clear" w:color="auto" w:fill="auto"/>
            <w:vAlign w:val="center"/>
          </w:tcPr>
          <w:p w14:paraId="7E7EEBC5" w14:textId="77777777" w:rsidR="00972516" w:rsidRPr="00DE6F49" w:rsidRDefault="00972516" w:rsidP="00675ECA">
            <w:pPr>
              <w:pStyle w:val="ListeParagraf"/>
              <w:spacing w:line="300" w:lineRule="atLeast"/>
              <w:ind w:left="33"/>
              <w:contextualSpacing w:val="0"/>
              <w:rPr>
                <w:rFonts w:ascii="Times New Roman" w:hAnsi="Times New Roman" w:cs="Times New Roman"/>
                <w:noProof/>
                <w:lang w:eastAsia="tr-TR"/>
              </w:rPr>
            </w:pPr>
            <w:r w:rsidRPr="00DE6F49">
              <w:rPr>
                <w:rFonts w:ascii="Times New Roman" w:hAnsi="Times New Roman" w:cs="Times New Roman"/>
                <w:noProof/>
                <w:lang w:eastAsia="tr-TR"/>
              </w:rPr>
              <w:t>Serbest</w:t>
            </w:r>
          </w:p>
        </w:tc>
        <w:tc>
          <w:tcPr>
            <w:tcW w:w="1559" w:type="dxa"/>
            <w:shd w:val="clear" w:color="auto" w:fill="auto"/>
            <w:vAlign w:val="center"/>
          </w:tcPr>
          <w:p w14:paraId="6627E4FE"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5</w:t>
            </w:r>
          </w:p>
        </w:tc>
        <w:tc>
          <w:tcPr>
            <w:tcW w:w="1560" w:type="dxa"/>
            <w:shd w:val="clear" w:color="auto" w:fill="auto"/>
            <w:vAlign w:val="center"/>
          </w:tcPr>
          <w:p w14:paraId="2388CB01"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p>
        </w:tc>
        <w:tc>
          <w:tcPr>
            <w:tcW w:w="1275" w:type="dxa"/>
            <w:shd w:val="clear" w:color="auto" w:fill="auto"/>
            <w:vAlign w:val="center"/>
          </w:tcPr>
          <w:p w14:paraId="51E099F6" w14:textId="77777777" w:rsidR="00972516" w:rsidRPr="00DE6F49" w:rsidRDefault="00972516" w:rsidP="00675ECA">
            <w:pPr>
              <w:pStyle w:val="ListeParagraf"/>
              <w:spacing w:line="300" w:lineRule="atLeast"/>
              <w:ind w:left="34"/>
              <w:contextualSpacing w:val="0"/>
              <w:jc w:val="center"/>
              <w:rPr>
                <w:rFonts w:ascii="Times New Roman" w:hAnsi="Times New Roman" w:cs="Times New Roman"/>
                <w:noProof/>
                <w:lang w:eastAsia="tr-TR"/>
              </w:rPr>
            </w:pPr>
            <w:r w:rsidRPr="00DE6F49">
              <w:rPr>
                <w:rFonts w:ascii="Times New Roman" w:hAnsi="Times New Roman" w:cs="Times New Roman"/>
                <w:noProof/>
                <w:lang w:eastAsia="tr-TR"/>
              </w:rPr>
              <w:t>15</w:t>
            </w:r>
          </w:p>
        </w:tc>
      </w:tr>
    </w:tbl>
    <w:p w14:paraId="2277FF11" w14:textId="5A28A694" w:rsidR="00546D5C" w:rsidRPr="00DE6F49" w:rsidRDefault="00972516" w:rsidP="00303B00">
      <w:pPr>
        <w:spacing w:before="60" w:after="120" w:line="240" w:lineRule="atLeast"/>
        <w:ind w:right="284"/>
        <w:rPr>
          <w:rFonts w:ascii="Times New Roman" w:hAnsi="Times New Roman" w:cs="Times New Roman"/>
        </w:rPr>
      </w:pPr>
      <w:r w:rsidRPr="00DE6F49">
        <w:rPr>
          <w:rFonts w:ascii="Times New Roman" w:hAnsi="Times New Roman" w:cs="Times New Roman"/>
        </w:rPr>
        <w:t>*There may not be a Standard Connection / *Standart Bağlantı olmayabilir</w:t>
      </w:r>
    </w:p>
    <w:tbl>
      <w:tblPr>
        <w:tblStyle w:val="TabloKlavuzu"/>
        <w:tblW w:w="10066" w:type="dxa"/>
        <w:tblInd w:w="-3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5"/>
        <w:gridCol w:w="993"/>
        <w:gridCol w:w="1275"/>
        <w:gridCol w:w="70"/>
        <w:gridCol w:w="853"/>
        <w:gridCol w:w="1204"/>
        <w:gridCol w:w="2976"/>
      </w:tblGrid>
      <w:tr w:rsidR="00972516" w:rsidRPr="00DE6F49" w14:paraId="7621A365" w14:textId="77777777" w:rsidTr="0086383E">
        <w:trPr>
          <w:trHeight w:val="340"/>
        </w:trPr>
        <w:tc>
          <w:tcPr>
            <w:tcW w:w="5033" w:type="dxa"/>
            <w:gridSpan w:val="4"/>
            <w:shd w:val="clear" w:color="auto" w:fill="FBD4B4" w:themeFill="accent6" w:themeFillTint="66"/>
            <w:vAlign w:val="center"/>
          </w:tcPr>
          <w:p w14:paraId="01DEDB91" w14:textId="77777777" w:rsidR="00972516" w:rsidRPr="00DE6F49" w:rsidRDefault="00972516" w:rsidP="0086383E">
            <w:pPr>
              <w:pStyle w:val="Balk1"/>
            </w:pPr>
            <w:bookmarkStart w:id="66" w:name="_Toc191095202"/>
            <w:r w:rsidRPr="00DE6F49">
              <w:lastRenderedPageBreak/>
              <w:t>3.4   PARKING LEGS</w:t>
            </w:r>
            <w:bookmarkEnd w:id="66"/>
          </w:p>
        </w:tc>
        <w:tc>
          <w:tcPr>
            <w:tcW w:w="5033" w:type="dxa"/>
            <w:gridSpan w:val="3"/>
            <w:shd w:val="clear" w:color="auto" w:fill="FBD4B4" w:themeFill="accent6" w:themeFillTint="66"/>
            <w:vAlign w:val="center"/>
          </w:tcPr>
          <w:p w14:paraId="5D99F38F" w14:textId="1EF78B03" w:rsidR="00972516" w:rsidRPr="00DE6F49" w:rsidRDefault="00972516" w:rsidP="0086383E">
            <w:pPr>
              <w:pStyle w:val="Balk1"/>
            </w:pPr>
            <w:bookmarkStart w:id="67" w:name="_Toc191095203"/>
            <w:r w:rsidRPr="00DE6F49">
              <w:t>PARK AYAKLARI</w:t>
            </w:r>
            <w:bookmarkEnd w:id="67"/>
          </w:p>
        </w:tc>
      </w:tr>
      <w:tr w:rsidR="00B5789A" w:rsidRPr="00DE6F49" w14:paraId="48D2FD5D" w14:textId="77777777" w:rsidTr="00972516">
        <w:trPr>
          <w:trHeight w:val="454"/>
        </w:trPr>
        <w:tc>
          <w:tcPr>
            <w:tcW w:w="5033" w:type="dxa"/>
            <w:gridSpan w:val="4"/>
            <w:tcBorders>
              <w:right w:val="single" w:sz="4" w:space="0" w:color="auto"/>
            </w:tcBorders>
            <w:shd w:val="clear" w:color="auto" w:fill="auto"/>
            <w:vAlign w:val="center"/>
          </w:tcPr>
          <w:p w14:paraId="714CC297" w14:textId="6D46F33C" w:rsidR="00584C65" w:rsidRPr="00DE6F49" w:rsidRDefault="001F5E6A" w:rsidP="00972516">
            <w:pPr>
              <w:tabs>
                <w:tab w:val="left" w:pos="3510"/>
              </w:tabs>
              <w:spacing w:after="120" w:line="240" w:lineRule="atLeast"/>
              <w:ind w:left="34"/>
              <w:jc w:val="both"/>
              <w:rPr>
                <w:rFonts w:ascii="Times New Roman" w:hAnsi="Times New Roman" w:cs="Times New Roman"/>
                <w:sz w:val="20"/>
                <w:szCs w:val="20"/>
              </w:rPr>
            </w:pPr>
            <w:r w:rsidRPr="00DE6F49">
              <w:rPr>
                <w:rFonts w:ascii="Times New Roman" w:hAnsi="Times New Roman" w:cs="Times New Roman"/>
                <w:noProof/>
                <w:lang w:eastAsia="tr-TR"/>
              </w:rPr>
              <w:drawing>
                <wp:inline distT="0" distB="0" distL="0" distR="0" wp14:anchorId="6B702C1D" wp14:editId="49594B25">
                  <wp:extent cx="314325" cy="314325"/>
                  <wp:effectExtent l="0" t="0" r="9525" b="9525"/>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14325" cy="314325"/>
                          </a:xfrm>
                          <a:prstGeom prst="rect">
                            <a:avLst/>
                          </a:prstGeom>
                        </pic:spPr>
                      </pic:pic>
                    </a:graphicData>
                  </a:graphic>
                </wp:inline>
              </w:drawing>
            </w:r>
            <w:r w:rsidR="00B5789A" w:rsidRPr="00DE6F49">
              <w:rPr>
                <w:rFonts w:ascii="Times New Roman" w:hAnsi="Times New Roman" w:cs="Times New Roman"/>
                <w:sz w:val="20"/>
                <w:szCs w:val="20"/>
              </w:rPr>
              <w:t xml:space="preserve">  </w:t>
            </w:r>
            <w:r w:rsidR="00B5789A" w:rsidRPr="00DE6F49">
              <w:rPr>
                <w:rFonts w:ascii="Times New Roman" w:hAnsi="Times New Roman" w:cs="Times New Roman"/>
                <w:b/>
                <w:sz w:val="20"/>
                <w:szCs w:val="20"/>
              </w:rPr>
              <w:t>Warning:</w:t>
            </w:r>
            <w:r w:rsidR="00B5789A" w:rsidRPr="00DE6F49">
              <w:rPr>
                <w:rFonts w:ascii="Times New Roman" w:hAnsi="Times New Roman" w:cs="Times New Roman"/>
                <w:sz w:val="20"/>
                <w:szCs w:val="20"/>
              </w:rPr>
              <w:t xml:space="preserve"> Avoid squeezing your limbs while lowering the park legs!</w:t>
            </w:r>
          </w:p>
        </w:tc>
        <w:tc>
          <w:tcPr>
            <w:tcW w:w="5033" w:type="dxa"/>
            <w:gridSpan w:val="3"/>
            <w:tcBorders>
              <w:left w:val="single" w:sz="4" w:space="0" w:color="auto"/>
            </w:tcBorders>
            <w:shd w:val="clear" w:color="auto" w:fill="auto"/>
            <w:vAlign w:val="center"/>
          </w:tcPr>
          <w:p w14:paraId="1F1A2390" w14:textId="55EE3AA8" w:rsidR="00584C65" w:rsidRPr="00DE6F49" w:rsidRDefault="001F5E6A" w:rsidP="00972516">
            <w:pPr>
              <w:tabs>
                <w:tab w:val="left" w:pos="3510"/>
              </w:tabs>
              <w:spacing w:after="120" w:line="240" w:lineRule="atLeast"/>
              <w:ind w:left="106"/>
              <w:jc w:val="both"/>
              <w:rPr>
                <w:rFonts w:ascii="Times New Roman" w:hAnsi="Times New Roman" w:cs="Times New Roman"/>
                <w:sz w:val="20"/>
                <w:szCs w:val="20"/>
              </w:rPr>
            </w:pPr>
            <w:r w:rsidRPr="00DE6F49">
              <w:rPr>
                <w:rFonts w:ascii="Times New Roman" w:hAnsi="Times New Roman" w:cs="Times New Roman"/>
                <w:noProof/>
                <w:lang w:eastAsia="tr-TR"/>
              </w:rPr>
              <w:drawing>
                <wp:inline distT="0" distB="0" distL="0" distR="0" wp14:anchorId="01A4B8F7" wp14:editId="27588C23">
                  <wp:extent cx="314325" cy="314325"/>
                  <wp:effectExtent l="0" t="0" r="9525" b="9525"/>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14325" cy="314325"/>
                          </a:xfrm>
                          <a:prstGeom prst="rect">
                            <a:avLst/>
                          </a:prstGeom>
                        </pic:spPr>
                      </pic:pic>
                    </a:graphicData>
                  </a:graphic>
                </wp:inline>
              </w:drawing>
            </w:r>
            <w:r w:rsidR="00B5789A" w:rsidRPr="00DE6F49">
              <w:rPr>
                <w:rFonts w:ascii="Times New Roman" w:hAnsi="Times New Roman" w:cs="Times New Roman"/>
                <w:sz w:val="20"/>
                <w:szCs w:val="20"/>
              </w:rPr>
              <w:t xml:space="preserve"> </w:t>
            </w:r>
            <w:r w:rsidR="00B5789A" w:rsidRPr="00DE6F49">
              <w:rPr>
                <w:rFonts w:ascii="Times New Roman" w:hAnsi="Times New Roman" w:cs="Times New Roman"/>
                <w:b/>
                <w:sz w:val="20"/>
                <w:szCs w:val="20"/>
              </w:rPr>
              <w:t>Uyarı:</w:t>
            </w:r>
            <w:r w:rsidR="00B5789A" w:rsidRPr="00DE6F49">
              <w:rPr>
                <w:rFonts w:ascii="Times New Roman" w:hAnsi="Times New Roman" w:cs="Times New Roman"/>
                <w:sz w:val="20"/>
                <w:szCs w:val="20"/>
              </w:rPr>
              <w:t xml:space="preserve"> Park ayaklarını indirirken uzuvlarınızı sıkıştırmayın!</w:t>
            </w:r>
          </w:p>
        </w:tc>
      </w:tr>
      <w:tr w:rsidR="00972516" w:rsidRPr="00DE6F49" w14:paraId="426D118C" w14:textId="77777777" w:rsidTr="00972516">
        <w:trPr>
          <w:trHeight w:val="454"/>
        </w:trPr>
        <w:tc>
          <w:tcPr>
            <w:tcW w:w="5033" w:type="dxa"/>
            <w:gridSpan w:val="4"/>
            <w:shd w:val="clear" w:color="auto" w:fill="auto"/>
            <w:vAlign w:val="center"/>
          </w:tcPr>
          <w:p w14:paraId="7D1645BE" w14:textId="77777777" w:rsidR="00972516" w:rsidRPr="00DE6F49" w:rsidRDefault="00972516" w:rsidP="00D156F0">
            <w:pPr>
              <w:tabs>
                <w:tab w:val="left" w:pos="3510"/>
              </w:tabs>
              <w:spacing w:after="120" w:line="240" w:lineRule="atLeast"/>
              <w:ind w:left="34"/>
              <w:jc w:val="both"/>
              <w:rPr>
                <w:rFonts w:ascii="Times New Roman" w:hAnsi="Times New Roman" w:cs="Times New Roman"/>
                <w:noProof/>
                <w:lang w:eastAsia="tr-TR"/>
              </w:rPr>
            </w:pPr>
          </w:p>
        </w:tc>
        <w:tc>
          <w:tcPr>
            <w:tcW w:w="5033" w:type="dxa"/>
            <w:gridSpan w:val="3"/>
            <w:shd w:val="clear" w:color="auto" w:fill="auto"/>
            <w:vAlign w:val="center"/>
          </w:tcPr>
          <w:p w14:paraId="5A7E82CE" w14:textId="77777777" w:rsidR="00972516" w:rsidRPr="00DE6F49" w:rsidRDefault="00972516" w:rsidP="008E7613">
            <w:pPr>
              <w:tabs>
                <w:tab w:val="left" w:pos="3510"/>
              </w:tabs>
              <w:spacing w:after="120" w:line="240" w:lineRule="atLeast"/>
              <w:ind w:left="106"/>
              <w:jc w:val="both"/>
              <w:rPr>
                <w:rFonts w:ascii="Times New Roman" w:hAnsi="Times New Roman" w:cs="Times New Roman"/>
                <w:noProof/>
                <w:lang w:eastAsia="tr-TR"/>
              </w:rPr>
            </w:pPr>
          </w:p>
        </w:tc>
      </w:tr>
      <w:tr w:rsidR="00B5789A" w:rsidRPr="00DE6F49" w14:paraId="29699B9A" w14:textId="77777777" w:rsidTr="00972516">
        <w:trPr>
          <w:trHeight w:val="454"/>
        </w:trPr>
        <w:tc>
          <w:tcPr>
            <w:tcW w:w="2695" w:type="dxa"/>
            <w:shd w:val="clear" w:color="auto" w:fill="auto"/>
          </w:tcPr>
          <w:p w14:paraId="38954A92" w14:textId="646434A4" w:rsidR="00972516" w:rsidRPr="00DE6F49" w:rsidRDefault="00B5789A" w:rsidP="008E7613">
            <w:pPr>
              <w:tabs>
                <w:tab w:val="left" w:pos="3510"/>
              </w:tabs>
              <w:spacing w:before="120" w:after="120" w:line="240" w:lineRule="atLeast"/>
              <w:ind w:left="35"/>
              <w:jc w:val="both"/>
              <w:rPr>
                <w:rFonts w:ascii="Times New Roman" w:hAnsi="Times New Roman" w:cs="Times New Roman"/>
              </w:rPr>
            </w:pPr>
            <w:r w:rsidRPr="00DE6F49">
              <w:rPr>
                <w:rFonts w:ascii="Times New Roman" w:hAnsi="Times New Roman" w:cs="Times New Roman"/>
              </w:rPr>
              <w:t>A level and solid surface is required to land parking legs.</w:t>
            </w:r>
          </w:p>
          <w:p w14:paraId="768F5472" w14:textId="77777777" w:rsidR="00972516" w:rsidRPr="00DE6F49" w:rsidRDefault="00972516" w:rsidP="008E7613">
            <w:pPr>
              <w:tabs>
                <w:tab w:val="left" w:pos="3510"/>
              </w:tabs>
              <w:spacing w:before="120" w:after="120" w:line="240" w:lineRule="atLeast"/>
              <w:ind w:left="35"/>
              <w:jc w:val="both"/>
              <w:rPr>
                <w:rFonts w:ascii="Times New Roman" w:hAnsi="Times New Roman" w:cs="Times New Roman"/>
              </w:rPr>
            </w:pPr>
          </w:p>
          <w:p w14:paraId="614EBF83" w14:textId="525A8AE5" w:rsidR="00972516" w:rsidRPr="00DE6F49" w:rsidRDefault="00972516" w:rsidP="008E7613">
            <w:pPr>
              <w:tabs>
                <w:tab w:val="left" w:pos="3510"/>
              </w:tabs>
              <w:spacing w:before="120" w:after="120" w:line="240" w:lineRule="atLeast"/>
              <w:ind w:left="35"/>
              <w:jc w:val="both"/>
              <w:rPr>
                <w:rFonts w:ascii="Times New Roman" w:hAnsi="Times New Roman" w:cs="Times New Roman"/>
                <w:noProof/>
                <w:lang w:eastAsia="tr-TR"/>
              </w:rPr>
            </w:pPr>
          </w:p>
        </w:tc>
        <w:tc>
          <w:tcPr>
            <w:tcW w:w="4395" w:type="dxa"/>
            <w:gridSpan w:val="5"/>
            <w:shd w:val="clear" w:color="auto" w:fill="auto"/>
            <w:vAlign w:val="center"/>
          </w:tcPr>
          <w:p w14:paraId="2515DF8E" w14:textId="77777777" w:rsidR="00B5789A" w:rsidRPr="00DE6F49" w:rsidRDefault="00B5789A" w:rsidP="00B5789A">
            <w:pPr>
              <w:tabs>
                <w:tab w:val="left" w:pos="3510"/>
              </w:tabs>
              <w:spacing w:after="120" w:line="240" w:lineRule="atLeast"/>
              <w:ind w:left="34"/>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0B04DB3C" wp14:editId="545B3478">
                  <wp:extent cx="2615565" cy="908685"/>
                  <wp:effectExtent l="0" t="0" r="0" b="571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615565" cy="908685"/>
                          </a:xfrm>
                          <a:prstGeom prst="rect">
                            <a:avLst/>
                          </a:prstGeom>
                          <a:noFill/>
                        </pic:spPr>
                      </pic:pic>
                    </a:graphicData>
                  </a:graphic>
                </wp:inline>
              </w:drawing>
            </w:r>
          </w:p>
        </w:tc>
        <w:tc>
          <w:tcPr>
            <w:tcW w:w="2976" w:type="dxa"/>
            <w:shd w:val="clear" w:color="auto" w:fill="auto"/>
          </w:tcPr>
          <w:p w14:paraId="22CCB15D" w14:textId="4C7597CA" w:rsidR="00972516" w:rsidRPr="00DE6F49" w:rsidRDefault="00B5789A" w:rsidP="008E7613">
            <w:pPr>
              <w:tabs>
                <w:tab w:val="left" w:pos="3510"/>
              </w:tabs>
              <w:spacing w:before="120" w:after="120" w:line="240" w:lineRule="atLeast"/>
              <w:ind w:left="33" w:right="-108"/>
              <w:jc w:val="both"/>
              <w:rPr>
                <w:rFonts w:ascii="Times New Roman" w:hAnsi="Times New Roman" w:cs="Times New Roman"/>
              </w:rPr>
            </w:pPr>
            <w:r w:rsidRPr="00DE6F49">
              <w:rPr>
                <w:rFonts w:ascii="Times New Roman" w:hAnsi="Times New Roman" w:cs="Times New Roman"/>
              </w:rPr>
              <w:t>Park ayaklarını indirmek için düz ve sağlam bir yüzey gereklidir.</w:t>
            </w:r>
          </w:p>
          <w:p w14:paraId="694E6104" w14:textId="77777777" w:rsidR="00972516" w:rsidRPr="00DE6F49" w:rsidRDefault="00972516" w:rsidP="008E7613">
            <w:pPr>
              <w:tabs>
                <w:tab w:val="left" w:pos="3510"/>
              </w:tabs>
              <w:spacing w:before="120" w:after="120" w:line="240" w:lineRule="atLeast"/>
              <w:ind w:left="33" w:right="-108"/>
              <w:jc w:val="both"/>
              <w:rPr>
                <w:rFonts w:ascii="Times New Roman" w:hAnsi="Times New Roman" w:cs="Times New Roman"/>
              </w:rPr>
            </w:pPr>
          </w:p>
          <w:p w14:paraId="532E11B1" w14:textId="21BCF6A2" w:rsidR="00972516" w:rsidRPr="00DE6F49" w:rsidRDefault="00972516" w:rsidP="008E7613">
            <w:pPr>
              <w:tabs>
                <w:tab w:val="left" w:pos="3510"/>
              </w:tabs>
              <w:spacing w:before="120" w:after="120" w:line="240" w:lineRule="atLeast"/>
              <w:ind w:left="33" w:right="-108"/>
              <w:jc w:val="both"/>
              <w:rPr>
                <w:rFonts w:ascii="Times New Roman" w:hAnsi="Times New Roman" w:cs="Times New Roman"/>
                <w:noProof/>
                <w:lang w:eastAsia="tr-TR"/>
              </w:rPr>
            </w:pPr>
          </w:p>
        </w:tc>
      </w:tr>
      <w:tr w:rsidR="00584C65" w:rsidRPr="00DE6F49" w14:paraId="1CB59471" w14:textId="77777777" w:rsidTr="0086383E">
        <w:trPr>
          <w:trHeight w:val="454"/>
        </w:trPr>
        <w:tc>
          <w:tcPr>
            <w:tcW w:w="4963" w:type="dxa"/>
            <w:gridSpan w:val="3"/>
            <w:tcBorders>
              <w:right w:val="single" w:sz="4" w:space="0" w:color="auto"/>
            </w:tcBorders>
            <w:shd w:val="clear" w:color="auto" w:fill="auto"/>
          </w:tcPr>
          <w:p w14:paraId="538336CA" w14:textId="77777777" w:rsidR="00584C65" w:rsidRPr="00DE6F49" w:rsidRDefault="00584C65" w:rsidP="008E7613">
            <w:pPr>
              <w:tabs>
                <w:tab w:val="left" w:pos="3510"/>
              </w:tabs>
              <w:spacing w:before="120" w:after="120" w:line="240" w:lineRule="atLeast"/>
              <w:ind w:left="35"/>
              <w:jc w:val="both"/>
              <w:rPr>
                <w:rFonts w:ascii="Times New Roman" w:hAnsi="Times New Roman" w:cs="Times New Roman"/>
                <w:b/>
              </w:rPr>
            </w:pPr>
            <w:r w:rsidRPr="00DE6F49">
              <w:rPr>
                <w:rFonts w:ascii="Times New Roman" w:hAnsi="Times New Roman" w:cs="Times New Roman"/>
              </w:rPr>
              <w:t>Park landing legs can be divided into two types, which namely spindle support legs and fall support legs.</w:t>
            </w:r>
          </w:p>
        </w:tc>
        <w:tc>
          <w:tcPr>
            <w:tcW w:w="5103" w:type="dxa"/>
            <w:gridSpan w:val="4"/>
            <w:tcBorders>
              <w:left w:val="single" w:sz="4" w:space="0" w:color="auto"/>
            </w:tcBorders>
            <w:shd w:val="clear" w:color="auto" w:fill="auto"/>
          </w:tcPr>
          <w:p w14:paraId="6BD9C709" w14:textId="77777777" w:rsidR="00584C65" w:rsidRPr="00DE6F49" w:rsidRDefault="00584C65" w:rsidP="008E7613">
            <w:pPr>
              <w:tabs>
                <w:tab w:val="left" w:pos="3510"/>
              </w:tabs>
              <w:spacing w:before="120" w:after="120" w:line="240" w:lineRule="atLeast"/>
              <w:ind w:left="141"/>
              <w:jc w:val="both"/>
              <w:rPr>
                <w:rFonts w:ascii="Times New Roman" w:hAnsi="Times New Roman" w:cs="Times New Roman"/>
                <w:b/>
              </w:rPr>
            </w:pPr>
            <w:r w:rsidRPr="00DE6F49">
              <w:rPr>
                <w:rFonts w:ascii="Times New Roman" w:hAnsi="Times New Roman" w:cs="Times New Roman"/>
              </w:rPr>
              <w:t>Park ayakları, çevirme kollu destek ayakları ve düşürme destek ayakları olmak üzere iki</w:t>
            </w:r>
            <w:r w:rsidR="003A21E1" w:rsidRPr="00DE6F49">
              <w:rPr>
                <w:rFonts w:ascii="Times New Roman" w:hAnsi="Times New Roman" w:cs="Times New Roman"/>
              </w:rPr>
              <w:t>ye</w:t>
            </w:r>
            <w:r w:rsidRPr="00DE6F49">
              <w:rPr>
                <w:rFonts w:ascii="Times New Roman" w:hAnsi="Times New Roman" w:cs="Times New Roman"/>
              </w:rPr>
              <w:t xml:space="preserve"> ayrılabilir.</w:t>
            </w:r>
          </w:p>
        </w:tc>
      </w:tr>
      <w:tr w:rsidR="00584C65" w:rsidRPr="00DE6F49" w14:paraId="531D09EA" w14:textId="77777777" w:rsidTr="0086383E">
        <w:trPr>
          <w:trHeight w:val="1361"/>
        </w:trPr>
        <w:tc>
          <w:tcPr>
            <w:tcW w:w="3688" w:type="dxa"/>
            <w:gridSpan w:val="2"/>
            <w:tcBorders>
              <w:bottom w:val="single" w:sz="4" w:space="0" w:color="auto"/>
            </w:tcBorders>
            <w:shd w:val="clear" w:color="auto" w:fill="auto"/>
          </w:tcPr>
          <w:p w14:paraId="7D0C6360" w14:textId="77777777" w:rsidR="00500BDB" w:rsidRPr="00DE6F49" w:rsidRDefault="00500BDB" w:rsidP="008E7613">
            <w:pPr>
              <w:spacing w:before="120" w:line="300" w:lineRule="atLeast"/>
              <w:ind w:left="35"/>
              <w:jc w:val="both"/>
              <w:rPr>
                <w:rFonts w:ascii="Times New Roman" w:hAnsi="Times New Roman" w:cs="Times New Roman"/>
                <w:b/>
              </w:rPr>
            </w:pPr>
            <w:r w:rsidRPr="00DE6F49">
              <w:rPr>
                <w:rFonts w:ascii="Times New Roman" w:hAnsi="Times New Roman" w:cs="Times New Roman"/>
                <w:b/>
              </w:rPr>
              <w:t>Spindle support parking legs</w:t>
            </w:r>
          </w:p>
          <w:p w14:paraId="5F4D6025" w14:textId="77777777" w:rsidR="00584C65" w:rsidRPr="00DE6F49" w:rsidRDefault="00500BDB" w:rsidP="008E7613">
            <w:pPr>
              <w:spacing w:before="120" w:line="300" w:lineRule="atLeast"/>
              <w:ind w:left="35" w:right="34"/>
              <w:jc w:val="both"/>
              <w:rPr>
                <w:rFonts w:ascii="Times New Roman" w:hAnsi="Times New Roman" w:cs="Times New Roman"/>
              </w:rPr>
            </w:pPr>
            <w:r w:rsidRPr="00DE6F49">
              <w:rPr>
                <w:rFonts w:ascii="Times New Roman" w:hAnsi="Times New Roman" w:cs="Times New Roman"/>
              </w:rPr>
              <w:t>Parking legs can be used to adjust the height of the trailer when the towing vehicle is uncoupled. The support legs have two different speed settings</w:t>
            </w:r>
          </w:p>
        </w:tc>
        <w:tc>
          <w:tcPr>
            <w:tcW w:w="2198" w:type="dxa"/>
            <w:gridSpan w:val="3"/>
            <w:tcBorders>
              <w:bottom w:val="single" w:sz="4" w:space="0" w:color="auto"/>
            </w:tcBorders>
            <w:shd w:val="clear" w:color="auto" w:fill="auto"/>
            <w:vAlign w:val="center"/>
          </w:tcPr>
          <w:p w14:paraId="366E5877" w14:textId="77777777" w:rsidR="00584C65" w:rsidRPr="00DE6F49" w:rsidRDefault="00500BDB" w:rsidP="008E7613">
            <w:pPr>
              <w:tabs>
                <w:tab w:val="left" w:pos="3510"/>
              </w:tabs>
              <w:spacing w:line="240" w:lineRule="atLeast"/>
              <w:ind w:left="35"/>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49F8D378" wp14:editId="69D58C17">
                  <wp:extent cx="676910" cy="1621790"/>
                  <wp:effectExtent l="0" t="0" r="889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76910" cy="1621790"/>
                          </a:xfrm>
                          <a:prstGeom prst="rect">
                            <a:avLst/>
                          </a:prstGeom>
                          <a:noFill/>
                        </pic:spPr>
                      </pic:pic>
                    </a:graphicData>
                  </a:graphic>
                </wp:inline>
              </w:drawing>
            </w:r>
          </w:p>
        </w:tc>
        <w:tc>
          <w:tcPr>
            <w:tcW w:w="4180" w:type="dxa"/>
            <w:gridSpan w:val="2"/>
            <w:tcBorders>
              <w:bottom w:val="single" w:sz="4" w:space="0" w:color="auto"/>
            </w:tcBorders>
            <w:shd w:val="clear" w:color="auto" w:fill="auto"/>
          </w:tcPr>
          <w:p w14:paraId="42448BB9" w14:textId="77777777" w:rsidR="00500BDB" w:rsidRPr="00DE6F49" w:rsidRDefault="00500BDB" w:rsidP="008E7613">
            <w:pPr>
              <w:spacing w:before="120" w:line="300" w:lineRule="atLeast"/>
              <w:ind w:left="103"/>
              <w:jc w:val="both"/>
              <w:rPr>
                <w:rFonts w:ascii="Times New Roman" w:hAnsi="Times New Roman" w:cs="Times New Roman"/>
                <w:b/>
              </w:rPr>
            </w:pPr>
            <w:r w:rsidRPr="00DE6F49">
              <w:rPr>
                <w:rFonts w:ascii="Times New Roman" w:hAnsi="Times New Roman" w:cs="Times New Roman"/>
                <w:b/>
              </w:rPr>
              <w:t>Çevirme kollu destek ayakları</w:t>
            </w:r>
          </w:p>
          <w:p w14:paraId="5AB0FE6A" w14:textId="79BB54A9" w:rsidR="00584C65" w:rsidRPr="00DE6F49" w:rsidRDefault="00500BDB" w:rsidP="008E7613">
            <w:pPr>
              <w:spacing w:before="120" w:line="300" w:lineRule="atLeast"/>
              <w:ind w:left="103"/>
              <w:jc w:val="both"/>
              <w:rPr>
                <w:rFonts w:ascii="Times New Roman" w:hAnsi="Times New Roman" w:cs="Times New Roman"/>
              </w:rPr>
            </w:pPr>
            <w:r w:rsidRPr="00DE6F49">
              <w:rPr>
                <w:rFonts w:ascii="Times New Roman" w:hAnsi="Times New Roman" w:cs="Times New Roman"/>
              </w:rPr>
              <w:t xml:space="preserve">Park ayakları, çekici araç </w:t>
            </w:r>
            <w:r w:rsidR="005F6B97" w:rsidRPr="00DE6F49">
              <w:rPr>
                <w:rFonts w:ascii="Times New Roman" w:hAnsi="Times New Roman" w:cs="Times New Roman"/>
              </w:rPr>
              <w:t>römork</w:t>
            </w:r>
            <w:r w:rsidRPr="00DE6F49">
              <w:rPr>
                <w:rFonts w:ascii="Times New Roman" w:hAnsi="Times New Roman" w:cs="Times New Roman"/>
              </w:rPr>
              <w:t>d</w:t>
            </w:r>
            <w:r w:rsidR="00E32B55" w:rsidRPr="00DE6F49">
              <w:rPr>
                <w:rFonts w:ascii="Times New Roman" w:hAnsi="Times New Roman" w:cs="Times New Roman"/>
              </w:rPr>
              <w:t>a</w:t>
            </w:r>
            <w:r w:rsidRPr="00DE6F49">
              <w:rPr>
                <w:rFonts w:ascii="Times New Roman" w:hAnsi="Times New Roman" w:cs="Times New Roman"/>
              </w:rPr>
              <w:t xml:space="preserve">n ayrıldığı zaman </w:t>
            </w:r>
            <w:r w:rsidR="005F6B97" w:rsidRPr="00DE6F49">
              <w:rPr>
                <w:rFonts w:ascii="Times New Roman" w:hAnsi="Times New Roman" w:cs="Times New Roman"/>
              </w:rPr>
              <w:t>römorkun</w:t>
            </w:r>
            <w:r w:rsidRPr="00DE6F49">
              <w:rPr>
                <w:rFonts w:ascii="Times New Roman" w:hAnsi="Times New Roman" w:cs="Times New Roman"/>
              </w:rPr>
              <w:t xml:space="preserve"> yüksekliğini ayarlamak için kullanılabilir. Destek ayaklarının iki farklı hız ayarı vardır.</w:t>
            </w:r>
          </w:p>
        </w:tc>
      </w:tr>
      <w:tr w:rsidR="00500BDB" w:rsidRPr="00DE6F49" w14:paraId="10B69EB0" w14:textId="77777777" w:rsidTr="0086383E">
        <w:trPr>
          <w:trHeight w:val="1361"/>
        </w:trPr>
        <w:tc>
          <w:tcPr>
            <w:tcW w:w="3688" w:type="dxa"/>
            <w:gridSpan w:val="2"/>
            <w:tcBorders>
              <w:top w:val="single" w:sz="4" w:space="0" w:color="auto"/>
              <w:bottom w:val="single" w:sz="4" w:space="0" w:color="auto"/>
            </w:tcBorders>
            <w:shd w:val="clear" w:color="auto" w:fill="auto"/>
          </w:tcPr>
          <w:p w14:paraId="1C1234F2" w14:textId="77777777" w:rsidR="00500BDB" w:rsidRPr="00DE6F49" w:rsidRDefault="00500BDB" w:rsidP="008E7613">
            <w:pPr>
              <w:spacing w:before="120" w:line="300" w:lineRule="atLeast"/>
              <w:ind w:left="35"/>
              <w:jc w:val="both"/>
              <w:rPr>
                <w:rFonts w:ascii="Times New Roman" w:hAnsi="Times New Roman" w:cs="Times New Roman"/>
                <w:b/>
                <w:sz w:val="20"/>
                <w:szCs w:val="20"/>
              </w:rPr>
            </w:pPr>
            <w:r w:rsidRPr="00DE6F49">
              <w:rPr>
                <w:rFonts w:ascii="Times New Roman" w:hAnsi="Times New Roman" w:cs="Times New Roman"/>
                <w:b/>
                <w:sz w:val="20"/>
                <w:szCs w:val="20"/>
              </w:rPr>
              <w:t>Fall support parking legs</w:t>
            </w:r>
          </w:p>
          <w:p w14:paraId="0185E0B7" w14:textId="77777777" w:rsidR="00500BDB" w:rsidRPr="00DE6F49" w:rsidRDefault="00500BDB" w:rsidP="008E7613">
            <w:pPr>
              <w:spacing w:before="120" w:line="300" w:lineRule="atLeast"/>
              <w:ind w:left="35" w:right="34"/>
              <w:jc w:val="both"/>
              <w:rPr>
                <w:rFonts w:ascii="Times New Roman" w:hAnsi="Times New Roman" w:cs="Times New Roman"/>
                <w:b/>
                <w:sz w:val="20"/>
                <w:szCs w:val="20"/>
              </w:rPr>
            </w:pPr>
            <w:r w:rsidRPr="00DE6F49">
              <w:rPr>
                <w:rFonts w:ascii="Times New Roman" w:hAnsi="Times New Roman" w:cs="Times New Roman"/>
                <w:sz w:val="20"/>
                <w:szCs w:val="20"/>
              </w:rPr>
              <w:t>The legs support the trailer when the trailer is uncoupled. The height can only be adjusted in coupled state.</w:t>
            </w:r>
          </w:p>
        </w:tc>
        <w:tc>
          <w:tcPr>
            <w:tcW w:w="2198" w:type="dxa"/>
            <w:gridSpan w:val="3"/>
            <w:tcBorders>
              <w:top w:val="single" w:sz="4" w:space="0" w:color="auto"/>
              <w:bottom w:val="single" w:sz="4" w:space="0" w:color="auto"/>
            </w:tcBorders>
            <w:shd w:val="clear" w:color="auto" w:fill="auto"/>
            <w:vAlign w:val="center"/>
          </w:tcPr>
          <w:p w14:paraId="080A73D2" w14:textId="77777777" w:rsidR="00500BDB" w:rsidRPr="00DE6F49" w:rsidRDefault="00500BDB" w:rsidP="008E7613">
            <w:pPr>
              <w:tabs>
                <w:tab w:val="left" w:pos="3510"/>
              </w:tabs>
              <w:spacing w:line="240" w:lineRule="atLeast"/>
              <w:ind w:left="35"/>
              <w:jc w:val="center"/>
              <w:rPr>
                <w:rFonts w:ascii="Times New Roman" w:hAnsi="Times New Roman" w:cs="Times New Roman"/>
                <w:b/>
                <w:noProof/>
                <w:sz w:val="28"/>
                <w:szCs w:val="28"/>
                <w:lang w:eastAsia="tr-TR"/>
              </w:rPr>
            </w:pPr>
            <w:r w:rsidRPr="00DE6F49">
              <w:rPr>
                <w:rFonts w:ascii="Times New Roman" w:hAnsi="Times New Roman" w:cs="Times New Roman"/>
                <w:b/>
                <w:noProof/>
                <w:sz w:val="28"/>
                <w:szCs w:val="28"/>
                <w:lang w:eastAsia="tr-TR"/>
              </w:rPr>
              <w:drawing>
                <wp:inline distT="0" distB="0" distL="0" distR="0" wp14:anchorId="406C44F8" wp14:editId="149EA62E">
                  <wp:extent cx="463550" cy="1304925"/>
                  <wp:effectExtent l="0" t="0" r="0" b="9525"/>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63550" cy="1304925"/>
                          </a:xfrm>
                          <a:prstGeom prst="rect">
                            <a:avLst/>
                          </a:prstGeom>
                          <a:noFill/>
                        </pic:spPr>
                      </pic:pic>
                    </a:graphicData>
                  </a:graphic>
                </wp:inline>
              </w:drawing>
            </w:r>
          </w:p>
        </w:tc>
        <w:tc>
          <w:tcPr>
            <w:tcW w:w="4180" w:type="dxa"/>
            <w:gridSpan w:val="2"/>
            <w:tcBorders>
              <w:top w:val="single" w:sz="4" w:space="0" w:color="auto"/>
              <w:bottom w:val="single" w:sz="4" w:space="0" w:color="auto"/>
            </w:tcBorders>
            <w:shd w:val="clear" w:color="auto" w:fill="auto"/>
          </w:tcPr>
          <w:p w14:paraId="140A00A1" w14:textId="77777777" w:rsidR="00500BDB" w:rsidRPr="00DE6F49" w:rsidRDefault="00500BDB" w:rsidP="008E7613">
            <w:pPr>
              <w:spacing w:before="120" w:line="300" w:lineRule="atLeast"/>
              <w:ind w:left="103"/>
              <w:jc w:val="both"/>
              <w:rPr>
                <w:rFonts w:ascii="Times New Roman" w:hAnsi="Times New Roman" w:cs="Times New Roman"/>
                <w:b/>
                <w:sz w:val="20"/>
                <w:szCs w:val="20"/>
              </w:rPr>
            </w:pPr>
            <w:r w:rsidRPr="00DE6F49">
              <w:rPr>
                <w:rFonts w:ascii="Times New Roman" w:hAnsi="Times New Roman" w:cs="Times New Roman"/>
                <w:b/>
                <w:sz w:val="20"/>
                <w:szCs w:val="20"/>
              </w:rPr>
              <w:t>Düşürme destekli park ayakları</w:t>
            </w:r>
          </w:p>
          <w:p w14:paraId="5EC6EE73" w14:textId="12886CCA" w:rsidR="00500BDB" w:rsidRPr="00DE6F49" w:rsidRDefault="00500BDB" w:rsidP="008E7613">
            <w:pPr>
              <w:spacing w:before="120" w:line="300" w:lineRule="atLeast"/>
              <w:ind w:left="103"/>
              <w:jc w:val="both"/>
              <w:rPr>
                <w:rFonts w:ascii="Times New Roman" w:hAnsi="Times New Roman" w:cs="Times New Roman"/>
                <w:b/>
                <w:sz w:val="20"/>
                <w:szCs w:val="20"/>
              </w:rPr>
            </w:pPr>
            <w:r w:rsidRPr="00DE6F49">
              <w:rPr>
                <w:rFonts w:ascii="Times New Roman" w:hAnsi="Times New Roman" w:cs="Times New Roman"/>
                <w:sz w:val="20"/>
                <w:szCs w:val="20"/>
              </w:rPr>
              <w:t xml:space="preserve">Çekici araç </w:t>
            </w:r>
            <w:r w:rsidR="005F6B97" w:rsidRPr="00DE6F49">
              <w:rPr>
                <w:rFonts w:ascii="Times New Roman" w:hAnsi="Times New Roman" w:cs="Times New Roman"/>
                <w:sz w:val="20"/>
                <w:szCs w:val="20"/>
              </w:rPr>
              <w:t>römork</w:t>
            </w:r>
            <w:r w:rsidRPr="00DE6F49">
              <w:rPr>
                <w:rFonts w:ascii="Times New Roman" w:hAnsi="Times New Roman" w:cs="Times New Roman"/>
                <w:sz w:val="20"/>
                <w:szCs w:val="20"/>
              </w:rPr>
              <w:t>d</w:t>
            </w:r>
            <w:r w:rsidR="00E11361" w:rsidRPr="00DE6F49">
              <w:rPr>
                <w:rFonts w:ascii="Times New Roman" w:hAnsi="Times New Roman" w:cs="Times New Roman"/>
                <w:sz w:val="20"/>
                <w:szCs w:val="20"/>
              </w:rPr>
              <w:t>a</w:t>
            </w:r>
            <w:r w:rsidRPr="00DE6F49">
              <w:rPr>
                <w:rFonts w:ascii="Times New Roman" w:hAnsi="Times New Roman" w:cs="Times New Roman"/>
                <w:sz w:val="20"/>
                <w:szCs w:val="20"/>
              </w:rPr>
              <w:t xml:space="preserve">n ayrıldığı zaman </w:t>
            </w:r>
            <w:r w:rsidR="005F6B97" w:rsidRPr="00DE6F49">
              <w:rPr>
                <w:rFonts w:ascii="Times New Roman" w:hAnsi="Times New Roman" w:cs="Times New Roman"/>
                <w:sz w:val="20"/>
                <w:szCs w:val="20"/>
              </w:rPr>
              <w:t>römorku</w:t>
            </w:r>
            <w:r w:rsidRPr="00DE6F49">
              <w:rPr>
                <w:rFonts w:ascii="Times New Roman" w:hAnsi="Times New Roman" w:cs="Times New Roman"/>
                <w:sz w:val="20"/>
                <w:szCs w:val="20"/>
              </w:rPr>
              <w:t xml:space="preserve"> destekler. Yükseklik ayarı sadece çekici araç ile bağlı durumda ayarlanabilir.</w:t>
            </w:r>
          </w:p>
        </w:tc>
      </w:tr>
    </w:tbl>
    <w:p w14:paraId="48F28D1F" w14:textId="77777777" w:rsidR="00A46B0C" w:rsidRPr="00DE6F49" w:rsidRDefault="00A46B0C" w:rsidP="009B3FFA">
      <w:pPr>
        <w:ind w:right="283"/>
        <w:jc w:val="center"/>
        <w:rPr>
          <w:rFonts w:ascii="Times New Roman" w:hAnsi="Times New Roman" w:cs="Times New Roman"/>
        </w:rPr>
      </w:pPr>
    </w:p>
    <w:p w14:paraId="41C33566" w14:textId="77777777" w:rsidR="0086383E" w:rsidRPr="00DE6F49" w:rsidRDefault="0086383E" w:rsidP="00676312">
      <w:pPr>
        <w:pStyle w:val="Balk2"/>
        <w:rPr>
          <w:rFonts w:cs="Times New Roman"/>
          <w:color w:val="auto"/>
          <w:szCs w:val="22"/>
        </w:rPr>
        <w:sectPr w:rsidR="0086383E" w:rsidRPr="00DE6F49" w:rsidSect="00421F91">
          <w:pgSz w:w="11906" w:h="16838"/>
          <w:pgMar w:top="1534" w:right="1417" w:bottom="993" w:left="1417" w:header="567" w:footer="567" w:gutter="0"/>
          <w:cols w:space="708"/>
          <w:docGrid w:linePitch="360"/>
        </w:sectPr>
      </w:pPr>
      <w:bookmarkStart w:id="68" w:name="_Hlk56606662"/>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15"/>
        <w:gridCol w:w="5175"/>
      </w:tblGrid>
      <w:tr w:rsidR="00972516" w:rsidRPr="00DE6F49" w14:paraId="5A0033E7" w14:textId="77777777" w:rsidTr="0086383E">
        <w:trPr>
          <w:trHeight w:val="567"/>
        </w:trPr>
        <w:tc>
          <w:tcPr>
            <w:tcW w:w="5315" w:type="dxa"/>
            <w:shd w:val="clear" w:color="auto" w:fill="FDE9D9" w:themeFill="accent6" w:themeFillTint="33"/>
          </w:tcPr>
          <w:p w14:paraId="493AAA5D" w14:textId="77777777" w:rsidR="00972516" w:rsidRPr="00DE6F49" w:rsidRDefault="00972516" w:rsidP="00676312">
            <w:pPr>
              <w:pStyle w:val="Balk2"/>
              <w:rPr>
                <w:rFonts w:cs="Times New Roman"/>
                <w:color w:val="auto"/>
                <w:szCs w:val="22"/>
              </w:rPr>
            </w:pPr>
            <w:bookmarkStart w:id="69" w:name="_Toc191095204"/>
            <w:r w:rsidRPr="00DE6F49">
              <w:rPr>
                <w:rFonts w:cs="Times New Roman"/>
                <w:color w:val="auto"/>
                <w:szCs w:val="22"/>
              </w:rPr>
              <w:lastRenderedPageBreak/>
              <w:t>3.4.1 Operation of the Spindle support parking legs</w:t>
            </w:r>
            <w:bookmarkEnd w:id="69"/>
          </w:p>
        </w:tc>
        <w:tc>
          <w:tcPr>
            <w:tcW w:w="5175" w:type="dxa"/>
            <w:shd w:val="clear" w:color="auto" w:fill="FDE9D9" w:themeFill="accent6" w:themeFillTint="33"/>
          </w:tcPr>
          <w:p w14:paraId="6AA689F9" w14:textId="15821C30" w:rsidR="00972516" w:rsidRPr="00DE6F49" w:rsidRDefault="00972516" w:rsidP="00676312">
            <w:pPr>
              <w:pStyle w:val="Balk2"/>
              <w:rPr>
                <w:rFonts w:cs="Times New Roman"/>
                <w:color w:val="auto"/>
                <w:szCs w:val="22"/>
              </w:rPr>
            </w:pPr>
            <w:bookmarkStart w:id="70" w:name="_Toc191095205"/>
            <w:r w:rsidRPr="00DE6F49">
              <w:rPr>
                <w:rFonts w:cs="Times New Roman"/>
                <w:color w:val="auto"/>
                <w:szCs w:val="22"/>
              </w:rPr>
              <w:t>Çevirme kollu destek ayaklarının</w:t>
            </w:r>
            <w:bookmarkEnd w:id="70"/>
          </w:p>
          <w:p w14:paraId="12080DA5" w14:textId="77777777" w:rsidR="00972516" w:rsidRPr="00DE6F49" w:rsidRDefault="00972516" w:rsidP="00676312">
            <w:pPr>
              <w:pStyle w:val="Balk2"/>
              <w:rPr>
                <w:rFonts w:cs="Times New Roman"/>
                <w:color w:val="auto"/>
                <w:szCs w:val="22"/>
              </w:rPr>
            </w:pPr>
            <w:bookmarkStart w:id="71" w:name="_Toc83026417"/>
            <w:bookmarkStart w:id="72" w:name="_Toc191095206"/>
            <w:proofErr w:type="gramStart"/>
            <w:r w:rsidRPr="00DE6F49">
              <w:rPr>
                <w:rFonts w:cs="Times New Roman"/>
                <w:color w:val="auto"/>
                <w:szCs w:val="22"/>
              </w:rPr>
              <w:t>çalıştırılması</w:t>
            </w:r>
            <w:bookmarkEnd w:id="71"/>
            <w:bookmarkEnd w:id="72"/>
            <w:proofErr w:type="gramEnd"/>
          </w:p>
        </w:tc>
      </w:tr>
      <w:bookmarkEnd w:id="68"/>
      <w:tr w:rsidR="00500BDB" w:rsidRPr="00DE6F49" w14:paraId="140CE5BF" w14:textId="77777777" w:rsidTr="0086383E">
        <w:trPr>
          <w:trHeight w:val="454"/>
        </w:trPr>
        <w:tc>
          <w:tcPr>
            <w:tcW w:w="5315" w:type="dxa"/>
            <w:tcBorders>
              <w:right w:val="single" w:sz="4" w:space="0" w:color="auto"/>
            </w:tcBorders>
            <w:shd w:val="clear" w:color="auto" w:fill="auto"/>
          </w:tcPr>
          <w:p w14:paraId="5EA05648" w14:textId="77777777" w:rsidR="00500BDB" w:rsidRPr="00DE6F49" w:rsidRDefault="00500BDB" w:rsidP="008E7613">
            <w:pPr>
              <w:tabs>
                <w:tab w:val="left" w:pos="3510"/>
              </w:tabs>
              <w:spacing w:after="120" w:line="240" w:lineRule="atLeast"/>
              <w:ind w:left="35" w:right="245"/>
              <w:jc w:val="both"/>
              <w:rPr>
                <w:rFonts w:ascii="Times New Roman" w:hAnsi="Times New Roman" w:cs="Times New Roman"/>
                <w:b/>
                <w:sz w:val="20"/>
                <w:szCs w:val="20"/>
              </w:rPr>
            </w:pPr>
            <w:r w:rsidRPr="00DE6F49">
              <w:rPr>
                <w:rFonts w:ascii="Times New Roman" w:hAnsi="Times New Roman" w:cs="Times New Roman"/>
                <w:b/>
                <w:noProof/>
                <w:sz w:val="20"/>
                <w:szCs w:val="20"/>
                <w:lang w:eastAsia="tr-TR"/>
              </w:rPr>
              <w:drawing>
                <wp:inline distT="0" distB="0" distL="0" distR="0" wp14:anchorId="2559DC26" wp14:editId="035F6271">
                  <wp:extent cx="352119" cy="323850"/>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54616" cy="326147"/>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w:t>
            </w:r>
            <w:r w:rsidR="00040179" w:rsidRPr="00DE6F49">
              <w:rPr>
                <w:rFonts w:ascii="Times New Roman" w:hAnsi="Times New Roman" w:cs="Times New Roman"/>
                <w:b/>
                <w:sz w:val="20"/>
                <w:szCs w:val="20"/>
              </w:rPr>
              <w:t xml:space="preserve">  </w:t>
            </w:r>
            <w:r w:rsidRPr="00DE6F49">
              <w:rPr>
                <w:rFonts w:ascii="Times New Roman" w:hAnsi="Times New Roman" w:cs="Times New Roman"/>
                <w:b/>
                <w:sz w:val="20"/>
                <w:szCs w:val="20"/>
              </w:rPr>
              <w:t>A slight turning movement makes switching easier.</w:t>
            </w:r>
          </w:p>
          <w:p w14:paraId="481AF088" w14:textId="77777777" w:rsidR="00500BDB" w:rsidRPr="00DE6F49" w:rsidRDefault="00500BDB" w:rsidP="008E7613">
            <w:pPr>
              <w:tabs>
                <w:tab w:val="left" w:pos="3510"/>
              </w:tabs>
              <w:spacing w:after="120" w:line="240" w:lineRule="atLeast"/>
              <w:ind w:left="35" w:right="245"/>
              <w:jc w:val="both"/>
              <w:rPr>
                <w:rFonts w:ascii="Times New Roman" w:hAnsi="Times New Roman" w:cs="Times New Roman"/>
                <w:b/>
                <w:sz w:val="20"/>
                <w:szCs w:val="20"/>
              </w:rPr>
            </w:pPr>
            <w:r w:rsidRPr="00DE6F49">
              <w:rPr>
                <w:rFonts w:ascii="Times New Roman" w:hAnsi="Times New Roman" w:cs="Times New Roman"/>
                <w:b/>
                <w:sz w:val="20"/>
                <w:szCs w:val="20"/>
              </w:rPr>
              <w:t>•</w:t>
            </w:r>
            <w:r w:rsidR="00040179" w:rsidRPr="00DE6F49">
              <w:rPr>
                <w:rFonts w:ascii="Times New Roman" w:hAnsi="Times New Roman" w:cs="Times New Roman"/>
                <w:b/>
                <w:sz w:val="20"/>
                <w:szCs w:val="20"/>
              </w:rPr>
              <w:t xml:space="preserve">  </w:t>
            </w:r>
            <w:r w:rsidRPr="00DE6F49">
              <w:rPr>
                <w:rFonts w:ascii="Times New Roman" w:hAnsi="Times New Roman" w:cs="Times New Roman"/>
                <w:b/>
                <w:sz w:val="20"/>
                <w:szCs w:val="20"/>
              </w:rPr>
              <w:t>Be aware of a possible recoil of the crank.</w:t>
            </w:r>
          </w:p>
          <w:p w14:paraId="4C8A6C38" w14:textId="77777777" w:rsidR="00500BDB" w:rsidRPr="00DE6F49" w:rsidRDefault="00500BDB" w:rsidP="008E7613">
            <w:pPr>
              <w:tabs>
                <w:tab w:val="left" w:pos="3510"/>
              </w:tabs>
              <w:spacing w:after="120" w:line="240" w:lineRule="atLeast"/>
              <w:ind w:left="35" w:right="245"/>
              <w:jc w:val="both"/>
              <w:rPr>
                <w:rFonts w:ascii="Times New Roman" w:hAnsi="Times New Roman" w:cs="Times New Roman"/>
                <w:b/>
                <w:sz w:val="20"/>
                <w:szCs w:val="20"/>
              </w:rPr>
            </w:pPr>
            <w:r w:rsidRPr="00DE6F49">
              <w:rPr>
                <w:rFonts w:ascii="Times New Roman" w:hAnsi="Times New Roman" w:cs="Times New Roman"/>
                <w:b/>
                <w:sz w:val="20"/>
                <w:szCs w:val="20"/>
              </w:rPr>
              <w:t>•</w:t>
            </w:r>
            <w:r w:rsidR="00040179" w:rsidRPr="00DE6F49">
              <w:rPr>
                <w:rFonts w:ascii="Times New Roman" w:hAnsi="Times New Roman" w:cs="Times New Roman"/>
                <w:b/>
                <w:sz w:val="20"/>
                <w:szCs w:val="20"/>
              </w:rPr>
              <w:t xml:space="preserve">  </w:t>
            </w:r>
            <w:r w:rsidRPr="00DE6F49">
              <w:rPr>
                <w:rFonts w:ascii="Times New Roman" w:hAnsi="Times New Roman" w:cs="Times New Roman"/>
                <w:b/>
                <w:sz w:val="20"/>
                <w:szCs w:val="20"/>
              </w:rPr>
              <w:t>Pay attention to the maximum height position (crank force increases)!</w:t>
            </w:r>
          </w:p>
        </w:tc>
        <w:tc>
          <w:tcPr>
            <w:tcW w:w="5175" w:type="dxa"/>
            <w:tcBorders>
              <w:left w:val="single" w:sz="4" w:space="0" w:color="auto"/>
            </w:tcBorders>
            <w:shd w:val="clear" w:color="auto" w:fill="auto"/>
          </w:tcPr>
          <w:p w14:paraId="75667FE0" w14:textId="77777777" w:rsidR="00040179" w:rsidRPr="00DE6F49" w:rsidRDefault="00500BDB" w:rsidP="008E7613">
            <w:pPr>
              <w:tabs>
                <w:tab w:val="left" w:pos="3510"/>
              </w:tabs>
              <w:spacing w:after="120" w:line="240" w:lineRule="atLeast"/>
              <w:ind w:left="35" w:right="33"/>
              <w:jc w:val="both"/>
              <w:rPr>
                <w:rFonts w:ascii="Times New Roman" w:hAnsi="Times New Roman" w:cs="Times New Roman"/>
                <w:b/>
                <w:sz w:val="20"/>
                <w:szCs w:val="20"/>
              </w:rPr>
            </w:pPr>
            <w:r w:rsidRPr="00DE6F49">
              <w:rPr>
                <w:rFonts w:ascii="Times New Roman" w:hAnsi="Times New Roman" w:cs="Times New Roman"/>
                <w:b/>
                <w:noProof/>
                <w:sz w:val="20"/>
                <w:szCs w:val="20"/>
                <w:lang w:eastAsia="tr-TR"/>
              </w:rPr>
              <w:drawing>
                <wp:inline distT="0" distB="0" distL="0" distR="0" wp14:anchorId="7D504B36" wp14:editId="0C623F5F">
                  <wp:extent cx="381000" cy="350413"/>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83702" cy="352898"/>
                          </a:xfrm>
                          <a:prstGeom prst="rect">
                            <a:avLst/>
                          </a:prstGeom>
                          <a:noFill/>
                        </pic:spPr>
                      </pic:pic>
                    </a:graphicData>
                  </a:graphic>
                </wp:inline>
              </w:drawing>
            </w:r>
            <w:r w:rsidR="00040179" w:rsidRPr="00DE6F49">
              <w:rPr>
                <w:rFonts w:ascii="Times New Roman" w:hAnsi="Times New Roman" w:cs="Times New Roman"/>
                <w:b/>
                <w:sz w:val="20"/>
                <w:szCs w:val="20"/>
              </w:rPr>
              <w:t xml:space="preserve">  •  Hafif bir çevirme </w:t>
            </w:r>
            <w:r w:rsidR="00076612" w:rsidRPr="00DE6F49">
              <w:rPr>
                <w:rFonts w:ascii="Times New Roman" w:hAnsi="Times New Roman" w:cs="Times New Roman"/>
                <w:b/>
                <w:sz w:val="20"/>
                <w:szCs w:val="20"/>
              </w:rPr>
              <w:t xml:space="preserve">dişli </w:t>
            </w:r>
            <w:r w:rsidR="00040179" w:rsidRPr="00DE6F49">
              <w:rPr>
                <w:rFonts w:ascii="Times New Roman" w:hAnsi="Times New Roman" w:cs="Times New Roman"/>
                <w:b/>
                <w:sz w:val="20"/>
                <w:szCs w:val="20"/>
              </w:rPr>
              <w:t xml:space="preserve">geçiş hareketini </w:t>
            </w:r>
            <w:r w:rsidR="00076612" w:rsidRPr="00DE6F49">
              <w:rPr>
                <w:rFonts w:ascii="Times New Roman" w:hAnsi="Times New Roman" w:cs="Times New Roman"/>
                <w:b/>
                <w:sz w:val="20"/>
                <w:szCs w:val="20"/>
              </w:rPr>
              <w:t>k</w:t>
            </w:r>
            <w:r w:rsidR="00040179" w:rsidRPr="00DE6F49">
              <w:rPr>
                <w:rFonts w:ascii="Times New Roman" w:hAnsi="Times New Roman" w:cs="Times New Roman"/>
                <w:b/>
                <w:sz w:val="20"/>
                <w:szCs w:val="20"/>
              </w:rPr>
              <w:t>olaylaştırır.</w:t>
            </w:r>
          </w:p>
          <w:p w14:paraId="7844A4EA" w14:textId="783955A9" w:rsidR="00040179" w:rsidRPr="00DE6F49" w:rsidRDefault="00040179" w:rsidP="008E7613">
            <w:pPr>
              <w:tabs>
                <w:tab w:val="left" w:pos="3510"/>
              </w:tabs>
              <w:spacing w:after="120" w:line="240" w:lineRule="atLeast"/>
              <w:ind w:left="35" w:right="33"/>
              <w:jc w:val="both"/>
              <w:rPr>
                <w:rFonts w:ascii="Times New Roman" w:hAnsi="Times New Roman" w:cs="Times New Roman"/>
                <w:b/>
                <w:sz w:val="20"/>
                <w:szCs w:val="20"/>
              </w:rPr>
            </w:pPr>
            <w:r w:rsidRPr="00DE6F49">
              <w:rPr>
                <w:rFonts w:ascii="Times New Roman" w:hAnsi="Times New Roman" w:cs="Times New Roman"/>
                <w:b/>
                <w:sz w:val="20"/>
                <w:szCs w:val="20"/>
              </w:rPr>
              <w:t>•  Çevirme kolu</w:t>
            </w:r>
            <w:r w:rsidR="0026077B" w:rsidRPr="00DE6F49">
              <w:rPr>
                <w:rFonts w:ascii="Times New Roman" w:hAnsi="Times New Roman" w:cs="Times New Roman"/>
                <w:b/>
                <w:sz w:val="20"/>
                <w:szCs w:val="20"/>
              </w:rPr>
              <w:t>nun</w:t>
            </w:r>
            <w:r w:rsidRPr="00DE6F49">
              <w:rPr>
                <w:rFonts w:ascii="Times New Roman" w:hAnsi="Times New Roman" w:cs="Times New Roman"/>
                <w:b/>
                <w:sz w:val="20"/>
                <w:szCs w:val="20"/>
              </w:rPr>
              <w:t xml:space="preserve"> geri tepmesine dikkat edin.</w:t>
            </w:r>
          </w:p>
          <w:p w14:paraId="7C779E9D" w14:textId="77777777" w:rsidR="00500BDB" w:rsidRPr="00DE6F49" w:rsidRDefault="00040179" w:rsidP="008E7613">
            <w:pPr>
              <w:tabs>
                <w:tab w:val="left" w:pos="3510"/>
              </w:tabs>
              <w:spacing w:after="120" w:line="240" w:lineRule="atLeast"/>
              <w:ind w:left="35" w:right="33"/>
              <w:jc w:val="both"/>
              <w:rPr>
                <w:rFonts w:ascii="Times New Roman" w:hAnsi="Times New Roman" w:cs="Times New Roman"/>
                <w:b/>
                <w:sz w:val="20"/>
                <w:szCs w:val="20"/>
              </w:rPr>
            </w:pPr>
            <w:r w:rsidRPr="00DE6F49">
              <w:rPr>
                <w:rFonts w:ascii="Times New Roman" w:hAnsi="Times New Roman" w:cs="Times New Roman"/>
                <w:b/>
                <w:sz w:val="20"/>
                <w:szCs w:val="20"/>
              </w:rPr>
              <w:t>•  Maksimum yükseklik konumuna dikkat edin (kol çevirme kuvveti artar)!</w:t>
            </w:r>
          </w:p>
        </w:tc>
      </w:tr>
    </w:tbl>
    <w:tbl>
      <w:tblPr>
        <w:tblStyle w:val="TabloKlavuzu"/>
        <w:tblpPr w:leftFromText="141" w:rightFromText="141" w:vertAnchor="text" w:horzAnchor="margin" w:tblpXSpec="center" w:tblpY="128"/>
        <w:tblW w:w="1049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4038"/>
        <w:gridCol w:w="2410"/>
        <w:gridCol w:w="4043"/>
      </w:tblGrid>
      <w:tr w:rsidR="0086383E" w:rsidRPr="00DE6F49" w14:paraId="64FA8C09" w14:textId="77777777" w:rsidTr="0086383E">
        <w:trPr>
          <w:trHeight w:val="1361"/>
        </w:trPr>
        <w:tc>
          <w:tcPr>
            <w:tcW w:w="4038" w:type="dxa"/>
            <w:shd w:val="clear" w:color="auto" w:fill="auto"/>
          </w:tcPr>
          <w:p w14:paraId="2560A060" w14:textId="77777777" w:rsidR="0086383E" w:rsidRPr="00DE6F49" w:rsidRDefault="0086383E" w:rsidP="0086383E">
            <w:pPr>
              <w:spacing w:before="120" w:line="300" w:lineRule="atLeast"/>
              <w:ind w:left="34" w:right="34"/>
              <w:jc w:val="both"/>
              <w:rPr>
                <w:rFonts w:ascii="Times New Roman" w:hAnsi="Times New Roman" w:cs="Times New Roman"/>
              </w:rPr>
            </w:pPr>
            <w:r w:rsidRPr="00DE6F49">
              <w:rPr>
                <w:rFonts w:ascii="Times New Roman" w:hAnsi="Times New Roman" w:cs="Times New Roman"/>
              </w:rPr>
              <w:t>Remove the crank from the hanging hook (1) and position the support at axle height.</w:t>
            </w:r>
          </w:p>
        </w:tc>
        <w:tc>
          <w:tcPr>
            <w:tcW w:w="2410" w:type="dxa"/>
            <w:shd w:val="clear" w:color="auto" w:fill="auto"/>
            <w:vAlign w:val="center"/>
          </w:tcPr>
          <w:p w14:paraId="06F5500E" w14:textId="77777777" w:rsidR="0086383E" w:rsidRPr="00DE6F49" w:rsidRDefault="0086383E" w:rsidP="0086383E">
            <w:pPr>
              <w:tabs>
                <w:tab w:val="left" w:pos="3510"/>
              </w:tabs>
              <w:spacing w:line="240" w:lineRule="atLeast"/>
              <w:ind w:left="34"/>
              <w:jc w:val="center"/>
              <w:rPr>
                <w:rFonts w:ascii="Times New Roman" w:hAnsi="Times New Roman" w:cs="Times New Roman"/>
                <w:b/>
                <w:noProof/>
                <w:lang w:eastAsia="tr-TR"/>
              </w:rPr>
            </w:pPr>
            <w:r w:rsidRPr="00DE6F49">
              <w:rPr>
                <w:rFonts w:ascii="Times New Roman" w:hAnsi="Times New Roman" w:cs="Times New Roman"/>
                <w:b/>
                <w:noProof/>
                <w:lang w:eastAsia="tr-TR"/>
              </w:rPr>
              <w:drawing>
                <wp:inline distT="0" distB="0" distL="0" distR="0" wp14:anchorId="5264780B" wp14:editId="735E2F0F">
                  <wp:extent cx="1005840" cy="1054735"/>
                  <wp:effectExtent l="0" t="0" r="381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005840" cy="1054735"/>
                          </a:xfrm>
                          <a:prstGeom prst="rect">
                            <a:avLst/>
                          </a:prstGeom>
                          <a:noFill/>
                        </pic:spPr>
                      </pic:pic>
                    </a:graphicData>
                  </a:graphic>
                </wp:inline>
              </w:drawing>
            </w:r>
          </w:p>
        </w:tc>
        <w:tc>
          <w:tcPr>
            <w:tcW w:w="4043" w:type="dxa"/>
            <w:shd w:val="clear" w:color="auto" w:fill="auto"/>
          </w:tcPr>
          <w:p w14:paraId="0C0CE003" w14:textId="77777777" w:rsidR="0086383E" w:rsidRPr="00DE6F49" w:rsidRDefault="0086383E" w:rsidP="0086383E">
            <w:pPr>
              <w:spacing w:before="120" w:line="240" w:lineRule="atLeast"/>
              <w:ind w:left="34"/>
              <w:jc w:val="both"/>
              <w:rPr>
                <w:rFonts w:ascii="Times New Roman" w:hAnsi="Times New Roman" w:cs="Times New Roman"/>
              </w:rPr>
            </w:pPr>
            <w:r w:rsidRPr="00DE6F49">
              <w:rPr>
                <w:rFonts w:ascii="Times New Roman" w:hAnsi="Times New Roman" w:cs="Times New Roman"/>
              </w:rPr>
              <w:t>Krank çevirme kolunu asılı kancadan (1) sökün ve desteği aks yüksekliğine kadar yükseltin.</w:t>
            </w:r>
          </w:p>
        </w:tc>
      </w:tr>
      <w:tr w:rsidR="0086383E" w:rsidRPr="00DE6F49" w14:paraId="2A78682A" w14:textId="77777777" w:rsidTr="0086383E">
        <w:trPr>
          <w:trHeight w:val="1361"/>
        </w:trPr>
        <w:tc>
          <w:tcPr>
            <w:tcW w:w="4038" w:type="dxa"/>
            <w:shd w:val="clear" w:color="auto" w:fill="auto"/>
          </w:tcPr>
          <w:p w14:paraId="7ADB10E7" w14:textId="77777777" w:rsidR="0086383E" w:rsidRPr="00DE6F49" w:rsidRDefault="0086383E" w:rsidP="0086383E">
            <w:pPr>
              <w:spacing w:before="120" w:line="300" w:lineRule="atLeast"/>
              <w:ind w:left="34" w:right="-108"/>
              <w:jc w:val="both"/>
              <w:rPr>
                <w:rFonts w:ascii="Times New Roman" w:hAnsi="Times New Roman" w:cs="Times New Roman"/>
              </w:rPr>
            </w:pPr>
            <w:r w:rsidRPr="00DE6F49">
              <w:rPr>
                <w:rFonts w:ascii="Times New Roman" w:hAnsi="Times New Roman" w:cs="Times New Roman"/>
              </w:rPr>
              <w:t>Use only to bridge ground clearance. Fast extending and retracting the unloaded landing leg. Pull the crank towards you.</w:t>
            </w:r>
          </w:p>
          <w:p w14:paraId="412473BD" w14:textId="77777777" w:rsidR="0086383E" w:rsidRPr="00DE6F49" w:rsidRDefault="0086383E" w:rsidP="0086383E">
            <w:pPr>
              <w:spacing w:before="120" w:line="300" w:lineRule="atLeast"/>
              <w:ind w:left="34" w:right="-108"/>
              <w:jc w:val="both"/>
              <w:rPr>
                <w:rFonts w:ascii="Times New Roman" w:hAnsi="Times New Roman" w:cs="Times New Roman"/>
              </w:rPr>
            </w:pPr>
            <w:r w:rsidRPr="00DE6F49">
              <w:rPr>
                <w:rFonts w:ascii="Times New Roman" w:hAnsi="Times New Roman" w:cs="Times New Roman"/>
              </w:rPr>
              <w:t>Before the support foot touches the ground, switch over to the low speed setting.</w:t>
            </w:r>
          </w:p>
        </w:tc>
        <w:tc>
          <w:tcPr>
            <w:tcW w:w="2410" w:type="dxa"/>
            <w:shd w:val="clear" w:color="auto" w:fill="auto"/>
            <w:vAlign w:val="center"/>
          </w:tcPr>
          <w:p w14:paraId="2E790363" w14:textId="77777777" w:rsidR="0086383E" w:rsidRPr="00DE6F49" w:rsidRDefault="0086383E" w:rsidP="0086383E">
            <w:pPr>
              <w:tabs>
                <w:tab w:val="left" w:pos="3510"/>
              </w:tabs>
              <w:spacing w:line="240" w:lineRule="atLeast"/>
              <w:ind w:left="34"/>
              <w:jc w:val="center"/>
              <w:rPr>
                <w:rFonts w:ascii="Times New Roman" w:hAnsi="Times New Roman" w:cs="Times New Roman"/>
                <w:b/>
                <w:noProof/>
                <w:lang w:eastAsia="tr-TR"/>
              </w:rPr>
            </w:pPr>
            <w:r w:rsidRPr="00DE6F49">
              <w:rPr>
                <w:rFonts w:ascii="Times New Roman" w:hAnsi="Times New Roman" w:cs="Times New Roman"/>
                <w:noProof/>
                <w:lang w:eastAsia="tr-TR"/>
              </w:rPr>
              <w:drawing>
                <wp:inline distT="0" distB="0" distL="0" distR="0" wp14:anchorId="7F405652" wp14:editId="623C7C00">
                  <wp:extent cx="1428750" cy="1209675"/>
                  <wp:effectExtent l="0" t="0" r="0" b="9525"/>
                  <wp:docPr id="317" name="Picture 317" descr="kırpıntı çizim, taslak, grafik,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Picture 317" descr="kırpıntı çizim, taslak, grafik, tasarım içeren bir resim&#10;&#10;Açıklama otomatik olarak oluşturuldu"/>
                          <pic:cNvPicPr/>
                        </pic:nvPicPr>
                        <pic:blipFill>
                          <a:blip r:embed="rId117"/>
                          <a:stretch>
                            <a:fillRect/>
                          </a:stretch>
                        </pic:blipFill>
                        <pic:spPr>
                          <a:xfrm>
                            <a:off x="0" y="0"/>
                            <a:ext cx="1428750" cy="1209675"/>
                          </a:xfrm>
                          <a:prstGeom prst="rect">
                            <a:avLst/>
                          </a:prstGeom>
                        </pic:spPr>
                      </pic:pic>
                    </a:graphicData>
                  </a:graphic>
                </wp:inline>
              </w:drawing>
            </w:r>
          </w:p>
        </w:tc>
        <w:tc>
          <w:tcPr>
            <w:tcW w:w="4043" w:type="dxa"/>
            <w:shd w:val="clear" w:color="auto" w:fill="auto"/>
          </w:tcPr>
          <w:p w14:paraId="7383ABC0" w14:textId="77777777" w:rsidR="0086383E" w:rsidRPr="00DE6F49" w:rsidRDefault="0086383E" w:rsidP="0086383E">
            <w:pPr>
              <w:spacing w:before="120" w:line="240" w:lineRule="atLeast"/>
              <w:ind w:left="34"/>
              <w:jc w:val="both"/>
              <w:rPr>
                <w:rFonts w:ascii="Times New Roman" w:hAnsi="Times New Roman" w:cs="Times New Roman"/>
              </w:rPr>
            </w:pPr>
            <w:r w:rsidRPr="00DE6F49">
              <w:rPr>
                <w:rFonts w:ascii="Times New Roman" w:hAnsi="Times New Roman" w:cs="Times New Roman"/>
              </w:rPr>
              <w:t>Park ayağını sadece yerden yükseltmek için kullanın. Yüksüz iniş ayağının hızlı inmesi ve geri kalkması. Çevirme kolunu kendinize doğru çekin.</w:t>
            </w:r>
          </w:p>
          <w:p w14:paraId="1D60ED32" w14:textId="77777777" w:rsidR="0086383E" w:rsidRPr="00DE6F49" w:rsidRDefault="0086383E" w:rsidP="0086383E">
            <w:pPr>
              <w:spacing w:before="120" w:line="240" w:lineRule="atLeast"/>
              <w:ind w:left="34"/>
              <w:jc w:val="both"/>
              <w:rPr>
                <w:rFonts w:ascii="Times New Roman" w:hAnsi="Times New Roman" w:cs="Times New Roman"/>
              </w:rPr>
            </w:pPr>
            <w:r w:rsidRPr="00DE6F49">
              <w:rPr>
                <w:rFonts w:ascii="Times New Roman" w:hAnsi="Times New Roman" w:cs="Times New Roman"/>
              </w:rPr>
              <w:t>Park destek ayağı yere değmeden önce düşük hız ayarına geçin.</w:t>
            </w:r>
          </w:p>
        </w:tc>
      </w:tr>
      <w:tr w:rsidR="0086383E" w:rsidRPr="00DE6F49" w14:paraId="6C9CB1F8" w14:textId="77777777" w:rsidTr="0086383E">
        <w:trPr>
          <w:trHeight w:val="1361"/>
        </w:trPr>
        <w:tc>
          <w:tcPr>
            <w:tcW w:w="4038" w:type="dxa"/>
            <w:shd w:val="clear" w:color="auto" w:fill="auto"/>
          </w:tcPr>
          <w:p w14:paraId="6840D44B" w14:textId="77777777" w:rsidR="0086383E" w:rsidRPr="00DE6F49" w:rsidRDefault="0086383E" w:rsidP="0086383E">
            <w:pPr>
              <w:spacing w:before="120" w:line="300" w:lineRule="atLeast"/>
              <w:ind w:left="34" w:right="34"/>
              <w:jc w:val="both"/>
              <w:rPr>
                <w:rFonts w:ascii="Times New Roman" w:hAnsi="Times New Roman" w:cs="Times New Roman"/>
              </w:rPr>
            </w:pPr>
            <w:r w:rsidRPr="00DE6F49">
              <w:rPr>
                <w:rFonts w:ascii="Times New Roman" w:hAnsi="Times New Roman" w:cs="Times New Roman"/>
              </w:rPr>
              <w:t>Slowly lift and lower both a loaded and an unloaded vehicle, press the crank.</w:t>
            </w:r>
          </w:p>
        </w:tc>
        <w:tc>
          <w:tcPr>
            <w:tcW w:w="2410" w:type="dxa"/>
            <w:shd w:val="clear" w:color="auto" w:fill="auto"/>
            <w:vAlign w:val="center"/>
          </w:tcPr>
          <w:p w14:paraId="1A1D3490" w14:textId="77777777" w:rsidR="0086383E" w:rsidRPr="00DE6F49" w:rsidRDefault="0086383E" w:rsidP="0086383E">
            <w:pPr>
              <w:tabs>
                <w:tab w:val="left" w:pos="3510"/>
              </w:tabs>
              <w:spacing w:line="240" w:lineRule="atLeast"/>
              <w:ind w:left="34"/>
              <w:jc w:val="center"/>
              <w:rPr>
                <w:rFonts w:ascii="Times New Roman" w:hAnsi="Times New Roman" w:cs="Times New Roman"/>
                <w:noProof/>
                <w:lang w:eastAsia="tr-TR"/>
              </w:rPr>
            </w:pPr>
          </w:p>
        </w:tc>
        <w:tc>
          <w:tcPr>
            <w:tcW w:w="4043" w:type="dxa"/>
            <w:shd w:val="clear" w:color="auto" w:fill="auto"/>
          </w:tcPr>
          <w:p w14:paraId="6D7640B1" w14:textId="77777777" w:rsidR="0086383E" w:rsidRPr="00DE6F49" w:rsidRDefault="0086383E" w:rsidP="0086383E">
            <w:pPr>
              <w:spacing w:before="120" w:line="240" w:lineRule="atLeast"/>
              <w:ind w:left="34"/>
              <w:jc w:val="both"/>
              <w:rPr>
                <w:rFonts w:ascii="Times New Roman" w:hAnsi="Times New Roman" w:cs="Times New Roman"/>
              </w:rPr>
            </w:pPr>
            <w:r w:rsidRPr="00DE6F49">
              <w:rPr>
                <w:rFonts w:ascii="Times New Roman" w:hAnsi="Times New Roman" w:cs="Times New Roman"/>
              </w:rPr>
              <w:t>Yüklü ve yüksüz bir römorku yavaşça kaldırıp ve indirmek için çevirme kolunu bastırın.</w:t>
            </w:r>
          </w:p>
        </w:tc>
      </w:tr>
    </w:tbl>
    <w:p w14:paraId="7EE5239A" w14:textId="77777777" w:rsidR="002A75B3" w:rsidRPr="00DE6F49" w:rsidRDefault="002A75B3" w:rsidP="0086383E">
      <w:pPr>
        <w:ind w:right="283"/>
        <w:rPr>
          <w:rFonts w:ascii="Times New Roman" w:hAnsi="Times New Roman" w:cs="Times New Roman"/>
        </w:rPr>
      </w:pPr>
    </w:p>
    <w:p w14:paraId="13E61F3A" w14:textId="77777777" w:rsidR="0086383E" w:rsidRPr="00DE6F49" w:rsidRDefault="0086383E" w:rsidP="00676312">
      <w:pPr>
        <w:pStyle w:val="Balk2"/>
        <w:rPr>
          <w:rFonts w:cs="Times New Roman"/>
          <w:color w:val="auto"/>
          <w:szCs w:val="22"/>
        </w:rPr>
        <w:sectPr w:rsidR="0086383E" w:rsidRPr="00DE6F49" w:rsidSect="00421F91">
          <w:pgSz w:w="11906" w:h="16838"/>
          <w:pgMar w:top="1534" w:right="1417" w:bottom="993" w:left="1417" w:header="567" w:footer="567" w:gutter="0"/>
          <w:cols w:space="708"/>
          <w:docGrid w:linePitch="360"/>
        </w:sectPr>
      </w:pPr>
      <w:bookmarkStart w:id="73" w:name="_Hlk56606824"/>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7"/>
        <w:gridCol w:w="1488"/>
        <w:gridCol w:w="1347"/>
        <w:gridCol w:w="3828"/>
      </w:tblGrid>
      <w:tr w:rsidR="00972516" w:rsidRPr="00DE6F49" w14:paraId="4C923420" w14:textId="77777777" w:rsidTr="0086383E">
        <w:trPr>
          <w:trHeight w:val="340"/>
        </w:trPr>
        <w:tc>
          <w:tcPr>
            <w:tcW w:w="5315" w:type="dxa"/>
            <w:gridSpan w:val="2"/>
            <w:shd w:val="clear" w:color="auto" w:fill="FBD4B4" w:themeFill="accent6" w:themeFillTint="66"/>
            <w:vAlign w:val="center"/>
          </w:tcPr>
          <w:p w14:paraId="2E6EABA6" w14:textId="77777777" w:rsidR="00972516" w:rsidRPr="00DE6F49" w:rsidRDefault="00972516" w:rsidP="0086383E">
            <w:pPr>
              <w:pStyle w:val="Balk1"/>
            </w:pPr>
            <w:bookmarkStart w:id="74" w:name="_Toc191095207"/>
            <w:r w:rsidRPr="00DE6F49">
              <w:lastRenderedPageBreak/>
              <w:t>3.5   WHEEL WEDGES</w:t>
            </w:r>
            <w:bookmarkEnd w:id="74"/>
          </w:p>
        </w:tc>
        <w:tc>
          <w:tcPr>
            <w:tcW w:w="5175" w:type="dxa"/>
            <w:gridSpan w:val="2"/>
            <w:shd w:val="clear" w:color="auto" w:fill="FBD4B4" w:themeFill="accent6" w:themeFillTint="66"/>
            <w:vAlign w:val="center"/>
          </w:tcPr>
          <w:p w14:paraId="66BBC56F" w14:textId="77777777" w:rsidR="00972516" w:rsidRPr="00DE6F49" w:rsidRDefault="00972516" w:rsidP="0086383E">
            <w:pPr>
              <w:pStyle w:val="Balk1"/>
            </w:pPr>
            <w:bookmarkStart w:id="75" w:name="_Toc191095208"/>
            <w:r w:rsidRPr="00DE6F49">
              <w:t>TEKERLEK TAKOZLARI</w:t>
            </w:r>
            <w:bookmarkEnd w:id="75"/>
          </w:p>
        </w:tc>
      </w:tr>
      <w:bookmarkEnd w:id="73"/>
      <w:tr w:rsidR="00040179" w:rsidRPr="00DE6F49" w14:paraId="3EF4AB86" w14:textId="77777777" w:rsidTr="0086383E">
        <w:trPr>
          <w:trHeight w:val="454"/>
        </w:trPr>
        <w:tc>
          <w:tcPr>
            <w:tcW w:w="5315" w:type="dxa"/>
            <w:gridSpan w:val="2"/>
            <w:tcBorders>
              <w:bottom w:val="single" w:sz="4" w:space="0" w:color="auto"/>
              <w:right w:val="single" w:sz="4" w:space="0" w:color="auto"/>
            </w:tcBorders>
            <w:shd w:val="clear" w:color="auto" w:fill="auto"/>
          </w:tcPr>
          <w:p w14:paraId="0FF6EDA4" w14:textId="77777777" w:rsidR="00040179" w:rsidRPr="00DE6F49" w:rsidRDefault="00040179" w:rsidP="002A75B3">
            <w:pPr>
              <w:tabs>
                <w:tab w:val="left" w:pos="3510"/>
              </w:tabs>
              <w:spacing w:before="240" w:after="120" w:line="240" w:lineRule="atLeast"/>
              <w:ind w:left="34"/>
              <w:jc w:val="both"/>
              <w:rPr>
                <w:rFonts w:ascii="Times New Roman" w:hAnsi="Times New Roman" w:cs="Times New Roman"/>
                <w:b/>
                <w:sz w:val="20"/>
                <w:szCs w:val="20"/>
              </w:rPr>
            </w:pPr>
            <w:r w:rsidRPr="00DE6F49">
              <w:rPr>
                <w:rFonts w:ascii="Times New Roman" w:hAnsi="Times New Roman" w:cs="Times New Roman"/>
                <w:b/>
                <w:sz w:val="20"/>
                <w:szCs w:val="20"/>
              </w:rPr>
              <w:t>Warning: Do not forget to remove the wheel wedges after the trailer has been coupled.</w:t>
            </w:r>
          </w:p>
          <w:p w14:paraId="0F0771AA" w14:textId="77777777" w:rsidR="002A75B3" w:rsidRPr="00DE6F49" w:rsidRDefault="001F5E6A" w:rsidP="00076612">
            <w:pPr>
              <w:tabs>
                <w:tab w:val="left" w:pos="3510"/>
              </w:tabs>
              <w:spacing w:before="240" w:after="120" w:line="240" w:lineRule="atLeast"/>
              <w:ind w:left="34"/>
              <w:jc w:val="both"/>
              <w:rPr>
                <w:rFonts w:ascii="Times New Roman" w:hAnsi="Times New Roman" w:cs="Times New Roman"/>
                <w:b/>
                <w:sz w:val="20"/>
                <w:szCs w:val="20"/>
              </w:rPr>
            </w:pPr>
            <w:r w:rsidRPr="00DE6F49">
              <w:rPr>
                <w:rFonts w:ascii="Times New Roman" w:hAnsi="Times New Roman" w:cs="Times New Roman"/>
                <w:noProof/>
                <w:lang w:eastAsia="tr-TR"/>
              </w:rPr>
              <w:drawing>
                <wp:anchor distT="0" distB="0" distL="114300" distR="114300" simplePos="0" relativeHeight="251646464" behindDoc="0" locked="0" layoutInCell="1" allowOverlap="1" wp14:anchorId="71CB2E02" wp14:editId="1AB0F19F">
                  <wp:simplePos x="0" y="0"/>
                  <wp:positionH relativeFrom="column">
                    <wp:posOffset>-40005</wp:posOffset>
                  </wp:positionH>
                  <wp:positionV relativeFrom="paragraph">
                    <wp:posOffset>-475615</wp:posOffset>
                  </wp:positionV>
                  <wp:extent cx="314325" cy="314325"/>
                  <wp:effectExtent l="0" t="0" r="9525" b="9525"/>
                  <wp:wrapSquare wrapText="bothSides"/>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314325" cy="314325"/>
                          </a:xfrm>
                          <a:prstGeom prst="rect">
                            <a:avLst/>
                          </a:prstGeom>
                        </pic:spPr>
                      </pic:pic>
                    </a:graphicData>
                  </a:graphic>
                  <wp14:sizeRelH relativeFrom="page">
                    <wp14:pctWidth>0</wp14:pctWidth>
                  </wp14:sizeRelH>
                  <wp14:sizeRelV relativeFrom="page">
                    <wp14:pctHeight>0</wp14:pctHeight>
                  </wp14:sizeRelV>
                </wp:anchor>
              </w:drawing>
            </w:r>
            <w:r w:rsidR="00040179" w:rsidRPr="00DE6F49">
              <w:rPr>
                <w:rFonts w:ascii="Times New Roman" w:hAnsi="Times New Roman" w:cs="Times New Roman"/>
                <w:b/>
                <w:sz w:val="20"/>
                <w:szCs w:val="20"/>
              </w:rPr>
              <w:t>Place them in the designated holders!</w:t>
            </w:r>
          </w:p>
        </w:tc>
        <w:tc>
          <w:tcPr>
            <w:tcW w:w="5175" w:type="dxa"/>
            <w:gridSpan w:val="2"/>
            <w:tcBorders>
              <w:left w:val="single" w:sz="4" w:space="0" w:color="auto"/>
              <w:bottom w:val="single" w:sz="4" w:space="0" w:color="auto"/>
            </w:tcBorders>
            <w:shd w:val="clear" w:color="auto" w:fill="auto"/>
          </w:tcPr>
          <w:p w14:paraId="2BA04C5E" w14:textId="77777777" w:rsidR="00040179" w:rsidRPr="00DE6F49" w:rsidRDefault="00040179" w:rsidP="002A75B3">
            <w:pPr>
              <w:tabs>
                <w:tab w:val="left" w:pos="3510"/>
              </w:tabs>
              <w:spacing w:before="240" w:after="120" w:line="240" w:lineRule="atLeast"/>
              <w:ind w:left="3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 xml:space="preserve">Uyarı: </w:t>
            </w:r>
            <w:r w:rsidR="005F6B97" w:rsidRPr="00DE6F49">
              <w:rPr>
                <w:rFonts w:ascii="Times New Roman" w:hAnsi="Times New Roman" w:cs="Times New Roman"/>
                <w:b/>
                <w:sz w:val="20"/>
                <w:szCs w:val="20"/>
              </w:rPr>
              <w:t>Römork</w:t>
            </w:r>
            <w:r w:rsidRPr="00DE6F49">
              <w:rPr>
                <w:rFonts w:ascii="Times New Roman" w:hAnsi="Times New Roman" w:cs="Times New Roman"/>
                <w:b/>
                <w:sz w:val="20"/>
                <w:szCs w:val="20"/>
              </w:rPr>
              <w:t xml:space="preserve"> bağlandıktan sonra tekerlek takozlarını almayı unutmayın.</w:t>
            </w:r>
          </w:p>
          <w:p w14:paraId="3F9E822C" w14:textId="77777777" w:rsidR="002A75B3" w:rsidRPr="00DE6F49" w:rsidRDefault="001F5E6A" w:rsidP="00076612">
            <w:pPr>
              <w:tabs>
                <w:tab w:val="left" w:pos="3510"/>
              </w:tabs>
              <w:spacing w:before="240" w:after="120" w:line="240" w:lineRule="atLeast"/>
              <w:ind w:left="34"/>
              <w:jc w:val="both"/>
              <w:rPr>
                <w:rFonts w:ascii="Times New Roman" w:hAnsi="Times New Roman" w:cs="Times New Roman"/>
                <w:b/>
                <w:sz w:val="20"/>
                <w:szCs w:val="20"/>
              </w:rPr>
            </w:pPr>
            <w:r w:rsidRPr="00DE6F49">
              <w:rPr>
                <w:rFonts w:ascii="Times New Roman" w:hAnsi="Times New Roman" w:cs="Times New Roman"/>
                <w:noProof/>
                <w:lang w:eastAsia="tr-TR"/>
              </w:rPr>
              <w:drawing>
                <wp:anchor distT="0" distB="0" distL="114300" distR="114300" simplePos="0" relativeHeight="251650560" behindDoc="0" locked="0" layoutInCell="1" allowOverlap="1" wp14:anchorId="11323403" wp14:editId="4E0202FF">
                  <wp:simplePos x="0" y="0"/>
                  <wp:positionH relativeFrom="column">
                    <wp:posOffset>50165</wp:posOffset>
                  </wp:positionH>
                  <wp:positionV relativeFrom="paragraph">
                    <wp:posOffset>-475615</wp:posOffset>
                  </wp:positionV>
                  <wp:extent cx="314325" cy="314325"/>
                  <wp:effectExtent l="0" t="0" r="9525" b="9525"/>
                  <wp:wrapSquare wrapText="bothSides"/>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314325" cy="314325"/>
                          </a:xfrm>
                          <a:prstGeom prst="rect">
                            <a:avLst/>
                          </a:prstGeom>
                        </pic:spPr>
                      </pic:pic>
                    </a:graphicData>
                  </a:graphic>
                  <wp14:sizeRelH relativeFrom="page">
                    <wp14:pctWidth>0</wp14:pctWidth>
                  </wp14:sizeRelH>
                  <wp14:sizeRelV relativeFrom="page">
                    <wp14:pctHeight>0</wp14:pctHeight>
                  </wp14:sizeRelV>
                </wp:anchor>
              </w:drawing>
            </w:r>
            <w:r w:rsidR="00040179" w:rsidRPr="00DE6F49">
              <w:rPr>
                <w:rFonts w:ascii="Times New Roman" w:hAnsi="Times New Roman" w:cs="Times New Roman"/>
                <w:b/>
                <w:sz w:val="20"/>
                <w:szCs w:val="20"/>
              </w:rPr>
              <w:t>Takozları belirtilen tutuculara yerleştirin!</w:t>
            </w:r>
          </w:p>
        </w:tc>
      </w:tr>
      <w:tr w:rsidR="002A75B3" w:rsidRPr="00DE6F49" w14:paraId="08931D7D" w14:textId="77777777" w:rsidTr="0086383E">
        <w:trPr>
          <w:trHeight w:val="1871"/>
        </w:trPr>
        <w:tc>
          <w:tcPr>
            <w:tcW w:w="3827" w:type="dxa"/>
            <w:tcBorders>
              <w:top w:val="single" w:sz="4" w:space="0" w:color="auto"/>
              <w:bottom w:val="single" w:sz="4" w:space="0" w:color="auto"/>
            </w:tcBorders>
            <w:shd w:val="clear" w:color="auto" w:fill="auto"/>
          </w:tcPr>
          <w:p w14:paraId="4B650FD7" w14:textId="77777777" w:rsidR="002A75B3" w:rsidRPr="00DE6F49" w:rsidRDefault="002A75B3" w:rsidP="00076612">
            <w:pPr>
              <w:spacing w:before="120" w:line="300" w:lineRule="atLeast"/>
              <w:ind w:right="34"/>
              <w:jc w:val="both"/>
              <w:rPr>
                <w:rFonts w:ascii="Times New Roman" w:hAnsi="Times New Roman" w:cs="Times New Roman"/>
              </w:rPr>
            </w:pPr>
            <w:r w:rsidRPr="00DE6F49">
              <w:rPr>
                <w:rFonts w:ascii="Times New Roman" w:hAnsi="Times New Roman" w:cs="Times New Roman"/>
              </w:rPr>
              <w:t>When the trailer is uncoupled, use of the wheel wedges is highly recommended. Even when the trailer is uncoupled on a level surface.</w:t>
            </w:r>
          </w:p>
        </w:tc>
        <w:tc>
          <w:tcPr>
            <w:tcW w:w="2835" w:type="dxa"/>
            <w:gridSpan w:val="2"/>
            <w:tcBorders>
              <w:top w:val="single" w:sz="4" w:space="0" w:color="auto"/>
              <w:bottom w:val="single" w:sz="4" w:space="0" w:color="auto"/>
            </w:tcBorders>
            <w:shd w:val="clear" w:color="auto" w:fill="auto"/>
            <w:vAlign w:val="center"/>
          </w:tcPr>
          <w:p w14:paraId="7F1D94FA" w14:textId="77777777" w:rsidR="002A75B3" w:rsidRPr="00DE6F49" w:rsidRDefault="002A75B3" w:rsidP="00D156F0">
            <w:pPr>
              <w:tabs>
                <w:tab w:val="left" w:pos="3510"/>
              </w:tabs>
              <w:spacing w:line="240" w:lineRule="atLeast"/>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3E39DB69" wp14:editId="4CA31EC4">
                  <wp:extent cx="1630875" cy="990600"/>
                  <wp:effectExtent l="0" t="0" r="762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632032" cy="991303"/>
                          </a:xfrm>
                          <a:prstGeom prst="rect">
                            <a:avLst/>
                          </a:prstGeom>
                          <a:noFill/>
                        </pic:spPr>
                      </pic:pic>
                    </a:graphicData>
                  </a:graphic>
                </wp:inline>
              </w:drawing>
            </w:r>
          </w:p>
        </w:tc>
        <w:tc>
          <w:tcPr>
            <w:tcW w:w="3828" w:type="dxa"/>
            <w:tcBorders>
              <w:top w:val="single" w:sz="4" w:space="0" w:color="auto"/>
              <w:bottom w:val="single" w:sz="4" w:space="0" w:color="auto"/>
            </w:tcBorders>
            <w:shd w:val="clear" w:color="auto" w:fill="auto"/>
          </w:tcPr>
          <w:p w14:paraId="2CE92DE9" w14:textId="77777777" w:rsidR="002A75B3" w:rsidRPr="00DE6F49" w:rsidRDefault="005F6B97" w:rsidP="00076612">
            <w:pPr>
              <w:spacing w:before="120" w:line="300" w:lineRule="atLeast"/>
              <w:ind w:left="-108"/>
              <w:jc w:val="both"/>
              <w:rPr>
                <w:rFonts w:ascii="Times New Roman" w:hAnsi="Times New Roman" w:cs="Times New Roman"/>
              </w:rPr>
            </w:pPr>
            <w:r w:rsidRPr="00DE6F49">
              <w:rPr>
                <w:rFonts w:ascii="Times New Roman" w:hAnsi="Times New Roman" w:cs="Times New Roman"/>
              </w:rPr>
              <w:t>Römork</w:t>
            </w:r>
            <w:r w:rsidR="002A75B3" w:rsidRPr="00DE6F49">
              <w:rPr>
                <w:rFonts w:ascii="Times New Roman" w:hAnsi="Times New Roman" w:cs="Times New Roman"/>
              </w:rPr>
              <w:t xml:space="preserve"> düz bir yüzeye park edilse bile, çekici araçdan ayrıldığında, tekerlek takozlarının kullanılması şiddetle tavsiye edilir.</w:t>
            </w:r>
          </w:p>
        </w:tc>
      </w:tr>
      <w:tr w:rsidR="002A75B3" w:rsidRPr="00DE6F49" w14:paraId="5ECC44EE" w14:textId="77777777" w:rsidTr="0086383E">
        <w:trPr>
          <w:trHeight w:val="1871"/>
        </w:trPr>
        <w:tc>
          <w:tcPr>
            <w:tcW w:w="3827" w:type="dxa"/>
            <w:tcBorders>
              <w:top w:val="single" w:sz="4" w:space="0" w:color="auto"/>
              <w:bottom w:val="single" w:sz="4" w:space="0" w:color="auto"/>
            </w:tcBorders>
            <w:shd w:val="clear" w:color="auto" w:fill="auto"/>
          </w:tcPr>
          <w:p w14:paraId="0EDEEFB9" w14:textId="77777777" w:rsidR="002A75B3" w:rsidRPr="00DE6F49" w:rsidRDefault="002A75B3" w:rsidP="00076612">
            <w:pPr>
              <w:spacing w:before="120" w:line="300" w:lineRule="atLeast"/>
              <w:ind w:right="34"/>
              <w:jc w:val="both"/>
              <w:rPr>
                <w:rFonts w:ascii="Times New Roman" w:hAnsi="Times New Roman" w:cs="Times New Roman"/>
              </w:rPr>
            </w:pPr>
            <w:r w:rsidRPr="00DE6F49">
              <w:rPr>
                <w:rFonts w:ascii="Times New Roman" w:hAnsi="Times New Roman" w:cs="Times New Roman"/>
              </w:rPr>
              <w:t>Place the wheel wedges in front of/behind the wheels in the possible rolling direction.</w:t>
            </w:r>
          </w:p>
        </w:tc>
        <w:tc>
          <w:tcPr>
            <w:tcW w:w="2835" w:type="dxa"/>
            <w:gridSpan w:val="2"/>
            <w:tcBorders>
              <w:top w:val="single" w:sz="4" w:space="0" w:color="auto"/>
              <w:bottom w:val="single" w:sz="4" w:space="0" w:color="auto"/>
            </w:tcBorders>
            <w:shd w:val="clear" w:color="auto" w:fill="auto"/>
            <w:vAlign w:val="center"/>
          </w:tcPr>
          <w:p w14:paraId="199F3F3C" w14:textId="77777777" w:rsidR="002A75B3" w:rsidRPr="00DE6F49" w:rsidRDefault="002A75B3" w:rsidP="00D156F0">
            <w:pPr>
              <w:tabs>
                <w:tab w:val="left" w:pos="3510"/>
              </w:tabs>
              <w:spacing w:line="240" w:lineRule="atLeast"/>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28E013F4" wp14:editId="376A4DCF">
                  <wp:extent cx="1593699" cy="952500"/>
                  <wp:effectExtent l="0" t="0" r="6985"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597164" cy="954571"/>
                          </a:xfrm>
                          <a:prstGeom prst="rect">
                            <a:avLst/>
                          </a:prstGeom>
                          <a:noFill/>
                        </pic:spPr>
                      </pic:pic>
                    </a:graphicData>
                  </a:graphic>
                </wp:inline>
              </w:drawing>
            </w:r>
          </w:p>
        </w:tc>
        <w:tc>
          <w:tcPr>
            <w:tcW w:w="3828" w:type="dxa"/>
            <w:tcBorders>
              <w:top w:val="single" w:sz="4" w:space="0" w:color="auto"/>
              <w:bottom w:val="single" w:sz="4" w:space="0" w:color="auto"/>
            </w:tcBorders>
            <w:shd w:val="clear" w:color="auto" w:fill="auto"/>
          </w:tcPr>
          <w:p w14:paraId="0D49AF07" w14:textId="77777777" w:rsidR="002A75B3" w:rsidRPr="00DE6F49" w:rsidRDefault="002A75B3" w:rsidP="00076612">
            <w:pPr>
              <w:spacing w:before="120" w:line="300" w:lineRule="atLeast"/>
              <w:ind w:left="-108"/>
              <w:jc w:val="both"/>
              <w:rPr>
                <w:rFonts w:ascii="Times New Roman" w:hAnsi="Times New Roman" w:cs="Times New Roman"/>
              </w:rPr>
            </w:pPr>
            <w:r w:rsidRPr="00DE6F49">
              <w:rPr>
                <w:rFonts w:ascii="Times New Roman" w:hAnsi="Times New Roman" w:cs="Times New Roman"/>
              </w:rPr>
              <w:t>Tekerlek takozlarını tekerleklerin önüne/arkasına mümkün olan yuvarlanma yönünde yerleştirin.</w:t>
            </w:r>
          </w:p>
        </w:tc>
      </w:tr>
    </w:tbl>
    <w:p w14:paraId="5D7D50CD" w14:textId="77777777" w:rsidR="00A46B0C" w:rsidRPr="00DE6F49" w:rsidRDefault="00A46B0C" w:rsidP="009B3FFA">
      <w:pPr>
        <w:ind w:right="283"/>
        <w:jc w:val="center"/>
        <w:rPr>
          <w:rFonts w:ascii="Times New Roman" w:hAnsi="Times New Roman" w:cs="Times New Roman"/>
        </w:rPr>
      </w:pPr>
    </w:p>
    <w:p w14:paraId="2B91A95B" w14:textId="77777777" w:rsidR="00996BC7" w:rsidRPr="00DE6F49" w:rsidRDefault="00996BC7" w:rsidP="009B3FFA">
      <w:pPr>
        <w:ind w:right="283"/>
        <w:jc w:val="center"/>
        <w:rPr>
          <w:rFonts w:ascii="Times New Roman" w:hAnsi="Times New Roman" w:cs="Times New Roman"/>
        </w:rPr>
      </w:pPr>
    </w:p>
    <w:p w14:paraId="0E1ADC95" w14:textId="77777777" w:rsidR="00996BC7" w:rsidRPr="00DE6F49" w:rsidRDefault="00996BC7" w:rsidP="009B3FFA">
      <w:pPr>
        <w:ind w:right="283"/>
        <w:jc w:val="center"/>
        <w:rPr>
          <w:rFonts w:ascii="Times New Roman" w:hAnsi="Times New Roman" w:cs="Times New Roman"/>
        </w:rPr>
      </w:pPr>
    </w:p>
    <w:p w14:paraId="378CEF69" w14:textId="77777777" w:rsidR="00996BC7" w:rsidRPr="00DE6F49" w:rsidRDefault="00996BC7" w:rsidP="009B3FFA">
      <w:pPr>
        <w:ind w:right="283"/>
        <w:jc w:val="center"/>
        <w:rPr>
          <w:rFonts w:ascii="Times New Roman" w:hAnsi="Times New Roman" w:cs="Times New Roman"/>
        </w:rPr>
      </w:pPr>
    </w:p>
    <w:p w14:paraId="34C95A39" w14:textId="77777777" w:rsidR="00996BC7" w:rsidRPr="00DE6F49" w:rsidRDefault="00996BC7" w:rsidP="009B3FFA">
      <w:pPr>
        <w:ind w:right="283"/>
        <w:jc w:val="center"/>
        <w:rPr>
          <w:rFonts w:ascii="Times New Roman" w:hAnsi="Times New Roman" w:cs="Times New Roman"/>
        </w:rPr>
        <w:sectPr w:rsidR="00996BC7"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072"/>
      </w:tblGrid>
      <w:tr w:rsidR="00413A28" w:rsidRPr="00DE6F49" w14:paraId="3AB4209A" w14:textId="77777777" w:rsidTr="0086383E">
        <w:trPr>
          <w:trHeight w:val="340"/>
        </w:trPr>
        <w:tc>
          <w:tcPr>
            <w:tcW w:w="5418" w:type="dxa"/>
            <w:shd w:val="clear" w:color="auto" w:fill="FBD4B4" w:themeFill="accent6" w:themeFillTint="66"/>
            <w:vAlign w:val="center"/>
          </w:tcPr>
          <w:p w14:paraId="35326730" w14:textId="4678BFB4" w:rsidR="00413A28" w:rsidRPr="00DE6F49" w:rsidRDefault="003E76E3" w:rsidP="0086383E">
            <w:pPr>
              <w:pStyle w:val="Balk1"/>
            </w:pPr>
            <w:bookmarkStart w:id="76" w:name="_Toc191095209"/>
            <w:r w:rsidRPr="00DE6F49">
              <w:lastRenderedPageBreak/>
              <w:t>4.</w:t>
            </w:r>
            <w:r w:rsidR="00413A28" w:rsidRPr="00DE6F49">
              <w:t>INTRODUCTION</w:t>
            </w:r>
            <w:bookmarkEnd w:id="76"/>
          </w:p>
        </w:tc>
        <w:tc>
          <w:tcPr>
            <w:tcW w:w="5072" w:type="dxa"/>
            <w:shd w:val="clear" w:color="auto" w:fill="FBD4B4" w:themeFill="accent6" w:themeFillTint="66"/>
            <w:vAlign w:val="center"/>
          </w:tcPr>
          <w:p w14:paraId="69AD5C20" w14:textId="77777777" w:rsidR="00413A28" w:rsidRPr="00DE6F49" w:rsidRDefault="00413A28" w:rsidP="0086383E">
            <w:pPr>
              <w:pStyle w:val="Balk1"/>
            </w:pPr>
            <w:bookmarkStart w:id="77" w:name="_Toc191095210"/>
            <w:r w:rsidRPr="00DE6F49">
              <w:t>GENEL BİLGİ</w:t>
            </w:r>
            <w:bookmarkEnd w:id="77"/>
          </w:p>
        </w:tc>
      </w:tr>
      <w:tr w:rsidR="00413A28" w:rsidRPr="00DE6F49" w14:paraId="40F7C7A2" w14:textId="77777777" w:rsidTr="00634764">
        <w:trPr>
          <w:trHeight w:val="567"/>
        </w:trPr>
        <w:tc>
          <w:tcPr>
            <w:tcW w:w="5418" w:type="dxa"/>
            <w:tcBorders>
              <w:right w:val="single" w:sz="4" w:space="0" w:color="auto"/>
            </w:tcBorders>
            <w:shd w:val="clear" w:color="auto" w:fill="auto"/>
          </w:tcPr>
          <w:p w14:paraId="2B5379C8" w14:textId="77777777" w:rsidR="00413A28" w:rsidRPr="00DE6F49" w:rsidRDefault="00413A28" w:rsidP="00634764">
            <w:pPr>
              <w:pStyle w:val="ListeParagraf"/>
              <w:spacing w:before="240" w:after="120" w:line="240" w:lineRule="atLeast"/>
              <w:ind w:left="34" w:right="206"/>
              <w:contextualSpacing w:val="0"/>
              <w:jc w:val="both"/>
              <w:rPr>
                <w:rFonts w:ascii="Times New Roman" w:hAnsi="Times New Roman" w:cs="Times New Roman"/>
              </w:rPr>
            </w:pPr>
            <w:r w:rsidRPr="00DE6F49">
              <w:rPr>
                <w:rFonts w:ascii="Times New Roman" w:hAnsi="Times New Roman" w:cs="Times New Roman"/>
              </w:rPr>
              <w:t>The trailers that are towed by a motor vehicle and manufactured in accordance with the characteristics of the load they will carry are basically; the steel construction consists of a main chassis, wheels, suspension, air brakes, lighting system and superstructure body suitable for carrying loads.</w:t>
            </w:r>
          </w:p>
          <w:p w14:paraId="3C73AC39" w14:textId="77777777" w:rsidR="00413A28" w:rsidRPr="00DE6F49" w:rsidRDefault="00413A28" w:rsidP="00634764">
            <w:pPr>
              <w:pStyle w:val="ListeParagraf"/>
              <w:spacing w:after="120" w:line="240" w:lineRule="atLeast"/>
              <w:ind w:left="34" w:right="206"/>
              <w:contextualSpacing w:val="0"/>
              <w:jc w:val="both"/>
              <w:rPr>
                <w:rFonts w:ascii="Times New Roman" w:hAnsi="Times New Roman" w:cs="Times New Roman"/>
              </w:rPr>
            </w:pPr>
            <w:r w:rsidRPr="00DE6F49">
              <w:rPr>
                <w:rFonts w:ascii="Times New Roman" w:hAnsi="Times New Roman" w:cs="Times New Roman"/>
              </w:rPr>
              <w:t>There are many variations suitable for the purpose of use for superstructure for load carrying.</w:t>
            </w:r>
          </w:p>
          <w:p w14:paraId="3CA2D3E2" w14:textId="77777777" w:rsidR="00413A28" w:rsidRPr="00DE6F49" w:rsidRDefault="00413A28" w:rsidP="00634764">
            <w:pPr>
              <w:pStyle w:val="ListeParagraf"/>
              <w:spacing w:after="120" w:line="240" w:lineRule="atLeast"/>
              <w:ind w:left="34" w:right="206"/>
              <w:contextualSpacing w:val="0"/>
              <w:jc w:val="both"/>
              <w:rPr>
                <w:rFonts w:ascii="Times New Roman" w:hAnsi="Times New Roman" w:cs="Times New Roman"/>
              </w:rPr>
            </w:pPr>
            <w:r w:rsidRPr="00DE6F49">
              <w:rPr>
                <w:rFonts w:ascii="Times New Roman" w:hAnsi="Times New Roman" w:cs="Times New Roman"/>
              </w:rPr>
              <w:t>The overall infrastructure of all semi-trailers is common and some components may differ.</w:t>
            </w:r>
          </w:p>
        </w:tc>
        <w:tc>
          <w:tcPr>
            <w:tcW w:w="5072" w:type="dxa"/>
            <w:tcBorders>
              <w:left w:val="single" w:sz="4" w:space="0" w:color="auto"/>
            </w:tcBorders>
            <w:shd w:val="clear" w:color="auto" w:fill="auto"/>
          </w:tcPr>
          <w:p w14:paraId="4DA76263" w14:textId="77777777" w:rsidR="00413A28" w:rsidRPr="00DE6F49" w:rsidRDefault="00413A28" w:rsidP="00634764">
            <w:pPr>
              <w:pStyle w:val="ListeParagraf"/>
              <w:spacing w:before="240" w:after="120" w:line="240" w:lineRule="atLeast"/>
              <w:ind w:left="0"/>
              <w:contextualSpacing w:val="0"/>
              <w:jc w:val="both"/>
              <w:rPr>
                <w:rFonts w:ascii="Times New Roman" w:hAnsi="Times New Roman" w:cs="Times New Roman"/>
              </w:rPr>
            </w:pPr>
            <w:r w:rsidRPr="00DE6F49">
              <w:rPr>
                <w:rFonts w:ascii="Times New Roman" w:hAnsi="Times New Roman" w:cs="Times New Roman"/>
              </w:rPr>
              <w:t xml:space="preserve">Motorlu bir araç tarafından çekilen ve taşıyacağı yükün özelliklerine uygun bir şekilde îmal edilen römorklar temel olarak; çelik konstrüksiyon bir ana şasi, tekerlekler, süspansiyon, havalı frenler ile aydınlatma sistemi ve yük taşımaya uygun üst yapı bileşenlerinden oluşur. </w:t>
            </w:r>
          </w:p>
          <w:p w14:paraId="29764F46" w14:textId="77777777" w:rsidR="00413A28" w:rsidRPr="00DE6F49" w:rsidRDefault="00413A28" w:rsidP="00634764">
            <w:pPr>
              <w:pStyle w:val="ListeParagraf"/>
              <w:spacing w:after="120" w:line="240" w:lineRule="atLeast"/>
              <w:ind w:left="0"/>
              <w:contextualSpacing w:val="0"/>
              <w:jc w:val="both"/>
              <w:rPr>
                <w:rFonts w:ascii="Times New Roman" w:hAnsi="Times New Roman" w:cs="Times New Roman"/>
              </w:rPr>
            </w:pPr>
            <w:r w:rsidRPr="00DE6F49">
              <w:rPr>
                <w:rFonts w:ascii="Times New Roman" w:hAnsi="Times New Roman" w:cs="Times New Roman"/>
              </w:rPr>
              <w:t>Yük taşıma amaçlı üst yapı kullanım amacına uygun pek çok çeşitlilik göstermektedir.</w:t>
            </w:r>
          </w:p>
          <w:p w14:paraId="3ACC0C11" w14:textId="77777777" w:rsidR="00413A28" w:rsidRPr="00DE6F49" w:rsidRDefault="00413A28" w:rsidP="00634764">
            <w:pPr>
              <w:pStyle w:val="ListeParagraf"/>
              <w:spacing w:after="120" w:line="240" w:lineRule="atLeast"/>
              <w:ind w:left="0"/>
              <w:contextualSpacing w:val="0"/>
              <w:jc w:val="both"/>
              <w:rPr>
                <w:rFonts w:ascii="Times New Roman" w:hAnsi="Times New Roman" w:cs="Times New Roman"/>
                <w:b/>
              </w:rPr>
            </w:pPr>
            <w:r w:rsidRPr="00DE6F49">
              <w:rPr>
                <w:rFonts w:ascii="Times New Roman" w:hAnsi="Times New Roman" w:cs="Times New Roman"/>
              </w:rPr>
              <w:t>Tüm yarı römorkların genel alt yapısı ortak olup bazı bileşenlerde farklılıklar olabilir.</w:t>
            </w:r>
            <w:r w:rsidRPr="00DE6F49">
              <w:rPr>
                <w:rFonts w:ascii="Times New Roman" w:hAnsi="Times New Roman" w:cs="Times New Roman"/>
                <w:b/>
              </w:rPr>
              <w:t xml:space="preserve">  </w:t>
            </w:r>
          </w:p>
        </w:tc>
      </w:tr>
    </w:tbl>
    <w:p w14:paraId="7CB27B6C" w14:textId="77777777" w:rsidR="00413A28" w:rsidRPr="00DE6F49" w:rsidRDefault="00413A28" w:rsidP="00413A28">
      <w:pPr>
        <w:spacing w:after="0" w:line="240" w:lineRule="atLeast"/>
        <w:ind w:right="284"/>
        <w:jc w:val="center"/>
        <w:rPr>
          <w:rFonts w:ascii="Times New Roman" w:hAnsi="Times New Roman"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072"/>
      </w:tblGrid>
      <w:tr w:rsidR="00413A28" w:rsidRPr="00DE6F49" w14:paraId="6D4868A3" w14:textId="77777777" w:rsidTr="0086383E">
        <w:trPr>
          <w:trHeight w:val="340"/>
        </w:trPr>
        <w:tc>
          <w:tcPr>
            <w:tcW w:w="5418" w:type="dxa"/>
            <w:shd w:val="clear" w:color="auto" w:fill="FBD4B4" w:themeFill="accent6" w:themeFillTint="66"/>
            <w:vAlign w:val="center"/>
          </w:tcPr>
          <w:p w14:paraId="6635DBD0" w14:textId="0577A834" w:rsidR="00413A28" w:rsidRPr="00DE6F49" w:rsidRDefault="003E76E3" w:rsidP="00634764">
            <w:pPr>
              <w:pStyle w:val="Balk1"/>
              <w:rPr>
                <w:rFonts w:cs="Times New Roman"/>
                <w:b w:val="0"/>
                <w:bCs/>
                <w:color w:val="auto"/>
                <w:sz w:val="24"/>
                <w:szCs w:val="24"/>
              </w:rPr>
            </w:pPr>
            <w:bookmarkStart w:id="78" w:name="_Toc191095211"/>
            <w:r w:rsidRPr="00DE6F49">
              <w:rPr>
                <w:rFonts w:cs="Times New Roman"/>
                <w:bCs/>
                <w:color w:val="auto"/>
                <w:sz w:val="24"/>
                <w:szCs w:val="24"/>
              </w:rPr>
              <w:t>4</w:t>
            </w:r>
            <w:r w:rsidR="00413A28" w:rsidRPr="00DE6F49">
              <w:rPr>
                <w:rFonts w:cs="Times New Roman"/>
                <w:bCs/>
                <w:color w:val="auto"/>
                <w:sz w:val="24"/>
                <w:szCs w:val="24"/>
              </w:rPr>
              <w:t>.1 CHASSIS</w:t>
            </w:r>
            <w:bookmarkEnd w:id="78"/>
          </w:p>
        </w:tc>
        <w:tc>
          <w:tcPr>
            <w:tcW w:w="5072" w:type="dxa"/>
            <w:shd w:val="clear" w:color="auto" w:fill="FBD4B4" w:themeFill="accent6" w:themeFillTint="66"/>
            <w:vAlign w:val="center"/>
          </w:tcPr>
          <w:p w14:paraId="3B3EA4E3" w14:textId="77777777" w:rsidR="00413A28" w:rsidRPr="00DE6F49" w:rsidRDefault="00413A28" w:rsidP="00634764">
            <w:pPr>
              <w:pStyle w:val="Balk1"/>
              <w:rPr>
                <w:rFonts w:cs="Times New Roman"/>
                <w:b w:val="0"/>
                <w:bCs/>
                <w:color w:val="auto"/>
                <w:sz w:val="24"/>
                <w:szCs w:val="24"/>
              </w:rPr>
            </w:pPr>
            <w:bookmarkStart w:id="79" w:name="_Toc191095212"/>
            <w:r w:rsidRPr="00DE6F49">
              <w:rPr>
                <w:rFonts w:cs="Times New Roman"/>
                <w:bCs/>
                <w:color w:val="auto"/>
                <w:sz w:val="24"/>
                <w:szCs w:val="24"/>
              </w:rPr>
              <w:t>ŞASİ</w:t>
            </w:r>
            <w:bookmarkEnd w:id="79"/>
          </w:p>
        </w:tc>
      </w:tr>
      <w:tr w:rsidR="00413A28" w:rsidRPr="00DE6F49" w14:paraId="5CD0864B" w14:textId="77777777" w:rsidTr="00634764">
        <w:trPr>
          <w:trHeight w:val="454"/>
        </w:trPr>
        <w:tc>
          <w:tcPr>
            <w:tcW w:w="10490" w:type="dxa"/>
            <w:gridSpan w:val="2"/>
            <w:shd w:val="clear" w:color="auto" w:fill="auto"/>
            <w:vAlign w:val="center"/>
          </w:tcPr>
          <w:p w14:paraId="2597439F" w14:textId="77777777" w:rsidR="00824248" w:rsidRPr="00DE6F49" w:rsidRDefault="00824248" w:rsidP="00634764">
            <w:pPr>
              <w:spacing w:line="240" w:lineRule="atLeast"/>
              <w:jc w:val="center"/>
              <w:rPr>
                <w:rFonts w:ascii="Times New Roman" w:hAnsi="Times New Roman" w:cs="Times New Roman"/>
                <w:b/>
                <w:sz w:val="28"/>
                <w:szCs w:val="28"/>
              </w:rPr>
            </w:pPr>
          </w:p>
          <w:p w14:paraId="13711B60" w14:textId="77777777" w:rsidR="00824248" w:rsidRPr="00DE6F49" w:rsidRDefault="00824248" w:rsidP="00634764">
            <w:pPr>
              <w:spacing w:line="240" w:lineRule="atLeast"/>
              <w:jc w:val="center"/>
              <w:rPr>
                <w:rFonts w:ascii="Times New Roman" w:hAnsi="Times New Roman" w:cs="Times New Roman"/>
                <w:b/>
                <w:sz w:val="28"/>
                <w:szCs w:val="28"/>
              </w:rPr>
            </w:pPr>
          </w:p>
          <w:p w14:paraId="6317DDAF" w14:textId="77777777" w:rsidR="00413A28" w:rsidRPr="00DE6F49" w:rsidRDefault="00824248" w:rsidP="00634764">
            <w:pPr>
              <w:spacing w:line="240" w:lineRule="atLeast"/>
              <w:jc w:val="center"/>
              <w:rPr>
                <w:rFonts w:ascii="Times New Roman" w:hAnsi="Times New Roman" w:cs="Times New Roman"/>
                <w:b/>
                <w:sz w:val="28"/>
                <w:szCs w:val="28"/>
              </w:rPr>
            </w:pPr>
            <w:r w:rsidRPr="00DE6F49">
              <w:rPr>
                <w:rFonts w:cs="Times New Roman"/>
                <w:b/>
                <w:i/>
                <w:noProof/>
                <w:sz w:val="28"/>
                <w:szCs w:val="28"/>
              </w:rPr>
              <w:drawing>
                <wp:inline distT="0" distB="0" distL="0" distR="0" wp14:anchorId="2E594A64" wp14:editId="3287A0DE">
                  <wp:extent cx="2172003" cy="876422"/>
                  <wp:effectExtent l="0" t="0" r="0" b="0"/>
                  <wp:docPr id="192181243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12434" name=""/>
                          <pic:cNvPicPr/>
                        </pic:nvPicPr>
                        <pic:blipFill>
                          <a:blip r:embed="rId120"/>
                          <a:stretch>
                            <a:fillRect/>
                          </a:stretch>
                        </pic:blipFill>
                        <pic:spPr>
                          <a:xfrm>
                            <a:off x="0" y="0"/>
                            <a:ext cx="2172003" cy="876422"/>
                          </a:xfrm>
                          <a:prstGeom prst="rect">
                            <a:avLst/>
                          </a:prstGeom>
                        </pic:spPr>
                      </pic:pic>
                    </a:graphicData>
                  </a:graphic>
                </wp:inline>
              </w:drawing>
            </w:r>
          </w:p>
          <w:p w14:paraId="2A2ACEB2" w14:textId="77777777" w:rsidR="00824248" w:rsidRPr="00DE6F49" w:rsidRDefault="00824248" w:rsidP="00634764">
            <w:pPr>
              <w:spacing w:line="240" w:lineRule="atLeast"/>
              <w:jc w:val="center"/>
              <w:rPr>
                <w:rFonts w:ascii="Times New Roman" w:hAnsi="Times New Roman" w:cs="Times New Roman"/>
                <w:b/>
                <w:sz w:val="28"/>
                <w:szCs w:val="28"/>
              </w:rPr>
            </w:pPr>
          </w:p>
          <w:p w14:paraId="0DE31CB2" w14:textId="3709F10C" w:rsidR="00824248" w:rsidRPr="00DE6F49" w:rsidRDefault="00824248" w:rsidP="00634764">
            <w:pPr>
              <w:spacing w:line="240" w:lineRule="atLeast"/>
              <w:jc w:val="center"/>
              <w:rPr>
                <w:rFonts w:ascii="Times New Roman" w:hAnsi="Times New Roman" w:cs="Times New Roman"/>
                <w:b/>
                <w:sz w:val="28"/>
                <w:szCs w:val="28"/>
              </w:rPr>
            </w:pPr>
          </w:p>
        </w:tc>
      </w:tr>
      <w:tr w:rsidR="00413A28" w:rsidRPr="00DE6F49" w14:paraId="3C404968" w14:textId="77777777" w:rsidTr="00634764">
        <w:trPr>
          <w:trHeight w:val="567"/>
        </w:trPr>
        <w:tc>
          <w:tcPr>
            <w:tcW w:w="5418" w:type="dxa"/>
            <w:tcBorders>
              <w:right w:val="single" w:sz="4" w:space="0" w:color="auto"/>
            </w:tcBorders>
            <w:shd w:val="clear" w:color="auto" w:fill="auto"/>
          </w:tcPr>
          <w:p w14:paraId="46BCDCD6" w14:textId="77777777" w:rsidR="00413A28" w:rsidRPr="00DE6F49" w:rsidRDefault="00413A28" w:rsidP="00634764">
            <w:pPr>
              <w:pStyle w:val="ListeParagraf"/>
              <w:spacing w:before="120" w:line="300" w:lineRule="atLeast"/>
              <w:ind w:left="23" w:right="204"/>
              <w:contextualSpacing w:val="0"/>
              <w:jc w:val="both"/>
              <w:rPr>
                <w:rFonts w:ascii="Times New Roman" w:hAnsi="Times New Roman" w:cs="Times New Roman"/>
              </w:rPr>
            </w:pPr>
            <w:r w:rsidRPr="00DE6F49">
              <w:rPr>
                <w:rFonts w:ascii="Times New Roman" w:hAnsi="Times New Roman" w:cs="Times New Roman"/>
              </w:rPr>
              <w:t>Trailer chassis consists of the following subassemblies:</w:t>
            </w:r>
          </w:p>
          <w:p w14:paraId="5670E5AB" w14:textId="77777777" w:rsidR="00413A28" w:rsidRPr="00DE6F49" w:rsidRDefault="00413A28" w:rsidP="00634764">
            <w:pPr>
              <w:pStyle w:val="ListeParagraf"/>
              <w:spacing w:before="120" w:line="300" w:lineRule="atLeast"/>
              <w:ind w:left="23" w:right="204"/>
              <w:contextualSpacing w:val="0"/>
              <w:jc w:val="both"/>
              <w:rPr>
                <w:rFonts w:ascii="Times New Roman" w:hAnsi="Times New Roman" w:cs="Times New Roman"/>
              </w:rPr>
            </w:pPr>
            <w:r w:rsidRPr="00DE6F49">
              <w:rPr>
                <w:rFonts w:ascii="Times New Roman" w:hAnsi="Times New Roman" w:cs="Times New Roman"/>
              </w:rPr>
              <w:t>The main chassis consists of kingpin, axles, wheel sets and a pair of suspension components. The main frame is welded structures made of sheet and steel profiles.</w:t>
            </w:r>
          </w:p>
          <w:p w14:paraId="4427A87D" w14:textId="77777777" w:rsidR="00413A28" w:rsidRPr="00DE6F49" w:rsidRDefault="00413A28" w:rsidP="00634764">
            <w:pPr>
              <w:pStyle w:val="ListeParagraf"/>
              <w:spacing w:before="120" w:line="300" w:lineRule="atLeast"/>
              <w:ind w:left="23" w:right="204"/>
              <w:contextualSpacing w:val="0"/>
              <w:jc w:val="both"/>
              <w:rPr>
                <w:rFonts w:ascii="Times New Roman" w:hAnsi="Times New Roman" w:cs="Times New Roman"/>
                <w:u w:val="single"/>
              </w:rPr>
            </w:pPr>
            <w:r w:rsidRPr="00DE6F49">
              <w:rPr>
                <w:rFonts w:ascii="Times New Roman" w:hAnsi="Times New Roman" w:cs="Times New Roman"/>
                <w:u w:val="single"/>
              </w:rPr>
              <w:t>The trailer wheel sets are composed of:</w:t>
            </w:r>
          </w:p>
          <w:p w14:paraId="4077954F" w14:textId="77777777" w:rsidR="00413A28" w:rsidRPr="00DE6F49" w:rsidRDefault="00413A28" w:rsidP="00634764">
            <w:pPr>
              <w:pStyle w:val="ListeParagraf"/>
              <w:spacing w:before="120" w:line="300" w:lineRule="atLeast"/>
              <w:ind w:left="23" w:right="204"/>
              <w:contextualSpacing w:val="0"/>
              <w:jc w:val="both"/>
              <w:rPr>
                <w:rFonts w:ascii="Times New Roman" w:hAnsi="Times New Roman" w:cs="Times New Roman"/>
              </w:rPr>
            </w:pPr>
            <w:r w:rsidRPr="00DE6F49">
              <w:rPr>
                <w:rFonts w:ascii="Times New Roman" w:hAnsi="Times New Roman" w:cs="Times New Roman"/>
              </w:rPr>
              <w:t>•</w:t>
            </w:r>
            <w:r w:rsidRPr="00DE6F49">
              <w:rPr>
                <w:rFonts w:ascii="Times New Roman" w:hAnsi="Times New Roman" w:cs="Times New Roman"/>
              </w:rPr>
              <w:tab/>
              <w:t>Axles (with suspension)</w:t>
            </w:r>
          </w:p>
          <w:p w14:paraId="46A7BFA1" w14:textId="77777777" w:rsidR="00413A28" w:rsidRPr="00DE6F49" w:rsidRDefault="00413A28" w:rsidP="00634764">
            <w:pPr>
              <w:pStyle w:val="ListeParagraf"/>
              <w:spacing w:before="120" w:line="300" w:lineRule="atLeast"/>
              <w:ind w:left="23" w:right="204"/>
              <w:contextualSpacing w:val="0"/>
              <w:jc w:val="both"/>
              <w:rPr>
                <w:rFonts w:ascii="Times New Roman" w:hAnsi="Times New Roman" w:cs="Times New Roman"/>
              </w:rPr>
            </w:pPr>
            <w:r w:rsidRPr="00DE6F49">
              <w:rPr>
                <w:rFonts w:ascii="Times New Roman" w:hAnsi="Times New Roman" w:cs="Times New Roman"/>
              </w:rPr>
              <w:t>•</w:t>
            </w:r>
            <w:r w:rsidRPr="00DE6F49">
              <w:rPr>
                <w:rFonts w:ascii="Times New Roman" w:hAnsi="Times New Roman" w:cs="Times New Roman"/>
              </w:rPr>
              <w:tab/>
              <w:t>Road wheels</w:t>
            </w:r>
          </w:p>
          <w:p w14:paraId="2C6F6BB7" w14:textId="77777777" w:rsidR="00413A28" w:rsidRPr="00DE6F49" w:rsidRDefault="00413A28" w:rsidP="00634764">
            <w:pPr>
              <w:pStyle w:val="ListeParagraf"/>
              <w:spacing w:before="120" w:line="300" w:lineRule="atLeast"/>
              <w:ind w:left="23" w:right="204"/>
              <w:contextualSpacing w:val="0"/>
              <w:jc w:val="both"/>
              <w:rPr>
                <w:rFonts w:ascii="Times New Roman" w:hAnsi="Times New Roman" w:cs="Times New Roman"/>
              </w:rPr>
            </w:pPr>
            <w:r w:rsidRPr="00DE6F49">
              <w:rPr>
                <w:rFonts w:ascii="Times New Roman" w:hAnsi="Times New Roman" w:cs="Times New Roman"/>
              </w:rPr>
              <w:t>•</w:t>
            </w:r>
            <w:r w:rsidRPr="00DE6F49">
              <w:rPr>
                <w:rFonts w:ascii="Times New Roman" w:hAnsi="Times New Roman" w:cs="Times New Roman"/>
              </w:rPr>
              <w:tab/>
              <w:t>Brakes</w:t>
            </w:r>
          </w:p>
          <w:p w14:paraId="4984185B" w14:textId="77777777" w:rsidR="00413A28" w:rsidRPr="00DE6F49" w:rsidRDefault="00413A28" w:rsidP="00634764">
            <w:pPr>
              <w:pStyle w:val="ListeParagraf"/>
              <w:spacing w:before="120" w:line="300" w:lineRule="atLeast"/>
              <w:ind w:left="23" w:right="204"/>
              <w:contextualSpacing w:val="0"/>
              <w:jc w:val="both"/>
              <w:rPr>
                <w:rFonts w:ascii="Times New Roman" w:hAnsi="Times New Roman" w:cs="Times New Roman"/>
              </w:rPr>
            </w:pPr>
            <w:r w:rsidRPr="00DE6F49">
              <w:rPr>
                <w:rFonts w:ascii="Times New Roman" w:hAnsi="Times New Roman" w:cs="Times New Roman"/>
              </w:rPr>
              <w:t>The axles are made of steel profile and have a structure that ends with wheel hubs at the ends. Wheel hubs are supported by tapered bearings. Equipped with single wheels with disc / drum brakes. Brake pads / shoes are driven by mechanical ratchet mechanism.</w:t>
            </w:r>
          </w:p>
          <w:p w14:paraId="0596F5C3" w14:textId="77777777" w:rsidR="00413A28" w:rsidRPr="00DE6F49" w:rsidRDefault="00413A28" w:rsidP="00634764">
            <w:pPr>
              <w:pStyle w:val="ListeParagraf"/>
              <w:spacing w:before="120" w:line="300" w:lineRule="atLeast"/>
              <w:ind w:left="23" w:right="204"/>
              <w:contextualSpacing w:val="0"/>
              <w:jc w:val="both"/>
              <w:rPr>
                <w:rFonts w:ascii="Times New Roman" w:hAnsi="Times New Roman" w:cs="Times New Roman"/>
              </w:rPr>
            </w:pPr>
            <w:r w:rsidRPr="00DE6F49">
              <w:rPr>
                <w:rFonts w:ascii="Times New Roman" w:hAnsi="Times New Roman" w:cs="Times New Roman"/>
              </w:rPr>
              <w:t>Trailer suspension system consists of compressed air operated reciprocating airbags and / or steel semi-elliptic leaf springs attached between the main chassis and axles. The wheels are attached to the hub with nuts/bolts.</w:t>
            </w:r>
          </w:p>
          <w:p w14:paraId="6BA742D5" w14:textId="0B5EE7F6" w:rsidR="0011612C" w:rsidRPr="00DE6F49" w:rsidRDefault="0011612C" w:rsidP="0011612C">
            <w:pPr>
              <w:tabs>
                <w:tab w:val="left" w:pos="1268"/>
              </w:tabs>
            </w:pPr>
            <w:r w:rsidRPr="00DE6F49">
              <w:tab/>
            </w:r>
          </w:p>
        </w:tc>
        <w:tc>
          <w:tcPr>
            <w:tcW w:w="5072" w:type="dxa"/>
            <w:tcBorders>
              <w:left w:val="single" w:sz="4" w:space="0" w:color="auto"/>
            </w:tcBorders>
            <w:shd w:val="clear" w:color="auto" w:fill="auto"/>
          </w:tcPr>
          <w:p w14:paraId="0ABBD52D" w14:textId="77777777" w:rsidR="00413A28" w:rsidRPr="00DE6F49" w:rsidRDefault="00413A28" w:rsidP="00634764">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Şasi aşağıdaki alt montaj gruplarlarından oluşur:</w:t>
            </w:r>
          </w:p>
          <w:p w14:paraId="62EDD31F" w14:textId="77777777" w:rsidR="00413A28" w:rsidRPr="00DE6F49" w:rsidRDefault="00413A28" w:rsidP="00634764">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Ana şasi, kingpin, akslar, tekerlek setleri ve bir çift süspansiyon bileşenlerinden ibarettir. Ana çerçeve çelik saç ve profillerden yapılmış kaynaklı yapılardır.</w:t>
            </w:r>
          </w:p>
          <w:p w14:paraId="58C939CE" w14:textId="77777777" w:rsidR="00413A28" w:rsidRPr="00DE6F49" w:rsidRDefault="00413A28" w:rsidP="00634764">
            <w:pPr>
              <w:pStyle w:val="ListeParagraf"/>
              <w:spacing w:before="120" w:line="300" w:lineRule="atLeast"/>
              <w:ind w:left="23"/>
              <w:contextualSpacing w:val="0"/>
              <w:jc w:val="both"/>
              <w:rPr>
                <w:rFonts w:ascii="Times New Roman" w:hAnsi="Times New Roman" w:cs="Times New Roman"/>
                <w:u w:val="single"/>
              </w:rPr>
            </w:pPr>
            <w:r w:rsidRPr="00DE6F49">
              <w:rPr>
                <w:rFonts w:ascii="Times New Roman" w:hAnsi="Times New Roman" w:cs="Times New Roman"/>
                <w:u w:val="single"/>
              </w:rPr>
              <w:t>Römork tekerlek setleri aşağıdakilerden oluşur:</w:t>
            </w:r>
          </w:p>
          <w:p w14:paraId="3ABB831B" w14:textId="77777777" w:rsidR="00413A28" w:rsidRPr="00DE6F49" w:rsidRDefault="00413A28" w:rsidP="00634764">
            <w:pPr>
              <w:pStyle w:val="ListeParagraf"/>
              <w:spacing w:before="120" w:line="300" w:lineRule="atLeast"/>
              <w:ind w:left="145"/>
              <w:contextualSpacing w:val="0"/>
              <w:jc w:val="both"/>
              <w:rPr>
                <w:rFonts w:ascii="Times New Roman" w:hAnsi="Times New Roman" w:cs="Times New Roman"/>
              </w:rPr>
            </w:pPr>
            <w:r w:rsidRPr="00DE6F49">
              <w:rPr>
                <w:rFonts w:ascii="Times New Roman" w:hAnsi="Times New Roman" w:cs="Times New Roman"/>
              </w:rPr>
              <w:t>•</w:t>
            </w:r>
            <w:r w:rsidRPr="00DE6F49">
              <w:rPr>
                <w:rFonts w:ascii="Times New Roman" w:hAnsi="Times New Roman" w:cs="Times New Roman"/>
              </w:rPr>
              <w:tab/>
              <w:t>Akslar (süspansiyonlu)</w:t>
            </w:r>
          </w:p>
          <w:p w14:paraId="46A17288" w14:textId="77777777" w:rsidR="00413A28" w:rsidRPr="00DE6F49" w:rsidRDefault="00413A28" w:rsidP="00634764">
            <w:pPr>
              <w:pStyle w:val="ListeParagraf"/>
              <w:spacing w:before="120" w:line="300" w:lineRule="atLeast"/>
              <w:ind w:left="145"/>
              <w:contextualSpacing w:val="0"/>
              <w:jc w:val="both"/>
              <w:rPr>
                <w:rFonts w:ascii="Times New Roman" w:hAnsi="Times New Roman" w:cs="Times New Roman"/>
              </w:rPr>
            </w:pPr>
            <w:r w:rsidRPr="00DE6F49">
              <w:rPr>
                <w:rFonts w:ascii="Times New Roman" w:hAnsi="Times New Roman" w:cs="Times New Roman"/>
              </w:rPr>
              <w:t>•</w:t>
            </w:r>
            <w:r w:rsidRPr="00DE6F49">
              <w:rPr>
                <w:rFonts w:ascii="Times New Roman" w:hAnsi="Times New Roman" w:cs="Times New Roman"/>
              </w:rPr>
              <w:tab/>
              <w:t>Yol lastiği</w:t>
            </w:r>
          </w:p>
          <w:p w14:paraId="3AB3AF70" w14:textId="77777777" w:rsidR="00413A28" w:rsidRPr="00DE6F49" w:rsidRDefault="00413A28" w:rsidP="00634764">
            <w:pPr>
              <w:pStyle w:val="ListeParagraf"/>
              <w:spacing w:before="120" w:line="300" w:lineRule="atLeast"/>
              <w:ind w:left="145"/>
              <w:contextualSpacing w:val="0"/>
              <w:jc w:val="both"/>
              <w:rPr>
                <w:rFonts w:ascii="Times New Roman" w:hAnsi="Times New Roman" w:cs="Times New Roman"/>
              </w:rPr>
            </w:pPr>
            <w:r w:rsidRPr="00DE6F49">
              <w:rPr>
                <w:rFonts w:ascii="Times New Roman" w:hAnsi="Times New Roman" w:cs="Times New Roman"/>
              </w:rPr>
              <w:t>•</w:t>
            </w:r>
            <w:r w:rsidRPr="00DE6F49">
              <w:rPr>
                <w:rFonts w:ascii="Times New Roman" w:hAnsi="Times New Roman" w:cs="Times New Roman"/>
              </w:rPr>
              <w:tab/>
              <w:t>Frenler</w:t>
            </w:r>
          </w:p>
          <w:p w14:paraId="1A5E21F9" w14:textId="77777777" w:rsidR="00413A28" w:rsidRPr="00DE6F49" w:rsidRDefault="00413A28" w:rsidP="00634764">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Dingiller çelik profilden ve uç kısımları tekerlek poyrası ile sonlandırılmıştır. Poyralar konik rulmanlar ile yataklamıştır. Disk/kampanalı frenlere sahip tekli/çiftli tekerlekler ile donatılmıştır. Fren pabuçları mekanik cırcırlı mekanizma ile tahrik edilir.</w:t>
            </w:r>
          </w:p>
          <w:p w14:paraId="284A0F78" w14:textId="77777777" w:rsidR="00413A28" w:rsidRPr="00DE6F49" w:rsidRDefault="00413A28" w:rsidP="00634764">
            <w:pPr>
              <w:pStyle w:val="ListeParagraf"/>
              <w:spacing w:before="120" w:line="300" w:lineRule="atLeast"/>
              <w:ind w:left="23"/>
              <w:contextualSpacing w:val="0"/>
              <w:jc w:val="both"/>
              <w:rPr>
                <w:rFonts w:ascii="Times New Roman" w:hAnsi="Times New Roman" w:cs="Times New Roman"/>
                <w:b/>
              </w:rPr>
            </w:pPr>
            <w:r w:rsidRPr="00DE6F49">
              <w:rPr>
                <w:rFonts w:ascii="Times New Roman" w:hAnsi="Times New Roman" w:cs="Times New Roman"/>
              </w:rPr>
              <w:t>Römork süspansiyon sistemi ana şasi ile akslar arasına tutturulmuş basınçlı hava ile çalışan karşılıklı hava yastıkları ve/veya çelik yarı eliptik yaprak yaylardan oluşur. Tekerlekler poyralara bıjon somun/ cıvataları ile tutturulmuştur.</w:t>
            </w:r>
          </w:p>
        </w:tc>
      </w:tr>
    </w:tbl>
    <w:p w14:paraId="4EA33D5B" w14:textId="77777777" w:rsidR="00A73B24" w:rsidRPr="00DE6F49" w:rsidRDefault="00A73B24" w:rsidP="00057058">
      <w:pPr>
        <w:spacing w:before="120" w:line="300" w:lineRule="atLeast"/>
        <w:rPr>
          <w:rFonts w:ascii="Times New Roman" w:hAnsi="Times New Roman" w:cs="Times New Roman"/>
        </w:rPr>
        <w:sectPr w:rsidR="00A73B24" w:rsidRPr="00DE6F49" w:rsidSect="00421F91">
          <w:headerReference w:type="even" r:id="rId121"/>
          <w:headerReference w:type="default" r:id="rId122"/>
          <w:headerReference w:type="first" r:id="rId123"/>
          <w:pgSz w:w="11906" w:h="16838"/>
          <w:pgMar w:top="1243" w:right="1417" w:bottom="993" w:left="1417" w:header="567" w:footer="567" w:gutter="0"/>
          <w:cols w:space="708"/>
          <w:docGrid w:linePitch="360"/>
        </w:sectPr>
      </w:pPr>
    </w:p>
    <w:tbl>
      <w:tblPr>
        <w:tblStyle w:val="TabloKlavuzu"/>
        <w:tblpPr w:leftFromText="141" w:rightFromText="141" w:vertAnchor="text" w:horzAnchor="margin" w:tblpXSpec="center" w:tblpY="-463"/>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995"/>
      </w:tblGrid>
      <w:tr w:rsidR="003E76E3" w:rsidRPr="00DE6F49" w14:paraId="0844901D" w14:textId="77777777" w:rsidTr="0055521F">
        <w:trPr>
          <w:trHeight w:val="340"/>
        </w:trPr>
        <w:tc>
          <w:tcPr>
            <w:tcW w:w="5495" w:type="dxa"/>
            <w:shd w:val="clear" w:color="auto" w:fill="FBD4B4" w:themeFill="accent6" w:themeFillTint="66"/>
            <w:vAlign w:val="center"/>
          </w:tcPr>
          <w:p w14:paraId="1F762656" w14:textId="77777777" w:rsidR="003E76E3" w:rsidRPr="00DE6F49" w:rsidRDefault="003E76E3" w:rsidP="0055521F">
            <w:pPr>
              <w:pStyle w:val="Balk1"/>
            </w:pPr>
            <w:bookmarkStart w:id="80" w:name="_Toc191095213"/>
            <w:r w:rsidRPr="00DE6F49">
              <w:lastRenderedPageBreak/>
              <w:t>4.2 AXLES</w:t>
            </w:r>
            <w:bookmarkEnd w:id="80"/>
          </w:p>
        </w:tc>
        <w:tc>
          <w:tcPr>
            <w:tcW w:w="4995" w:type="dxa"/>
            <w:shd w:val="clear" w:color="auto" w:fill="FBD4B4" w:themeFill="accent6" w:themeFillTint="66"/>
            <w:vAlign w:val="center"/>
          </w:tcPr>
          <w:p w14:paraId="12A96997" w14:textId="77777777" w:rsidR="003E76E3" w:rsidRPr="00DE6F49" w:rsidRDefault="003E76E3" w:rsidP="0055521F">
            <w:pPr>
              <w:pStyle w:val="Balk1"/>
            </w:pPr>
            <w:bookmarkStart w:id="81" w:name="_Toc191095214"/>
            <w:r w:rsidRPr="00DE6F49">
              <w:t>DİNGİLLER</w:t>
            </w:r>
            <w:bookmarkEnd w:id="81"/>
          </w:p>
        </w:tc>
      </w:tr>
      <w:tr w:rsidR="003E76E3" w:rsidRPr="00DE6F49" w14:paraId="04345061" w14:textId="77777777" w:rsidTr="0055521F">
        <w:trPr>
          <w:trHeight w:val="454"/>
        </w:trPr>
        <w:tc>
          <w:tcPr>
            <w:tcW w:w="10490" w:type="dxa"/>
            <w:gridSpan w:val="2"/>
            <w:shd w:val="clear" w:color="auto" w:fill="auto"/>
            <w:vAlign w:val="center"/>
          </w:tcPr>
          <w:p w14:paraId="49595C3C" w14:textId="77777777" w:rsidR="003E76E3" w:rsidRPr="00DE6F49" w:rsidRDefault="003E76E3" w:rsidP="0055521F">
            <w:pPr>
              <w:spacing w:line="240" w:lineRule="atLeast"/>
              <w:jc w:val="center"/>
              <w:rPr>
                <w:rFonts w:ascii="Times New Roman" w:hAnsi="Times New Roman" w:cs="Times New Roman"/>
                <w:b/>
                <w:sz w:val="28"/>
                <w:szCs w:val="28"/>
              </w:rPr>
            </w:pPr>
            <w:r w:rsidRPr="00DE6F49">
              <w:rPr>
                <w:rFonts w:ascii="Times New Roman" w:hAnsi="Times New Roman" w:cs="Times New Roman"/>
                <w:noProof/>
                <w:lang w:eastAsia="tr-TR"/>
              </w:rPr>
              <w:drawing>
                <wp:inline distT="0" distB="0" distL="0" distR="0" wp14:anchorId="01132823" wp14:editId="3A6EC8AE">
                  <wp:extent cx="2842260" cy="1278176"/>
                  <wp:effectExtent l="0" t="0" r="0" b="0"/>
                  <wp:docPr id="6" name="Picture 6" descr="tekerlek, Araba parçası, araba lastiği, motorlu bisiklet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kerlek, Araba parçası, araba lastiği, motorlu bisiklet içeren bir resim&#10;&#10;Açıklama otomatik olarak oluşturuldu"/>
                          <pic:cNvPicPr/>
                        </pic:nvPicPr>
                        <pic:blipFill>
                          <a:blip r:embed="rId124"/>
                          <a:stretch>
                            <a:fillRect/>
                          </a:stretch>
                        </pic:blipFill>
                        <pic:spPr>
                          <a:xfrm>
                            <a:off x="0" y="0"/>
                            <a:ext cx="2859352" cy="1285862"/>
                          </a:xfrm>
                          <a:prstGeom prst="rect">
                            <a:avLst/>
                          </a:prstGeom>
                        </pic:spPr>
                      </pic:pic>
                    </a:graphicData>
                  </a:graphic>
                </wp:inline>
              </w:drawing>
            </w:r>
          </w:p>
        </w:tc>
      </w:tr>
      <w:tr w:rsidR="003E76E3" w:rsidRPr="00DE6F49" w14:paraId="5C4C02D8" w14:textId="77777777" w:rsidTr="005552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495" w:type="dxa"/>
            <w:tcBorders>
              <w:top w:val="nil"/>
              <w:left w:val="nil"/>
              <w:bottom w:val="nil"/>
              <w:right w:val="single" w:sz="4" w:space="0" w:color="auto"/>
            </w:tcBorders>
          </w:tcPr>
          <w:p w14:paraId="65FC3FE6" w14:textId="77777777" w:rsidR="003E76E3" w:rsidRPr="00DE6F49" w:rsidRDefault="003E76E3" w:rsidP="0055521F">
            <w:pPr>
              <w:pStyle w:val="ListeParagraf"/>
              <w:spacing w:before="240" w:after="120"/>
              <w:ind w:left="23" w:right="206"/>
              <w:contextualSpacing w:val="0"/>
              <w:jc w:val="both"/>
              <w:rPr>
                <w:rFonts w:ascii="Times New Roman" w:hAnsi="Times New Roman" w:cs="Times New Roman"/>
              </w:rPr>
            </w:pPr>
            <w:r w:rsidRPr="00DE6F49">
              <w:rPr>
                <w:rFonts w:ascii="Times New Roman" w:hAnsi="Times New Roman" w:cs="Times New Roman"/>
              </w:rPr>
              <w:t>The wheels that enable the trailer to move, the braking system that provides stopping, and the mechanical or pneumatic suspension system that provides driving comfort are considered as sub-components which form the axle units.</w:t>
            </w:r>
          </w:p>
          <w:p w14:paraId="192C5045" w14:textId="77777777" w:rsidR="003E76E3" w:rsidRPr="00DE6F49" w:rsidRDefault="003E76E3" w:rsidP="0055521F">
            <w:pPr>
              <w:pStyle w:val="ListeParagraf"/>
              <w:spacing w:after="120"/>
              <w:ind w:left="23" w:right="206"/>
              <w:contextualSpacing w:val="0"/>
              <w:jc w:val="both"/>
              <w:rPr>
                <w:rFonts w:ascii="Times New Roman" w:hAnsi="Times New Roman" w:cs="Times New Roman"/>
              </w:rPr>
            </w:pPr>
            <w:r w:rsidRPr="00DE6F49">
              <w:rPr>
                <w:rFonts w:ascii="Times New Roman" w:hAnsi="Times New Roman" w:cs="Times New Roman"/>
              </w:rPr>
              <w:t>Axles are made of tubular/rectangular profiled steel structures.</w:t>
            </w:r>
          </w:p>
          <w:p w14:paraId="54102841" w14:textId="77777777" w:rsidR="003E76E3" w:rsidRPr="00DE6F49" w:rsidRDefault="003E76E3" w:rsidP="0055521F">
            <w:pPr>
              <w:pStyle w:val="ListeParagraf"/>
              <w:spacing w:after="120"/>
              <w:ind w:left="23" w:right="206"/>
              <w:contextualSpacing w:val="0"/>
              <w:jc w:val="both"/>
              <w:rPr>
                <w:rFonts w:ascii="Times New Roman" w:hAnsi="Times New Roman" w:cs="Times New Roman"/>
              </w:rPr>
            </w:pPr>
            <w:r w:rsidRPr="00DE6F49">
              <w:rPr>
                <w:rFonts w:ascii="Times New Roman" w:hAnsi="Times New Roman" w:cs="Times New Roman"/>
              </w:rPr>
              <w:t>The axles carrying the total load of the trailer indicating changes according to the technical features and structure of the trailer. Usually it comes with 2, 3 axles or 6 axles and in some cases multi-axles with usage purpose.</w:t>
            </w:r>
          </w:p>
          <w:p w14:paraId="0AE52081" w14:textId="77777777" w:rsidR="003E76E3" w:rsidRPr="00DE6F49" w:rsidRDefault="003E76E3" w:rsidP="0055521F">
            <w:pPr>
              <w:pStyle w:val="ListeParagraf"/>
              <w:spacing w:after="120"/>
              <w:ind w:left="23" w:right="206"/>
              <w:contextualSpacing w:val="0"/>
              <w:jc w:val="both"/>
              <w:rPr>
                <w:rFonts w:ascii="Times New Roman" w:hAnsi="Times New Roman" w:cs="Times New Roman"/>
              </w:rPr>
            </w:pPr>
            <w:r w:rsidRPr="00DE6F49">
              <w:rPr>
                <w:rFonts w:ascii="Times New Roman" w:hAnsi="Times New Roman" w:cs="Times New Roman"/>
              </w:rPr>
              <w:t xml:space="preserve">In today's world, where many axle manufacturers operate in our country and globally, trailer manufacturers choose the most economical axles in accordance with legal regulations. </w:t>
            </w:r>
          </w:p>
          <w:p w14:paraId="131CB501" w14:textId="77777777" w:rsidR="003E76E3" w:rsidRPr="00DE6F49" w:rsidRDefault="003E76E3" w:rsidP="0055521F">
            <w:pPr>
              <w:pStyle w:val="ListeParagraf"/>
              <w:spacing w:after="120"/>
              <w:ind w:left="23" w:right="206"/>
              <w:contextualSpacing w:val="0"/>
              <w:jc w:val="both"/>
              <w:rPr>
                <w:rFonts w:ascii="Times New Roman" w:hAnsi="Times New Roman" w:cs="Times New Roman"/>
              </w:rPr>
            </w:pPr>
            <w:r w:rsidRPr="00DE6F49">
              <w:rPr>
                <w:rFonts w:ascii="Times New Roman" w:hAnsi="Times New Roman" w:cs="Times New Roman"/>
                <w:noProof/>
                <w:lang w:eastAsia="tr-TR"/>
              </w:rPr>
              <w:drawing>
                <wp:inline distT="0" distB="0" distL="0" distR="0" wp14:anchorId="6E3D054D" wp14:editId="3601461F">
                  <wp:extent cx="361950" cy="332002"/>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rPr>
              <w:t>See on the vehicle for the existing axles used on your trailer.</w:t>
            </w:r>
          </w:p>
        </w:tc>
        <w:tc>
          <w:tcPr>
            <w:tcW w:w="4995" w:type="dxa"/>
            <w:tcBorders>
              <w:top w:val="nil"/>
              <w:left w:val="single" w:sz="4" w:space="0" w:color="auto"/>
              <w:bottom w:val="nil"/>
              <w:right w:val="nil"/>
            </w:tcBorders>
          </w:tcPr>
          <w:p w14:paraId="4F58AD6C" w14:textId="77777777" w:rsidR="003E76E3" w:rsidRPr="00DE6F49" w:rsidRDefault="003E76E3" w:rsidP="0055521F">
            <w:pPr>
              <w:pStyle w:val="ListeParagraf"/>
              <w:spacing w:before="240" w:after="120"/>
              <w:ind w:left="23" w:right="34"/>
              <w:contextualSpacing w:val="0"/>
              <w:jc w:val="both"/>
              <w:rPr>
                <w:rFonts w:ascii="Times New Roman" w:hAnsi="Times New Roman" w:cs="Times New Roman"/>
              </w:rPr>
            </w:pPr>
            <w:r w:rsidRPr="00DE6F49">
              <w:rPr>
                <w:rFonts w:ascii="Times New Roman" w:hAnsi="Times New Roman" w:cs="Times New Roman"/>
              </w:rPr>
              <w:t xml:space="preserve">Yarı römorkun hareket etmesini sağlayan tekerlekler, durmasını sağlayan fren sistemi ile sürüş konforu sağlayan mekanik veya pnömatik süspansiyon sistemi dingili oluşturan alt bileşenler olarak kabul edilmelidir. </w:t>
            </w:r>
          </w:p>
          <w:p w14:paraId="1801DBB5" w14:textId="77777777" w:rsidR="003E76E3" w:rsidRPr="00DE6F49" w:rsidRDefault="003E76E3" w:rsidP="0055521F">
            <w:pPr>
              <w:pStyle w:val="ListeParagraf"/>
              <w:spacing w:after="120"/>
              <w:ind w:left="23" w:right="34"/>
              <w:contextualSpacing w:val="0"/>
              <w:jc w:val="both"/>
              <w:rPr>
                <w:rFonts w:ascii="Times New Roman" w:hAnsi="Times New Roman" w:cs="Times New Roman"/>
              </w:rPr>
            </w:pPr>
            <w:r w:rsidRPr="00DE6F49">
              <w:rPr>
                <w:rFonts w:ascii="Times New Roman" w:hAnsi="Times New Roman" w:cs="Times New Roman"/>
              </w:rPr>
              <w:t>Dingil boru/kare profil şeklindeki çelik yapılardan ibarettir.</w:t>
            </w:r>
          </w:p>
          <w:p w14:paraId="1A566F92" w14:textId="77777777" w:rsidR="003E76E3" w:rsidRPr="00DE6F49" w:rsidRDefault="003E76E3" w:rsidP="0055521F">
            <w:pPr>
              <w:pStyle w:val="ListeParagraf"/>
              <w:spacing w:after="120"/>
              <w:ind w:left="23" w:right="34"/>
              <w:contextualSpacing w:val="0"/>
              <w:jc w:val="both"/>
              <w:rPr>
                <w:rFonts w:ascii="Times New Roman" w:hAnsi="Times New Roman" w:cs="Times New Roman"/>
              </w:rPr>
            </w:pPr>
            <w:r w:rsidRPr="00DE6F49">
              <w:rPr>
                <w:rFonts w:ascii="Times New Roman" w:hAnsi="Times New Roman" w:cs="Times New Roman"/>
              </w:rPr>
              <w:t xml:space="preserve">Römorkun toplam yükünü taşıyan </w:t>
            </w:r>
            <w:proofErr w:type="gramStart"/>
            <w:r w:rsidRPr="00DE6F49">
              <w:rPr>
                <w:rFonts w:ascii="Times New Roman" w:hAnsi="Times New Roman" w:cs="Times New Roman"/>
              </w:rPr>
              <w:t>dingiller  römorkun</w:t>
            </w:r>
            <w:proofErr w:type="gramEnd"/>
            <w:r w:rsidRPr="00DE6F49">
              <w:rPr>
                <w:rFonts w:ascii="Times New Roman" w:hAnsi="Times New Roman" w:cs="Times New Roman"/>
              </w:rPr>
              <w:t xml:space="preserve"> teknik özellikerli ve yapısına göre değişiklikler göstermektedir. Genellikle 2,3 dingilli veya 6 dingilli ve bazı özel durumlarda çok dingilli olarak karşımıza çıkmaktadır.   </w:t>
            </w:r>
          </w:p>
          <w:p w14:paraId="0102EC17" w14:textId="77777777" w:rsidR="003E76E3" w:rsidRPr="00DE6F49" w:rsidRDefault="003E76E3" w:rsidP="0055521F">
            <w:pPr>
              <w:pStyle w:val="ListeParagraf"/>
              <w:spacing w:after="120"/>
              <w:ind w:left="23" w:right="34"/>
              <w:contextualSpacing w:val="0"/>
              <w:jc w:val="both"/>
              <w:rPr>
                <w:rFonts w:ascii="Times New Roman" w:hAnsi="Times New Roman" w:cs="Times New Roman"/>
              </w:rPr>
            </w:pPr>
            <w:r w:rsidRPr="00DE6F49">
              <w:rPr>
                <w:rFonts w:ascii="Times New Roman" w:hAnsi="Times New Roman" w:cs="Times New Roman"/>
              </w:rPr>
              <w:t xml:space="preserve">Global olarak çok sayıda dingil üreticisinin faaliyet gösterdiği ülkemizde römork üreticileri yasal mevzuata uygun en ekonomik dingilleri seçeneklerini dikkate almaktadır. </w:t>
            </w:r>
          </w:p>
          <w:p w14:paraId="6827DCBC" w14:textId="77777777" w:rsidR="003E76E3" w:rsidRPr="00DE6F49" w:rsidRDefault="003E76E3" w:rsidP="0055521F">
            <w:pPr>
              <w:pStyle w:val="ListeParagraf"/>
              <w:spacing w:after="120"/>
              <w:ind w:left="23" w:right="34"/>
              <w:contextualSpacing w:val="0"/>
              <w:jc w:val="both"/>
              <w:rPr>
                <w:rFonts w:ascii="Times New Roman" w:hAnsi="Times New Roman" w:cs="Times New Roman"/>
                <w:b/>
              </w:rPr>
            </w:pPr>
            <w:r w:rsidRPr="00DE6F49">
              <w:rPr>
                <w:rFonts w:ascii="Times New Roman" w:hAnsi="Times New Roman" w:cs="Times New Roman"/>
                <w:noProof/>
                <w:lang w:eastAsia="tr-TR"/>
              </w:rPr>
              <w:drawing>
                <wp:inline distT="0" distB="0" distL="0" distR="0" wp14:anchorId="69EBE382" wp14:editId="1983E0AC">
                  <wp:extent cx="361950" cy="332002"/>
                  <wp:effectExtent l="0" t="0" r="0" b="0"/>
                  <wp:docPr id="40" name="Picture 40" descr="simge, sembol,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imge, sembol, daire içeren bir resim&#10;&#10;Açıklama otomatik olarak oluşturuldu"/>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rPr>
              <w:t xml:space="preserve">Sizin römorkunuzda kullanılan mevcut dingiller için araç üzerinden bakınız. </w:t>
            </w:r>
            <w:r w:rsidRPr="00DE6F49">
              <w:rPr>
                <w:rFonts w:ascii="Times New Roman" w:hAnsi="Times New Roman" w:cs="Times New Roman"/>
                <w:b/>
              </w:rPr>
              <w:t xml:space="preserve"> </w:t>
            </w:r>
          </w:p>
        </w:tc>
      </w:tr>
      <w:tr w:rsidR="003E76E3" w:rsidRPr="00DE6F49" w14:paraId="773C74D8" w14:textId="77777777" w:rsidTr="005552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495" w:type="dxa"/>
            <w:tcBorders>
              <w:top w:val="nil"/>
              <w:left w:val="nil"/>
              <w:bottom w:val="nil"/>
              <w:right w:val="nil"/>
            </w:tcBorders>
            <w:shd w:val="clear" w:color="auto" w:fill="FDE9D9" w:themeFill="accent6" w:themeFillTint="33"/>
          </w:tcPr>
          <w:p w14:paraId="6B160902" w14:textId="77777777" w:rsidR="003E76E3" w:rsidRPr="00DE6F49" w:rsidRDefault="003E76E3" w:rsidP="0055521F">
            <w:pPr>
              <w:pStyle w:val="Balk2"/>
            </w:pPr>
            <w:bookmarkStart w:id="82" w:name="_Toc191095215"/>
            <w:r w:rsidRPr="00DE6F49">
              <w:t>4.2.1 SEMI TRAILER AXLE SYSTEM</w:t>
            </w:r>
            <w:bookmarkEnd w:id="82"/>
          </w:p>
        </w:tc>
        <w:tc>
          <w:tcPr>
            <w:tcW w:w="4995" w:type="dxa"/>
            <w:tcBorders>
              <w:top w:val="nil"/>
              <w:left w:val="nil"/>
              <w:bottom w:val="nil"/>
              <w:right w:val="nil"/>
            </w:tcBorders>
            <w:shd w:val="clear" w:color="auto" w:fill="FDE9D9" w:themeFill="accent6" w:themeFillTint="33"/>
          </w:tcPr>
          <w:p w14:paraId="47648B2F" w14:textId="77777777" w:rsidR="003E76E3" w:rsidRPr="00DE6F49" w:rsidRDefault="003E76E3" w:rsidP="0055521F">
            <w:pPr>
              <w:pStyle w:val="Balk2"/>
            </w:pPr>
            <w:bookmarkStart w:id="83" w:name="_Toc191095216"/>
            <w:r w:rsidRPr="00DE6F49">
              <w:t>YARI RÖMORK DİNGİL SİSTEMİ</w:t>
            </w:r>
            <w:bookmarkEnd w:id="83"/>
          </w:p>
        </w:tc>
      </w:tr>
      <w:tr w:rsidR="003E76E3" w:rsidRPr="00DE6F49" w14:paraId="13A6CD00" w14:textId="77777777" w:rsidTr="005552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5495" w:type="dxa"/>
            <w:tcBorders>
              <w:top w:val="nil"/>
              <w:left w:val="nil"/>
              <w:bottom w:val="nil"/>
              <w:right w:val="single" w:sz="4" w:space="0" w:color="auto"/>
            </w:tcBorders>
          </w:tcPr>
          <w:p w14:paraId="655B7C73" w14:textId="77777777" w:rsidR="003E76E3" w:rsidRPr="00DE6F49" w:rsidRDefault="003E76E3" w:rsidP="0055521F">
            <w:pPr>
              <w:pStyle w:val="ListeParagraf"/>
              <w:ind w:left="23" w:right="206"/>
              <w:contextualSpacing w:val="0"/>
              <w:jc w:val="both"/>
              <w:rPr>
                <w:rFonts w:ascii="Times New Roman" w:hAnsi="Times New Roman" w:cs="Times New Roman"/>
              </w:rPr>
            </w:pPr>
            <w:r w:rsidRPr="00DE6F49">
              <w:rPr>
                <w:rFonts w:ascii="Times New Roman" w:hAnsi="Times New Roman" w:cs="Times New Roman"/>
              </w:rPr>
              <w:t>Your vehicles are equipped with axles (axles) that have either disc or drum type brake mechanisms. Trailer axles can only be loaded with the maximum axle load allowed by law, as indicated on the vehicle registration plate. Users are responsible for using the trailer axle in accordance with its purpose and load capacity, and for ensuring that maintenance is carried out. For the effective operation of the semi-trailer's braking system, it is dependent on the use of a t that has the same system and/or is compatible. Therefore, it is mandatory for the brake compatibility adjustment to be performed by the buyer at the authorized service of the tractor company for the tractor that will be paired with these semi-trailers/trailers. In the event that your vehicle is paired and used with a tractor or tractors for which the compatibility adjustment has not been made or cannot be made, any malfunctions or damages that may occur in the braking system, tractor, and the entire semi-trailer are beyond our company's responsibility, and all responsibility in this matter belongs to the buyer or user.</w:t>
            </w:r>
          </w:p>
        </w:tc>
        <w:tc>
          <w:tcPr>
            <w:tcW w:w="4995" w:type="dxa"/>
            <w:tcBorders>
              <w:top w:val="nil"/>
              <w:left w:val="single" w:sz="4" w:space="0" w:color="auto"/>
              <w:bottom w:val="nil"/>
              <w:right w:val="nil"/>
            </w:tcBorders>
          </w:tcPr>
          <w:p w14:paraId="01C23CE5" w14:textId="77777777" w:rsidR="003E76E3" w:rsidRPr="00DE6F49" w:rsidRDefault="003E76E3" w:rsidP="0055521F">
            <w:pPr>
              <w:pStyle w:val="ListeParagraf"/>
              <w:ind w:left="23" w:right="34"/>
              <w:contextualSpacing w:val="0"/>
              <w:jc w:val="both"/>
              <w:rPr>
                <w:rFonts w:ascii="Times New Roman" w:hAnsi="Times New Roman" w:cs="Times New Roman"/>
              </w:rPr>
            </w:pPr>
            <w:r w:rsidRPr="00DE6F49">
              <w:rPr>
                <w:rFonts w:ascii="Times New Roman" w:hAnsi="Times New Roman" w:cs="Times New Roman"/>
              </w:rPr>
              <w:t xml:space="preserve">Araçlarınızda disk ya da kampana tipi fren mekanizmasına sahip akslar(dingiller) </w:t>
            </w:r>
            <w:proofErr w:type="gramStart"/>
            <w:r w:rsidRPr="00DE6F49">
              <w:rPr>
                <w:rFonts w:ascii="Times New Roman" w:hAnsi="Times New Roman" w:cs="Times New Roman"/>
              </w:rPr>
              <w:t>kullanılmaktadır.Treyler</w:t>
            </w:r>
            <w:proofErr w:type="gramEnd"/>
            <w:r w:rsidRPr="00DE6F49">
              <w:rPr>
                <w:rFonts w:ascii="Times New Roman" w:hAnsi="Times New Roman" w:cs="Times New Roman"/>
              </w:rPr>
              <w:t xml:space="preserve"> aksları sadece araç tanıtım plakasında belirtilmiş ve kanunen izin verilen maksimum aks yükü ile yüklenebilir. Treyler aksının amacına ve yük kapasitesine uygun bir şekilde kullanılmasından, bakımlarının yaptırılmasından kullanıcı sorumludur. Semi-treylerin fren sisteminin sağlıklı çalışabilmesi için, semi-treylerin, aynı sisteme sahip ve/veya uyumlu çekici ile kullanılmasına bağlıdır. Bu nedenle bu semi-treylerin /treylerlerin eşleştirileceği çekici ile çekici firmasının yetkili servisinde fren uyum ayarının alıcı tarafından yaptırılması zorunludur. Aracınızın uyum ayarı yapılmamış ya da yapılamayan çekici / çekiciler ile eşleştirilip kullanılması durumunda, fren sisteminde veya çekici ve semi-treylerin tamamında oluşabilecek arıza ve hasarlar firmamızın sorumluluğu dışında olup, bu konudaki tüm sorumluluk alıcıya veya kullanıcıya aittir.</w:t>
            </w:r>
          </w:p>
        </w:tc>
      </w:tr>
    </w:tbl>
    <w:p w14:paraId="3518CB56" w14:textId="374B1328" w:rsidR="003E76E3" w:rsidRPr="00DE6F49" w:rsidRDefault="003E76E3" w:rsidP="003E76E3">
      <w:pPr>
        <w:ind w:right="283"/>
        <w:rPr>
          <w:rFonts w:ascii="Times New Roman" w:hAnsi="Times New Roman" w:cs="Times New Roman"/>
        </w:rPr>
      </w:pPr>
    </w:p>
    <w:tbl>
      <w:tblPr>
        <w:tblStyle w:val="TabloKlavuzu"/>
        <w:tblW w:w="10490" w:type="dxa"/>
        <w:tblInd w:w="-601" w:type="dxa"/>
        <w:tblLook w:val="04A0" w:firstRow="1" w:lastRow="0" w:firstColumn="1" w:lastColumn="0" w:noHBand="0" w:noVBand="1"/>
      </w:tblPr>
      <w:tblGrid>
        <w:gridCol w:w="5418"/>
        <w:gridCol w:w="5072"/>
      </w:tblGrid>
      <w:tr w:rsidR="00A73B24" w:rsidRPr="00DE6F49" w14:paraId="64A2E18A" w14:textId="77777777" w:rsidTr="0086383E">
        <w:trPr>
          <w:trHeight w:val="340"/>
        </w:trPr>
        <w:tc>
          <w:tcPr>
            <w:tcW w:w="5418" w:type="dxa"/>
            <w:tcBorders>
              <w:top w:val="nil"/>
              <w:left w:val="nil"/>
              <w:bottom w:val="nil"/>
              <w:right w:val="nil"/>
            </w:tcBorders>
            <w:shd w:val="clear" w:color="auto" w:fill="FBD4B4" w:themeFill="accent6" w:themeFillTint="66"/>
            <w:vAlign w:val="center"/>
          </w:tcPr>
          <w:p w14:paraId="0EE454CF" w14:textId="54659E5E" w:rsidR="00A73B24" w:rsidRPr="00DE6F49" w:rsidRDefault="0048198A" w:rsidP="0086383E">
            <w:pPr>
              <w:pStyle w:val="Balk1"/>
            </w:pPr>
            <w:bookmarkStart w:id="84" w:name="_Toc191095217"/>
            <w:proofErr w:type="gramStart"/>
            <w:r w:rsidRPr="00DE6F49">
              <w:t>4</w:t>
            </w:r>
            <w:r w:rsidR="00A73B24" w:rsidRPr="00DE6F49">
              <w:t>.3  KING</w:t>
            </w:r>
            <w:proofErr w:type="gramEnd"/>
            <w:r w:rsidR="00A73B24" w:rsidRPr="00DE6F49">
              <w:t xml:space="preserve"> PIN</w:t>
            </w:r>
            <w:bookmarkEnd w:id="84"/>
          </w:p>
        </w:tc>
        <w:tc>
          <w:tcPr>
            <w:tcW w:w="5072" w:type="dxa"/>
            <w:tcBorders>
              <w:top w:val="nil"/>
              <w:left w:val="nil"/>
              <w:bottom w:val="nil"/>
              <w:right w:val="nil"/>
            </w:tcBorders>
            <w:shd w:val="clear" w:color="auto" w:fill="FBD4B4" w:themeFill="accent6" w:themeFillTint="66"/>
            <w:vAlign w:val="center"/>
          </w:tcPr>
          <w:p w14:paraId="68962F56" w14:textId="77777777" w:rsidR="00A73B24" w:rsidRPr="00DE6F49" w:rsidRDefault="00A73B24" w:rsidP="0086383E">
            <w:pPr>
              <w:pStyle w:val="Balk1"/>
            </w:pPr>
            <w:bookmarkStart w:id="85" w:name="_Toc191095218"/>
            <w:r w:rsidRPr="00DE6F49">
              <w:t>KING PIN</w:t>
            </w:r>
            <w:bookmarkEnd w:id="85"/>
          </w:p>
        </w:tc>
      </w:tr>
      <w:tr w:rsidR="00A73B24" w:rsidRPr="00DE6F49" w14:paraId="587CA7D1" w14:textId="77777777" w:rsidTr="00A73B24">
        <w:trPr>
          <w:trHeight w:val="340"/>
        </w:trPr>
        <w:tc>
          <w:tcPr>
            <w:tcW w:w="10490" w:type="dxa"/>
            <w:gridSpan w:val="2"/>
            <w:tcBorders>
              <w:top w:val="nil"/>
              <w:left w:val="nil"/>
              <w:bottom w:val="nil"/>
              <w:right w:val="nil"/>
            </w:tcBorders>
            <w:shd w:val="clear" w:color="auto" w:fill="auto"/>
            <w:vAlign w:val="center"/>
          </w:tcPr>
          <w:p w14:paraId="57B3492B" w14:textId="77777777" w:rsidR="00A73B24" w:rsidRPr="00DE6F49" w:rsidRDefault="00A73B24" w:rsidP="00A73B24">
            <w:pPr>
              <w:spacing w:line="240" w:lineRule="atLeast"/>
              <w:ind w:left="34" w:right="176"/>
              <w:jc w:val="center"/>
              <w:rPr>
                <w:rFonts w:ascii="Times New Roman" w:hAnsi="Times New Roman" w:cs="Times New Roman"/>
                <w:b/>
              </w:rPr>
            </w:pPr>
          </w:p>
          <w:p w14:paraId="140ACEE4" w14:textId="77777777" w:rsidR="00A73B24" w:rsidRPr="00DE6F49" w:rsidRDefault="00A73B24" w:rsidP="00A73B24">
            <w:pPr>
              <w:spacing w:line="240" w:lineRule="atLeast"/>
              <w:ind w:left="34" w:right="176"/>
              <w:jc w:val="center"/>
              <w:rPr>
                <w:rFonts w:ascii="Times New Roman" w:hAnsi="Times New Roman" w:cs="Times New Roman"/>
                <w:b/>
              </w:rPr>
            </w:pPr>
            <w:r w:rsidRPr="00DE6F49">
              <w:rPr>
                <w:rFonts w:ascii="Times New Roman" w:hAnsi="Times New Roman" w:cs="Times New Roman"/>
                <w:noProof/>
                <w:lang w:eastAsia="tr-TR"/>
              </w:rPr>
              <w:drawing>
                <wp:inline distT="0" distB="0" distL="0" distR="0" wp14:anchorId="5A380161" wp14:editId="3199D73B">
                  <wp:extent cx="1971675" cy="14668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1971675" cy="1466850"/>
                          </a:xfrm>
                          <a:prstGeom prst="rect">
                            <a:avLst/>
                          </a:prstGeom>
                        </pic:spPr>
                      </pic:pic>
                    </a:graphicData>
                  </a:graphic>
                </wp:inline>
              </w:drawing>
            </w:r>
          </w:p>
          <w:p w14:paraId="7DAFB340" w14:textId="77777777" w:rsidR="00A73B24" w:rsidRPr="00DE6F49" w:rsidRDefault="00A73B24" w:rsidP="00A73B24">
            <w:pPr>
              <w:spacing w:line="240" w:lineRule="atLeast"/>
              <w:ind w:left="34" w:right="176"/>
              <w:jc w:val="center"/>
              <w:rPr>
                <w:rFonts w:ascii="Times New Roman" w:hAnsi="Times New Roman" w:cs="Times New Roman"/>
                <w:b/>
              </w:rPr>
            </w:pPr>
          </w:p>
        </w:tc>
      </w:tr>
      <w:tr w:rsidR="00A73B24" w:rsidRPr="00DE6F49" w14:paraId="12461D37" w14:textId="77777777" w:rsidTr="00D2270B">
        <w:trPr>
          <w:trHeight w:val="340"/>
        </w:trPr>
        <w:tc>
          <w:tcPr>
            <w:tcW w:w="5418" w:type="dxa"/>
            <w:tcBorders>
              <w:top w:val="nil"/>
              <w:left w:val="nil"/>
              <w:bottom w:val="nil"/>
              <w:right w:val="single" w:sz="4" w:space="0" w:color="auto"/>
            </w:tcBorders>
            <w:shd w:val="clear" w:color="auto" w:fill="auto"/>
            <w:vAlign w:val="center"/>
          </w:tcPr>
          <w:p w14:paraId="413EE9A6" w14:textId="77777777" w:rsidR="00A73B24" w:rsidRPr="00DE6F49" w:rsidRDefault="00A73B24" w:rsidP="00A73B24">
            <w:pPr>
              <w:spacing w:before="120" w:after="120" w:line="300" w:lineRule="atLeast"/>
              <w:ind w:left="34" w:right="176"/>
              <w:rPr>
                <w:rFonts w:ascii="Times New Roman" w:hAnsi="Times New Roman" w:cs="Times New Roman"/>
                <w:sz w:val="20"/>
                <w:szCs w:val="20"/>
              </w:rPr>
            </w:pPr>
            <w:r w:rsidRPr="00DE6F49">
              <w:rPr>
                <w:rFonts w:ascii="Times New Roman" w:hAnsi="Times New Roman" w:cs="Times New Roman"/>
                <w:noProof/>
                <w:sz w:val="20"/>
                <w:szCs w:val="20"/>
                <w:lang w:eastAsia="tr-TR"/>
              </w:rPr>
              <w:drawing>
                <wp:inline distT="0" distB="0" distL="0" distR="0" wp14:anchorId="75E2C8F9" wp14:editId="1844F0CB">
                  <wp:extent cx="361950" cy="33200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sz w:val="20"/>
                <w:szCs w:val="20"/>
              </w:rPr>
              <w:t>See on the vehicle for the existing king Pin used on your trailer.</w:t>
            </w:r>
          </w:p>
        </w:tc>
        <w:tc>
          <w:tcPr>
            <w:tcW w:w="5072" w:type="dxa"/>
            <w:tcBorders>
              <w:top w:val="nil"/>
              <w:left w:val="single" w:sz="4" w:space="0" w:color="auto"/>
              <w:bottom w:val="nil"/>
              <w:right w:val="nil"/>
            </w:tcBorders>
            <w:shd w:val="clear" w:color="auto" w:fill="auto"/>
            <w:vAlign w:val="center"/>
          </w:tcPr>
          <w:p w14:paraId="25964E49" w14:textId="77777777" w:rsidR="00A73B24" w:rsidRPr="00DE6F49" w:rsidRDefault="00A73B24" w:rsidP="00A73B24">
            <w:pPr>
              <w:spacing w:before="120" w:after="120" w:line="300" w:lineRule="atLeast"/>
              <w:ind w:left="34"/>
              <w:jc w:val="both"/>
              <w:rPr>
                <w:rFonts w:ascii="Times New Roman" w:hAnsi="Times New Roman" w:cs="Times New Roman"/>
                <w:sz w:val="20"/>
                <w:szCs w:val="20"/>
              </w:rPr>
            </w:pPr>
            <w:r w:rsidRPr="00DE6F49">
              <w:rPr>
                <w:rFonts w:ascii="Times New Roman" w:hAnsi="Times New Roman" w:cs="Times New Roman"/>
                <w:noProof/>
                <w:sz w:val="20"/>
                <w:szCs w:val="20"/>
                <w:lang w:eastAsia="tr-TR"/>
              </w:rPr>
              <w:drawing>
                <wp:inline distT="0" distB="0" distL="0" distR="0" wp14:anchorId="27D66ACC" wp14:editId="67CBDFC9">
                  <wp:extent cx="361950" cy="33200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sz w:val="20"/>
                <w:szCs w:val="20"/>
              </w:rPr>
              <w:t>Sizin römorkunuzde kullanılan mevcut King Pin için araç üzerinden bakınız.</w:t>
            </w:r>
          </w:p>
        </w:tc>
      </w:tr>
      <w:tr w:rsidR="00D2270B" w:rsidRPr="00DE6F49" w14:paraId="6C2294E1" w14:textId="77777777" w:rsidTr="00D2270B">
        <w:trPr>
          <w:trHeight w:val="227"/>
        </w:trPr>
        <w:tc>
          <w:tcPr>
            <w:tcW w:w="5418" w:type="dxa"/>
            <w:tcBorders>
              <w:top w:val="nil"/>
              <w:left w:val="nil"/>
              <w:bottom w:val="nil"/>
              <w:right w:val="single" w:sz="4" w:space="0" w:color="auto"/>
            </w:tcBorders>
            <w:shd w:val="clear" w:color="auto" w:fill="auto"/>
            <w:vAlign w:val="center"/>
          </w:tcPr>
          <w:p w14:paraId="26DB8087" w14:textId="06E32B1E" w:rsidR="00D2270B" w:rsidRPr="00DE6F49" w:rsidRDefault="00D2270B" w:rsidP="00D2270B">
            <w:pPr>
              <w:spacing w:before="120" w:after="120" w:line="240" w:lineRule="atLeast"/>
              <w:ind w:left="-108" w:right="176"/>
              <w:jc w:val="center"/>
              <w:rPr>
                <w:rFonts w:ascii="Times New Roman" w:hAnsi="Times New Roman" w:cs="Times New Roman"/>
                <w:b/>
              </w:rPr>
            </w:pPr>
            <w:r w:rsidRPr="00DE6F49">
              <w:rPr>
                <w:rFonts w:ascii="Times New Roman" w:hAnsi="Times New Roman" w:cs="Times New Roman"/>
                <w:bCs/>
              </w:rPr>
              <w:t xml:space="preserve">King pin is the shaft that connects the vehicle to the tow </w:t>
            </w:r>
            <w:proofErr w:type="gramStart"/>
            <w:r w:rsidRPr="00DE6F49">
              <w:rPr>
                <w:rFonts w:ascii="Times New Roman" w:hAnsi="Times New Roman" w:cs="Times New Roman"/>
                <w:bCs/>
              </w:rPr>
              <w:t>truck.It</w:t>
            </w:r>
            <w:proofErr w:type="gramEnd"/>
            <w:r w:rsidRPr="00DE6F49">
              <w:rPr>
                <w:rFonts w:ascii="Times New Roman" w:hAnsi="Times New Roman" w:cs="Times New Roman"/>
                <w:bCs/>
              </w:rPr>
              <w:t xml:space="preserve"> is offered as 2’’ or 3.5’’ king pin in your vehicle.King pin diameter must be checked before matching the vehicle.</w:t>
            </w:r>
          </w:p>
        </w:tc>
        <w:tc>
          <w:tcPr>
            <w:tcW w:w="5072" w:type="dxa"/>
            <w:tcBorders>
              <w:top w:val="nil"/>
              <w:left w:val="single" w:sz="4" w:space="0" w:color="auto"/>
              <w:bottom w:val="nil"/>
              <w:right w:val="nil"/>
            </w:tcBorders>
            <w:shd w:val="clear" w:color="auto" w:fill="auto"/>
            <w:vAlign w:val="center"/>
          </w:tcPr>
          <w:p w14:paraId="4DDE81B3" w14:textId="30A03008" w:rsidR="00D2270B" w:rsidRPr="00DE6F49" w:rsidRDefault="00D2270B" w:rsidP="00D2270B">
            <w:pPr>
              <w:pStyle w:val="GvdeMetni"/>
              <w:spacing w:before="88" w:line="228" w:lineRule="auto"/>
              <w:ind w:right="39"/>
              <w:rPr>
                <w:rFonts w:ascii="Times New Roman" w:hAnsi="Times New Roman" w:cs="Times New Roman"/>
                <w:sz w:val="22"/>
                <w:szCs w:val="22"/>
              </w:rPr>
            </w:pPr>
            <w:r w:rsidRPr="00DE6F49">
              <w:rPr>
                <w:rFonts w:ascii="Times New Roman" w:hAnsi="Times New Roman" w:cs="Times New Roman"/>
                <w:sz w:val="22"/>
                <w:szCs w:val="22"/>
                <w:lang w:val="tr-TR"/>
              </w:rPr>
              <w:t xml:space="preserve">King pin, aracın çekiciye bağlandığı mildir. Aracınızda 2’’ ya da 3.5’’ çapında king pin opsiyonel olarak sunulmaktadır. </w:t>
            </w:r>
            <w:r w:rsidRPr="00DE6F49">
              <w:rPr>
                <w:rFonts w:ascii="Times New Roman" w:hAnsi="Times New Roman" w:cs="Times New Roman"/>
                <w:sz w:val="22"/>
                <w:szCs w:val="22"/>
              </w:rPr>
              <w:t>Çekici eşlenmeden önce mutlaka king pin çapı kontrol edilmelidir.</w:t>
            </w:r>
          </w:p>
        </w:tc>
      </w:tr>
    </w:tbl>
    <w:p w14:paraId="1849E550" w14:textId="77777777" w:rsidR="00A73B24" w:rsidRPr="00DE6F49" w:rsidRDefault="00A73B24" w:rsidP="00A73B24">
      <w:pPr>
        <w:ind w:right="283"/>
        <w:jc w:val="center"/>
        <w:rPr>
          <w:rFonts w:ascii="Times New Roman" w:hAnsi="Times New Roman"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8"/>
        <w:gridCol w:w="5072"/>
      </w:tblGrid>
      <w:tr w:rsidR="00A73B24" w:rsidRPr="00DE6F49" w14:paraId="40A9351A" w14:textId="77777777" w:rsidTr="0086383E">
        <w:trPr>
          <w:trHeight w:val="340"/>
        </w:trPr>
        <w:tc>
          <w:tcPr>
            <w:tcW w:w="5418" w:type="dxa"/>
            <w:shd w:val="clear" w:color="auto" w:fill="FBD4B4" w:themeFill="accent6" w:themeFillTint="66"/>
            <w:vAlign w:val="center"/>
          </w:tcPr>
          <w:p w14:paraId="65EEE0F0" w14:textId="212382B8" w:rsidR="00A73B24" w:rsidRPr="00DE6F49" w:rsidRDefault="0048198A" w:rsidP="0086383E">
            <w:pPr>
              <w:pStyle w:val="Balk1"/>
            </w:pPr>
            <w:bookmarkStart w:id="86" w:name="_Toc191095219"/>
            <w:r w:rsidRPr="00DE6F49">
              <w:t>4</w:t>
            </w:r>
            <w:r w:rsidR="00A73B24" w:rsidRPr="00DE6F49">
              <w:t>.4 MUDGUARDS- ANTI-SPRAY</w:t>
            </w:r>
            <w:bookmarkEnd w:id="86"/>
          </w:p>
        </w:tc>
        <w:tc>
          <w:tcPr>
            <w:tcW w:w="5072" w:type="dxa"/>
            <w:shd w:val="clear" w:color="auto" w:fill="FBD4B4" w:themeFill="accent6" w:themeFillTint="66"/>
            <w:vAlign w:val="center"/>
          </w:tcPr>
          <w:p w14:paraId="18383DD8" w14:textId="77777777" w:rsidR="00A73B24" w:rsidRPr="00DE6F49" w:rsidRDefault="00A73B24" w:rsidP="0086383E">
            <w:pPr>
              <w:pStyle w:val="Balk1"/>
            </w:pPr>
            <w:bookmarkStart w:id="87" w:name="_Toc191095220"/>
            <w:r w:rsidRPr="00DE6F49">
              <w:t>ÇAMURLUKLAR-PASPAS</w:t>
            </w:r>
            <w:bookmarkEnd w:id="87"/>
          </w:p>
        </w:tc>
      </w:tr>
      <w:tr w:rsidR="00A73B24" w:rsidRPr="00DE6F49" w14:paraId="3BBE0283" w14:textId="77777777" w:rsidTr="00D2270B">
        <w:trPr>
          <w:trHeight w:val="454"/>
        </w:trPr>
        <w:tc>
          <w:tcPr>
            <w:tcW w:w="5418" w:type="dxa"/>
            <w:shd w:val="clear" w:color="auto" w:fill="auto"/>
            <w:vAlign w:val="center"/>
          </w:tcPr>
          <w:p w14:paraId="3666F1AD" w14:textId="77777777" w:rsidR="00A73B24" w:rsidRPr="00DE6F49" w:rsidRDefault="00A73B24" w:rsidP="00A73B24">
            <w:pPr>
              <w:spacing w:line="240" w:lineRule="atLeast"/>
              <w:jc w:val="center"/>
              <w:rPr>
                <w:rFonts w:ascii="Times New Roman" w:hAnsi="Times New Roman" w:cs="Times New Roman"/>
                <w:b/>
                <w:sz w:val="28"/>
                <w:szCs w:val="28"/>
              </w:rPr>
            </w:pPr>
            <w:r w:rsidRPr="00DE6F49">
              <w:rPr>
                <w:rFonts w:ascii="Times New Roman" w:hAnsi="Times New Roman" w:cs="Times New Roman"/>
                <w:noProof/>
                <w:lang w:eastAsia="tr-TR"/>
              </w:rPr>
              <w:drawing>
                <wp:inline distT="0" distB="0" distL="0" distR="0" wp14:anchorId="13550D65" wp14:editId="40EF9A55">
                  <wp:extent cx="1143000" cy="950526"/>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tretch>
                            <a:fillRect/>
                          </a:stretch>
                        </pic:blipFill>
                        <pic:spPr>
                          <a:xfrm>
                            <a:off x="0" y="0"/>
                            <a:ext cx="1143000" cy="950526"/>
                          </a:xfrm>
                          <a:prstGeom prst="rect">
                            <a:avLst/>
                          </a:prstGeom>
                        </pic:spPr>
                      </pic:pic>
                    </a:graphicData>
                  </a:graphic>
                </wp:inline>
              </w:drawing>
            </w:r>
          </w:p>
        </w:tc>
        <w:tc>
          <w:tcPr>
            <w:tcW w:w="5072" w:type="dxa"/>
            <w:shd w:val="clear" w:color="auto" w:fill="auto"/>
            <w:vAlign w:val="center"/>
          </w:tcPr>
          <w:p w14:paraId="26523B69" w14:textId="77777777" w:rsidR="00A73B24" w:rsidRPr="00DE6F49" w:rsidRDefault="00A73B24" w:rsidP="00A73B24">
            <w:pPr>
              <w:spacing w:line="240" w:lineRule="atLeast"/>
              <w:jc w:val="center"/>
              <w:rPr>
                <w:rFonts w:ascii="Times New Roman" w:hAnsi="Times New Roman" w:cs="Times New Roman"/>
                <w:b/>
                <w:sz w:val="28"/>
                <w:szCs w:val="28"/>
              </w:rPr>
            </w:pPr>
            <w:r w:rsidRPr="00DE6F49">
              <w:rPr>
                <w:rFonts w:ascii="Times New Roman" w:hAnsi="Times New Roman" w:cs="Times New Roman"/>
                <w:noProof/>
                <w:lang w:eastAsia="tr-TR"/>
              </w:rPr>
              <w:drawing>
                <wp:anchor distT="0" distB="0" distL="114300" distR="114300" simplePos="0" relativeHeight="251673088" behindDoc="0" locked="0" layoutInCell="1" allowOverlap="1" wp14:anchorId="43008306" wp14:editId="05AF5659">
                  <wp:simplePos x="0" y="0"/>
                  <wp:positionH relativeFrom="column">
                    <wp:posOffset>1061720</wp:posOffset>
                  </wp:positionH>
                  <wp:positionV relativeFrom="paragraph">
                    <wp:posOffset>119380</wp:posOffset>
                  </wp:positionV>
                  <wp:extent cx="854075" cy="1066800"/>
                  <wp:effectExtent l="0" t="0" r="3175"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854075" cy="1066800"/>
                          </a:xfrm>
                          <a:prstGeom prst="rect">
                            <a:avLst/>
                          </a:prstGeom>
                        </pic:spPr>
                      </pic:pic>
                    </a:graphicData>
                  </a:graphic>
                  <wp14:sizeRelH relativeFrom="page">
                    <wp14:pctWidth>0</wp14:pctWidth>
                  </wp14:sizeRelH>
                  <wp14:sizeRelV relativeFrom="page">
                    <wp14:pctHeight>0</wp14:pctHeight>
                  </wp14:sizeRelV>
                </wp:anchor>
              </w:drawing>
            </w:r>
          </w:p>
        </w:tc>
      </w:tr>
      <w:tr w:rsidR="00A73B24" w:rsidRPr="00DE6F49" w14:paraId="029DC9B6" w14:textId="77777777" w:rsidTr="00A73B24">
        <w:trPr>
          <w:trHeight w:val="567"/>
        </w:trPr>
        <w:tc>
          <w:tcPr>
            <w:tcW w:w="5418" w:type="dxa"/>
            <w:tcBorders>
              <w:right w:val="single" w:sz="4" w:space="0" w:color="auto"/>
            </w:tcBorders>
          </w:tcPr>
          <w:p w14:paraId="03732D7E" w14:textId="77777777" w:rsidR="00A73B24" w:rsidRPr="00DE6F49" w:rsidRDefault="00A73B24" w:rsidP="00A73B24">
            <w:pPr>
              <w:pStyle w:val="ListeParagraf"/>
              <w:tabs>
                <w:tab w:val="left" w:pos="5137"/>
              </w:tabs>
              <w:spacing w:before="240" w:after="120" w:line="240" w:lineRule="atLeast"/>
              <w:ind w:left="23" w:right="65"/>
              <w:contextualSpacing w:val="0"/>
              <w:jc w:val="both"/>
              <w:rPr>
                <w:rFonts w:ascii="Times New Roman" w:hAnsi="Times New Roman" w:cs="Times New Roman"/>
              </w:rPr>
            </w:pPr>
            <w:r w:rsidRPr="00DE6F49">
              <w:rPr>
                <w:rFonts w:ascii="Times New Roman" w:hAnsi="Times New Roman" w:cs="Times New Roman"/>
              </w:rPr>
              <w:t>The anti-spray mats of the mudguards must be cleaned on a regular basis with a high pressure washer.</w:t>
            </w:r>
          </w:p>
          <w:p w14:paraId="73A5DDD4" w14:textId="77777777" w:rsidR="00A73B24" w:rsidRPr="00DE6F49" w:rsidRDefault="00A73B24" w:rsidP="00A73B24">
            <w:pPr>
              <w:pStyle w:val="ListeParagraf"/>
              <w:tabs>
                <w:tab w:val="left" w:pos="5137"/>
              </w:tabs>
              <w:spacing w:after="120" w:line="240" w:lineRule="atLeast"/>
              <w:ind w:left="23" w:right="65"/>
              <w:contextualSpacing w:val="0"/>
              <w:jc w:val="both"/>
              <w:rPr>
                <w:rFonts w:ascii="Times New Roman" w:hAnsi="Times New Roman" w:cs="Times New Roman"/>
                <w:b/>
              </w:rPr>
            </w:pPr>
            <w:r w:rsidRPr="00DE6F49">
              <w:rPr>
                <w:rFonts w:ascii="Times New Roman" w:hAnsi="Times New Roman" w:cs="Times New Roman"/>
              </w:rPr>
              <w:t>If a fender is damaged, it must be replaced. This also prevents polution to the underside of the floor, so that wear is reduced.</w:t>
            </w:r>
          </w:p>
        </w:tc>
        <w:tc>
          <w:tcPr>
            <w:tcW w:w="5072" w:type="dxa"/>
            <w:tcBorders>
              <w:left w:val="single" w:sz="4" w:space="0" w:color="auto"/>
            </w:tcBorders>
          </w:tcPr>
          <w:p w14:paraId="3D3C0155" w14:textId="77777777" w:rsidR="00A73B24" w:rsidRPr="00DE6F49" w:rsidRDefault="00A73B24" w:rsidP="00A73B24">
            <w:pPr>
              <w:pStyle w:val="ListeParagraf"/>
              <w:tabs>
                <w:tab w:val="left" w:pos="5137"/>
              </w:tabs>
              <w:spacing w:before="240" w:after="120" w:line="240" w:lineRule="atLeast"/>
              <w:ind w:left="23" w:right="65"/>
              <w:contextualSpacing w:val="0"/>
              <w:jc w:val="both"/>
              <w:rPr>
                <w:rFonts w:ascii="Times New Roman" w:hAnsi="Times New Roman" w:cs="Times New Roman"/>
              </w:rPr>
            </w:pPr>
            <w:r w:rsidRPr="00DE6F49">
              <w:rPr>
                <w:rFonts w:ascii="Times New Roman" w:hAnsi="Times New Roman" w:cs="Times New Roman"/>
              </w:rPr>
              <w:t>Çamurlukların sprey önleyici paspasları düzenli olarak yüksek basınçlı yıkayıcı ile temizlenmelidir.</w:t>
            </w:r>
          </w:p>
          <w:p w14:paraId="5CF6C985" w14:textId="3952F579" w:rsidR="00A73B24" w:rsidRPr="00DE6F49" w:rsidRDefault="001E00CD" w:rsidP="00A73B24">
            <w:pPr>
              <w:pStyle w:val="ListeParagraf"/>
              <w:tabs>
                <w:tab w:val="left" w:pos="5137"/>
              </w:tabs>
              <w:spacing w:after="120" w:line="240" w:lineRule="atLeast"/>
              <w:ind w:left="23" w:right="65"/>
              <w:contextualSpacing w:val="0"/>
              <w:jc w:val="both"/>
              <w:rPr>
                <w:rFonts w:ascii="Times New Roman" w:hAnsi="Times New Roman" w:cs="Times New Roman"/>
                <w:b/>
              </w:rPr>
            </w:pPr>
            <w:r w:rsidRPr="00DE6F49">
              <w:rPr>
                <w:rFonts w:ascii="Times New Roman" w:hAnsi="Times New Roman" w:cs="Times New Roman"/>
              </w:rPr>
              <w:t>Çamurluklar hasar görürse değiştirilmelidir. Bu aynı zamanda zeminin alt tarafınında kirlenmesini önler, böylece aşınma azalır</w:t>
            </w:r>
          </w:p>
        </w:tc>
      </w:tr>
    </w:tbl>
    <w:p w14:paraId="1273AFB2" w14:textId="30A66F77" w:rsidR="00A73B24" w:rsidRPr="00DE6F49" w:rsidRDefault="00A73B24" w:rsidP="00A73B24">
      <w:pPr>
        <w:ind w:right="283"/>
        <w:jc w:val="center"/>
        <w:rPr>
          <w:rFonts w:ascii="Times New Roman" w:hAnsi="Times New Roman" w:cs="Times New Roman"/>
        </w:rPr>
      </w:pPr>
    </w:p>
    <w:p w14:paraId="7C0F0178" w14:textId="77777777" w:rsidR="00546D5C" w:rsidRPr="00DE6F49" w:rsidRDefault="00546D5C" w:rsidP="00A73B24">
      <w:pPr>
        <w:ind w:right="283"/>
        <w:jc w:val="center"/>
        <w:rPr>
          <w:rFonts w:ascii="Times New Roman" w:hAnsi="Times New Roman" w:cs="Times New Roman"/>
        </w:rPr>
      </w:pPr>
    </w:p>
    <w:p w14:paraId="4A782F44" w14:textId="77777777" w:rsidR="00D2270B" w:rsidRPr="00DE6F49" w:rsidRDefault="00D2270B" w:rsidP="00676312">
      <w:pPr>
        <w:pStyle w:val="Balk2"/>
        <w:rPr>
          <w:rFonts w:cs="Times New Roman"/>
          <w:color w:val="auto"/>
          <w:szCs w:val="22"/>
        </w:rPr>
        <w:sectPr w:rsidR="00D2270B" w:rsidRPr="00DE6F49" w:rsidSect="00421F91">
          <w:headerReference w:type="even" r:id="rId128"/>
          <w:headerReference w:type="default" r:id="rId129"/>
          <w:headerReference w:type="first" r:id="rId130"/>
          <w:pgSz w:w="11906" w:h="16838"/>
          <w:pgMar w:top="1243" w:right="1417" w:bottom="993" w:left="1417" w:header="567" w:footer="567" w:gutter="0"/>
          <w:cols w:space="708"/>
          <w:docGrid w:linePitch="360"/>
        </w:sectPr>
      </w:pPr>
    </w:p>
    <w:tbl>
      <w:tblPr>
        <w:tblStyle w:val="TabloKlavuzu"/>
        <w:tblW w:w="10490" w:type="dxa"/>
        <w:tblInd w:w="-601" w:type="dxa"/>
        <w:tblLayout w:type="fixed"/>
        <w:tblLook w:val="04A0" w:firstRow="1" w:lastRow="0" w:firstColumn="1" w:lastColumn="0" w:noHBand="0" w:noVBand="1"/>
      </w:tblPr>
      <w:tblGrid>
        <w:gridCol w:w="3544"/>
        <w:gridCol w:w="1874"/>
        <w:gridCol w:w="1670"/>
        <w:gridCol w:w="3402"/>
      </w:tblGrid>
      <w:tr w:rsidR="00A73B24" w:rsidRPr="00DE6F49" w14:paraId="579DAD5C" w14:textId="77777777" w:rsidTr="0086383E">
        <w:trPr>
          <w:trHeight w:val="340"/>
        </w:trPr>
        <w:tc>
          <w:tcPr>
            <w:tcW w:w="5418" w:type="dxa"/>
            <w:gridSpan w:val="2"/>
            <w:tcBorders>
              <w:top w:val="nil"/>
              <w:left w:val="nil"/>
              <w:bottom w:val="nil"/>
              <w:right w:val="nil"/>
            </w:tcBorders>
            <w:shd w:val="clear" w:color="auto" w:fill="FBD4B4" w:themeFill="accent6" w:themeFillTint="66"/>
            <w:vAlign w:val="center"/>
          </w:tcPr>
          <w:p w14:paraId="7B27F7C8" w14:textId="2FDF3A19" w:rsidR="00A73B24" w:rsidRPr="00DE6F49" w:rsidRDefault="0048198A" w:rsidP="0086383E">
            <w:pPr>
              <w:pStyle w:val="Balk1"/>
            </w:pPr>
            <w:bookmarkStart w:id="88" w:name="_Toc191095221"/>
            <w:proofErr w:type="gramStart"/>
            <w:r w:rsidRPr="00DE6F49">
              <w:lastRenderedPageBreak/>
              <w:t>4</w:t>
            </w:r>
            <w:r w:rsidR="00A73B24" w:rsidRPr="00DE6F49">
              <w:t>.5  BRAKE</w:t>
            </w:r>
            <w:proofErr w:type="gramEnd"/>
            <w:r w:rsidR="00A73B24" w:rsidRPr="00DE6F49">
              <w:t xml:space="preserve"> SYSTEM</w:t>
            </w:r>
            <w:bookmarkEnd w:id="88"/>
          </w:p>
        </w:tc>
        <w:tc>
          <w:tcPr>
            <w:tcW w:w="5072" w:type="dxa"/>
            <w:gridSpan w:val="2"/>
            <w:tcBorders>
              <w:top w:val="nil"/>
              <w:left w:val="nil"/>
              <w:bottom w:val="nil"/>
              <w:right w:val="nil"/>
            </w:tcBorders>
            <w:shd w:val="clear" w:color="auto" w:fill="FBD4B4" w:themeFill="accent6" w:themeFillTint="66"/>
            <w:vAlign w:val="center"/>
          </w:tcPr>
          <w:p w14:paraId="4759B5BB" w14:textId="77777777" w:rsidR="00A73B24" w:rsidRPr="00DE6F49" w:rsidRDefault="00A73B24" w:rsidP="0086383E">
            <w:pPr>
              <w:pStyle w:val="Balk1"/>
            </w:pPr>
            <w:bookmarkStart w:id="89" w:name="_Toc191095222"/>
            <w:r w:rsidRPr="00DE6F49">
              <w:t>FREN SİSTEMİ</w:t>
            </w:r>
            <w:bookmarkEnd w:id="89"/>
          </w:p>
        </w:tc>
      </w:tr>
      <w:tr w:rsidR="00A73B24" w:rsidRPr="00DE6F49" w14:paraId="2722B189" w14:textId="77777777" w:rsidTr="00A73B24">
        <w:trPr>
          <w:trHeight w:val="227"/>
        </w:trPr>
        <w:tc>
          <w:tcPr>
            <w:tcW w:w="5418" w:type="dxa"/>
            <w:gridSpan w:val="2"/>
            <w:tcBorders>
              <w:top w:val="nil"/>
              <w:left w:val="nil"/>
              <w:bottom w:val="nil"/>
              <w:right w:val="nil"/>
            </w:tcBorders>
            <w:shd w:val="clear" w:color="auto" w:fill="auto"/>
            <w:vAlign w:val="center"/>
          </w:tcPr>
          <w:p w14:paraId="571087E0" w14:textId="77777777" w:rsidR="00A73B24" w:rsidRPr="00DE6F49" w:rsidRDefault="00A73B24" w:rsidP="00A73B24">
            <w:pPr>
              <w:spacing w:line="240" w:lineRule="atLeast"/>
              <w:ind w:left="34" w:right="176"/>
              <w:rPr>
                <w:rFonts w:ascii="Times New Roman" w:hAnsi="Times New Roman" w:cs="Times New Roman"/>
                <w:b/>
                <w:sz w:val="24"/>
                <w:szCs w:val="24"/>
              </w:rPr>
            </w:pPr>
          </w:p>
        </w:tc>
        <w:tc>
          <w:tcPr>
            <w:tcW w:w="5072" w:type="dxa"/>
            <w:gridSpan w:val="2"/>
            <w:tcBorders>
              <w:top w:val="nil"/>
              <w:left w:val="nil"/>
              <w:bottom w:val="nil"/>
              <w:right w:val="nil"/>
            </w:tcBorders>
            <w:shd w:val="clear" w:color="auto" w:fill="auto"/>
            <w:vAlign w:val="center"/>
          </w:tcPr>
          <w:p w14:paraId="303973F8" w14:textId="77777777" w:rsidR="00A73B24" w:rsidRPr="00DE6F49" w:rsidRDefault="00A73B24" w:rsidP="00A73B24">
            <w:pPr>
              <w:spacing w:line="240" w:lineRule="atLeast"/>
              <w:rPr>
                <w:rFonts w:ascii="Times New Roman" w:hAnsi="Times New Roman" w:cs="Times New Roman"/>
                <w:b/>
                <w:sz w:val="24"/>
                <w:szCs w:val="24"/>
              </w:rPr>
            </w:pPr>
          </w:p>
        </w:tc>
      </w:tr>
      <w:tr w:rsidR="00A73B24" w:rsidRPr="00DE6F49" w14:paraId="6154B5AE" w14:textId="77777777" w:rsidTr="00A73B24">
        <w:trPr>
          <w:trHeight w:val="340"/>
        </w:trPr>
        <w:tc>
          <w:tcPr>
            <w:tcW w:w="5418" w:type="dxa"/>
            <w:gridSpan w:val="2"/>
            <w:tcBorders>
              <w:top w:val="nil"/>
              <w:left w:val="nil"/>
              <w:bottom w:val="nil"/>
              <w:right w:val="nil"/>
            </w:tcBorders>
            <w:shd w:val="clear" w:color="auto" w:fill="FDE9D9" w:themeFill="accent6" w:themeFillTint="33"/>
            <w:vAlign w:val="center"/>
          </w:tcPr>
          <w:p w14:paraId="79019056" w14:textId="77777777" w:rsidR="00A73B24" w:rsidRPr="00DE6F49" w:rsidRDefault="00A73B24" w:rsidP="00A73B24">
            <w:pPr>
              <w:spacing w:line="240" w:lineRule="atLeast"/>
              <w:ind w:left="34" w:right="176"/>
              <w:jc w:val="center"/>
              <w:rPr>
                <w:rFonts w:ascii="Times New Roman" w:hAnsi="Times New Roman" w:cs="Times New Roman"/>
                <w:b/>
              </w:rPr>
            </w:pPr>
            <w:r w:rsidRPr="00DE6F49">
              <w:rPr>
                <w:rFonts w:ascii="Times New Roman" w:hAnsi="Times New Roman" w:cs="Times New Roman"/>
                <w:b/>
              </w:rPr>
              <w:t>GENERAL</w:t>
            </w:r>
          </w:p>
        </w:tc>
        <w:tc>
          <w:tcPr>
            <w:tcW w:w="5072" w:type="dxa"/>
            <w:gridSpan w:val="2"/>
            <w:tcBorders>
              <w:top w:val="nil"/>
              <w:left w:val="nil"/>
              <w:bottom w:val="nil"/>
              <w:right w:val="nil"/>
            </w:tcBorders>
            <w:shd w:val="clear" w:color="auto" w:fill="FDE9D9" w:themeFill="accent6" w:themeFillTint="33"/>
            <w:vAlign w:val="center"/>
          </w:tcPr>
          <w:p w14:paraId="4C0B1C97" w14:textId="77777777" w:rsidR="00A73B24" w:rsidRPr="00DE6F49" w:rsidRDefault="00A73B24" w:rsidP="00A73B24">
            <w:pPr>
              <w:spacing w:line="240" w:lineRule="atLeast"/>
              <w:ind w:left="34" w:right="176"/>
              <w:jc w:val="center"/>
              <w:rPr>
                <w:rFonts w:ascii="Times New Roman" w:hAnsi="Times New Roman" w:cs="Times New Roman"/>
                <w:b/>
              </w:rPr>
            </w:pPr>
            <w:r w:rsidRPr="00DE6F49">
              <w:rPr>
                <w:rFonts w:ascii="Times New Roman" w:hAnsi="Times New Roman" w:cs="Times New Roman"/>
                <w:b/>
              </w:rPr>
              <w:t>GENEL</w:t>
            </w:r>
          </w:p>
        </w:tc>
      </w:tr>
      <w:tr w:rsidR="00A73B24" w:rsidRPr="00DE6F49" w14:paraId="5DCEF26C" w14:textId="77777777" w:rsidTr="00A73B24">
        <w:trPr>
          <w:trHeight w:val="567"/>
        </w:trPr>
        <w:tc>
          <w:tcPr>
            <w:tcW w:w="5418" w:type="dxa"/>
            <w:gridSpan w:val="2"/>
            <w:tcBorders>
              <w:top w:val="nil"/>
              <w:left w:val="nil"/>
              <w:bottom w:val="nil"/>
              <w:right w:val="single" w:sz="4" w:space="0" w:color="auto"/>
            </w:tcBorders>
            <w:shd w:val="clear" w:color="auto" w:fill="auto"/>
          </w:tcPr>
          <w:p w14:paraId="09CAB279" w14:textId="77777777" w:rsidR="00A73B24" w:rsidRPr="00DE6F49" w:rsidRDefault="00A73B24" w:rsidP="00A73B24">
            <w:pPr>
              <w:pStyle w:val="ListeParagraf"/>
              <w:tabs>
                <w:tab w:val="left" w:pos="5137"/>
              </w:tabs>
              <w:spacing w:before="120" w:line="300" w:lineRule="atLeast"/>
              <w:ind w:left="23" w:right="65"/>
              <w:contextualSpacing w:val="0"/>
              <w:jc w:val="both"/>
              <w:rPr>
                <w:rFonts w:ascii="Times New Roman" w:hAnsi="Times New Roman" w:cs="Times New Roman"/>
              </w:rPr>
            </w:pPr>
            <w:r w:rsidRPr="00DE6F49">
              <w:rPr>
                <w:rFonts w:ascii="Times New Roman" w:hAnsi="Times New Roman" w:cs="Times New Roman"/>
              </w:rPr>
              <w:t xml:space="preserve">Trailer braking system is controlled via the brake pedal of the front towing vehicle. </w:t>
            </w:r>
          </w:p>
          <w:p w14:paraId="402D92C4" w14:textId="77777777" w:rsidR="00A73B24" w:rsidRPr="00DE6F49" w:rsidRDefault="00A73B24" w:rsidP="00A73B24">
            <w:pPr>
              <w:pStyle w:val="ListeParagraf"/>
              <w:tabs>
                <w:tab w:val="left" w:pos="5137"/>
              </w:tabs>
              <w:spacing w:before="120" w:line="300" w:lineRule="atLeast"/>
              <w:ind w:left="23" w:right="65"/>
              <w:contextualSpacing w:val="0"/>
              <w:jc w:val="both"/>
              <w:rPr>
                <w:rFonts w:ascii="Times New Roman" w:hAnsi="Times New Roman" w:cs="Times New Roman"/>
              </w:rPr>
            </w:pPr>
            <w:r w:rsidRPr="00DE6F49">
              <w:rPr>
                <w:rFonts w:ascii="Times New Roman" w:hAnsi="Times New Roman" w:cs="Times New Roman"/>
              </w:rPr>
              <w:t>The trailer is equipped with a standard WABCO electronic brake system EBS-E (Electronic Brake System). Based on this system, it controls the brake pressure, load weight, and the balance of the trailer, controlled from the towing vehicle.</w:t>
            </w:r>
          </w:p>
          <w:p w14:paraId="2F6435A2" w14:textId="77777777" w:rsidR="00A73B24" w:rsidRPr="00DE6F49" w:rsidRDefault="00A73B24" w:rsidP="00A73B24">
            <w:pPr>
              <w:pStyle w:val="ListeParagraf"/>
              <w:tabs>
                <w:tab w:val="left" w:pos="5137"/>
              </w:tabs>
              <w:spacing w:before="120" w:line="300" w:lineRule="atLeast"/>
              <w:ind w:left="23" w:right="65"/>
              <w:contextualSpacing w:val="0"/>
              <w:jc w:val="both"/>
              <w:rPr>
                <w:rFonts w:ascii="Times New Roman" w:hAnsi="Times New Roman" w:cs="Times New Roman"/>
              </w:rPr>
            </w:pPr>
            <w:r w:rsidRPr="00DE6F49">
              <w:rPr>
                <w:rFonts w:ascii="Times New Roman" w:hAnsi="Times New Roman" w:cs="Times New Roman"/>
              </w:rPr>
              <w:t xml:space="preserve">The integrated ABS system ensures that the wheels do not block during braking. </w:t>
            </w:r>
          </w:p>
          <w:p w14:paraId="326A45D2" w14:textId="77777777" w:rsidR="00A73B24" w:rsidRPr="00DE6F49" w:rsidRDefault="00A73B24" w:rsidP="00A73B24">
            <w:pPr>
              <w:pStyle w:val="ListeParagraf"/>
              <w:tabs>
                <w:tab w:val="left" w:pos="5137"/>
              </w:tabs>
              <w:spacing w:before="120" w:line="300" w:lineRule="atLeast"/>
              <w:ind w:left="23" w:right="65"/>
              <w:contextualSpacing w:val="0"/>
              <w:jc w:val="both"/>
              <w:rPr>
                <w:rFonts w:ascii="Times New Roman" w:hAnsi="Times New Roman" w:cs="Times New Roman"/>
              </w:rPr>
            </w:pPr>
            <w:r w:rsidRPr="00DE6F49">
              <w:rPr>
                <w:rFonts w:ascii="Times New Roman" w:hAnsi="Times New Roman" w:cs="Times New Roman"/>
              </w:rPr>
              <w:t>The RSS system (Roll Stability Support) intervenes if the angle of inclination of the trailer is too much and the trailer brakes automatically. Malfunction alerts from the EBS/ABS system are displayed in the towing truck.</w:t>
            </w:r>
          </w:p>
          <w:p w14:paraId="32054515" w14:textId="77777777" w:rsidR="00A73B24" w:rsidRPr="00DE6F49" w:rsidRDefault="00A73B24" w:rsidP="00A73B24">
            <w:pPr>
              <w:pStyle w:val="ListeParagraf"/>
              <w:tabs>
                <w:tab w:val="left" w:pos="5137"/>
              </w:tabs>
              <w:spacing w:before="120" w:line="300" w:lineRule="atLeast"/>
              <w:ind w:left="23" w:right="65"/>
              <w:contextualSpacing w:val="0"/>
              <w:jc w:val="both"/>
              <w:rPr>
                <w:rFonts w:ascii="Times New Roman" w:hAnsi="Times New Roman" w:cs="Times New Roman"/>
              </w:rPr>
            </w:pPr>
            <w:r w:rsidRPr="00DE6F49">
              <w:rPr>
                <w:rFonts w:ascii="Times New Roman" w:hAnsi="Times New Roman" w:cs="Times New Roman"/>
              </w:rPr>
              <w:t>These built-in systems influence the braking behaviour of the trailer, but the driver is and remains responsible for his/her driving behaviour and its possible consequences. If there is no air pressure, the trailer will remain on the parking brake or will immediately start braking automatically.</w:t>
            </w:r>
          </w:p>
        </w:tc>
        <w:tc>
          <w:tcPr>
            <w:tcW w:w="5072" w:type="dxa"/>
            <w:gridSpan w:val="2"/>
            <w:tcBorders>
              <w:top w:val="nil"/>
              <w:left w:val="single" w:sz="4" w:space="0" w:color="auto"/>
              <w:bottom w:val="nil"/>
              <w:right w:val="nil"/>
            </w:tcBorders>
            <w:shd w:val="clear" w:color="auto" w:fill="auto"/>
          </w:tcPr>
          <w:p w14:paraId="0F380E86" w14:textId="77777777" w:rsidR="00A73B24" w:rsidRPr="00DE6F49" w:rsidRDefault="00A73B24" w:rsidP="00A73B24">
            <w:pPr>
              <w:pStyle w:val="ListeParagraf"/>
              <w:tabs>
                <w:tab w:val="left" w:pos="4681"/>
              </w:tabs>
              <w:spacing w:before="120" w:line="300" w:lineRule="atLeast"/>
              <w:ind w:left="145" w:right="175"/>
              <w:contextualSpacing w:val="0"/>
              <w:jc w:val="both"/>
              <w:rPr>
                <w:rFonts w:ascii="Times New Roman" w:hAnsi="Times New Roman" w:cs="Times New Roman"/>
              </w:rPr>
            </w:pPr>
            <w:r w:rsidRPr="00DE6F49">
              <w:rPr>
                <w:rFonts w:ascii="Times New Roman" w:hAnsi="Times New Roman" w:cs="Times New Roman"/>
              </w:rPr>
              <w:t xml:space="preserve">Römork fren sistemi, ön çekici aracın fren pedalı üzerinden kumanda edilir. </w:t>
            </w:r>
          </w:p>
          <w:p w14:paraId="7491E0A0" w14:textId="5BF4EFD1" w:rsidR="00A73B24" w:rsidRPr="00DE6F49" w:rsidRDefault="00A73B24" w:rsidP="00A73B24">
            <w:pPr>
              <w:pStyle w:val="ListeParagraf"/>
              <w:tabs>
                <w:tab w:val="left" w:pos="4681"/>
              </w:tabs>
              <w:spacing w:before="120" w:line="300" w:lineRule="atLeast"/>
              <w:ind w:left="145" w:right="175"/>
              <w:contextualSpacing w:val="0"/>
              <w:jc w:val="both"/>
              <w:rPr>
                <w:rFonts w:ascii="Times New Roman" w:hAnsi="Times New Roman" w:cs="Times New Roman"/>
              </w:rPr>
            </w:pPr>
            <w:r w:rsidRPr="00DE6F49">
              <w:rPr>
                <w:rFonts w:ascii="Times New Roman" w:hAnsi="Times New Roman" w:cs="Times New Roman"/>
              </w:rPr>
              <w:t>Römork standart olarak WABCO elektronik fren sistemi EBS-E (Elektronik Fren Sistemi) ile donatılmıştır. Bu sistem temel al</w:t>
            </w:r>
            <w:r w:rsidR="00BD589B" w:rsidRPr="00DE6F49">
              <w:rPr>
                <w:rFonts w:ascii="Times New Roman" w:hAnsi="Times New Roman" w:cs="Times New Roman"/>
              </w:rPr>
              <w:t>ınarak</w:t>
            </w:r>
            <w:r w:rsidRPr="00DE6F49">
              <w:rPr>
                <w:rFonts w:ascii="Times New Roman" w:hAnsi="Times New Roman" w:cs="Times New Roman"/>
              </w:rPr>
              <w:t xml:space="preserve"> çekici araçtan kontrol edilen fren basıncını, yük </w:t>
            </w:r>
            <w:proofErr w:type="gramStart"/>
            <w:r w:rsidRPr="00DE6F49">
              <w:rPr>
                <w:rFonts w:ascii="Times New Roman" w:hAnsi="Times New Roman" w:cs="Times New Roman"/>
              </w:rPr>
              <w:t>ağırlığın</w:t>
            </w:r>
            <w:r w:rsidR="004851BD" w:rsidRPr="00DE6F49">
              <w:rPr>
                <w:rFonts w:ascii="Times New Roman" w:hAnsi="Times New Roman" w:cs="Times New Roman"/>
              </w:rPr>
              <w:t>ı</w:t>
            </w:r>
            <w:r w:rsidRPr="00DE6F49">
              <w:rPr>
                <w:rFonts w:ascii="Times New Roman" w:hAnsi="Times New Roman" w:cs="Times New Roman"/>
              </w:rPr>
              <w:t>,</w:t>
            </w:r>
            <w:proofErr w:type="gramEnd"/>
            <w:r w:rsidRPr="00DE6F49">
              <w:rPr>
                <w:rFonts w:ascii="Times New Roman" w:hAnsi="Times New Roman" w:cs="Times New Roman"/>
              </w:rPr>
              <w:t xml:space="preserve"> ve römorkun dengesini kontrol eder.  </w:t>
            </w:r>
          </w:p>
          <w:p w14:paraId="1B6351F0" w14:textId="77777777" w:rsidR="00A73B24" w:rsidRPr="00DE6F49" w:rsidRDefault="00A73B24" w:rsidP="00A73B24">
            <w:pPr>
              <w:pStyle w:val="ListeParagraf"/>
              <w:tabs>
                <w:tab w:val="left" w:pos="4681"/>
              </w:tabs>
              <w:spacing w:before="120" w:line="300" w:lineRule="atLeast"/>
              <w:ind w:left="145" w:right="175"/>
              <w:contextualSpacing w:val="0"/>
              <w:jc w:val="both"/>
              <w:rPr>
                <w:rFonts w:ascii="Times New Roman" w:hAnsi="Times New Roman" w:cs="Times New Roman"/>
              </w:rPr>
            </w:pPr>
            <w:r w:rsidRPr="00DE6F49">
              <w:rPr>
                <w:rFonts w:ascii="Times New Roman" w:hAnsi="Times New Roman" w:cs="Times New Roman"/>
              </w:rPr>
              <w:t>Entegre ABS sistemi, frenleme sırasında tekerleklerin bloke olmamasını sağlar.</w:t>
            </w:r>
          </w:p>
          <w:p w14:paraId="4C4B28BF" w14:textId="77777777" w:rsidR="00A73B24" w:rsidRPr="00DE6F49" w:rsidRDefault="00A73B24" w:rsidP="00A73B24">
            <w:pPr>
              <w:pStyle w:val="ListeParagraf"/>
              <w:tabs>
                <w:tab w:val="left" w:pos="4681"/>
              </w:tabs>
              <w:spacing w:before="120" w:line="300" w:lineRule="atLeast"/>
              <w:ind w:left="145" w:right="175"/>
              <w:contextualSpacing w:val="0"/>
              <w:jc w:val="both"/>
              <w:rPr>
                <w:rFonts w:ascii="Times New Roman" w:hAnsi="Times New Roman" w:cs="Times New Roman"/>
              </w:rPr>
            </w:pPr>
            <w:r w:rsidRPr="00DE6F49">
              <w:rPr>
                <w:rFonts w:ascii="Times New Roman" w:hAnsi="Times New Roman" w:cs="Times New Roman"/>
              </w:rPr>
              <w:t xml:space="preserve">Römorkun eğim açısı çok fazla ve römork otomatik olarak frenlenirse, RSS sistemi (Roll Stability Support) müdahale eder. Kabinde EBS / ABS sisteminden gelen arıza uyarıları görüntülenir. </w:t>
            </w:r>
          </w:p>
          <w:p w14:paraId="7A6708F1" w14:textId="77777777" w:rsidR="00A73B24" w:rsidRPr="00DE6F49" w:rsidRDefault="00A73B24" w:rsidP="00A73B24">
            <w:pPr>
              <w:pStyle w:val="ListeParagraf"/>
              <w:tabs>
                <w:tab w:val="left" w:pos="4681"/>
              </w:tabs>
              <w:spacing w:before="120" w:line="300" w:lineRule="atLeast"/>
              <w:ind w:left="145" w:right="175"/>
              <w:contextualSpacing w:val="0"/>
              <w:jc w:val="both"/>
              <w:rPr>
                <w:rFonts w:ascii="Times New Roman" w:hAnsi="Times New Roman" w:cs="Times New Roman"/>
                <w:b/>
              </w:rPr>
            </w:pPr>
            <w:r w:rsidRPr="00DE6F49">
              <w:rPr>
                <w:rFonts w:ascii="Times New Roman" w:hAnsi="Times New Roman" w:cs="Times New Roman"/>
              </w:rPr>
              <w:t>Bu yerleşik sistemler römorkun frenleme davranışını etkiler, ancak sürücü sürüş davranışından ve olası sonuçlarından sorumludur. Hava basıncı yoksa, yaylar açılır ve römork park freninde kalır veya derhal otomatik olarak frenlemeye başlar.</w:t>
            </w:r>
            <w:r w:rsidRPr="00DE6F49">
              <w:rPr>
                <w:rFonts w:ascii="Times New Roman" w:hAnsi="Times New Roman" w:cs="Times New Roman"/>
                <w:b/>
              </w:rPr>
              <w:t xml:space="preserve">  </w:t>
            </w:r>
          </w:p>
        </w:tc>
      </w:tr>
      <w:tr w:rsidR="00A73B24" w:rsidRPr="00DE6F49" w14:paraId="36A14FE3" w14:textId="77777777" w:rsidTr="00A73B24">
        <w:trPr>
          <w:trHeight w:val="567"/>
        </w:trPr>
        <w:tc>
          <w:tcPr>
            <w:tcW w:w="3544" w:type="dxa"/>
            <w:tcBorders>
              <w:top w:val="nil"/>
              <w:left w:val="nil"/>
              <w:bottom w:val="nil"/>
              <w:right w:val="nil"/>
            </w:tcBorders>
            <w:shd w:val="clear" w:color="auto" w:fill="auto"/>
          </w:tcPr>
          <w:p w14:paraId="6736F039" w14:textId="77777777" w:rsidR="00A73B24" w:rsidRPr="00DE6F49" w:rsidRDefault="00A73B24" w:rsidP="0049249E">
            <w:pPr>
              <w:pStyle w:val="ListeParagraf"/>
              <w:numPr>
                <w:ilvl w:val="0"/>
                <w:numId w:val="22"/>
              </w:numPr>
              <w:spacing w:before="240" w:after="120" w:line="240" w:lineRule="atLeast"/>
              <w:ind w:left="318" w:hanging="284"/>
              <w:contextualSpacing w:val="0"/>
              <w:jc w:val="both"/>
              <w:rPr>
                <w:rFonts w:ascii="Times New Roman" w:hAnsi="Times New Roman" w:cs="Times New Roman"/>
              </w:rPr>
            </w:pPr>
            <w:r w:rsidRPr="00DE6F49">
              <w:rPr>
                <w:rFonts w:ascii="Times New Roman" w:hAnsi="Times New Roman" w:cs="Times New Roman"/>
              </w:rPr>
              <w:t>The EBS plug must be connected at all times for the brake system functioning correctly.</w:t>
            </w:r>
          </w:p>
          <w:p w14:paraId="41AAB67D" w14:textId="77777777" w:rsidR="00A73B24" w:rsidRPr="00DE6F49" w:rsidRDefault="00A73B24" w:rsidP="0049249E">
            <w:pPr>
              <w:pStyle w:val="ListeParagraf"/>
              <w:numPr>
                <w:ilvl w:val="0"/>
                <w:numId w:val="22"/>
              </w:numPr>
              <w:spacing w:after="120" w:line="240" w:lineRule="atLeast"/>
              <w:ind w:left="318" w:hanging="284"/>
              <w:contextualSpacing w:val="0"/>
              <w:jc w:val="both"/>
              <w:rPr>
                <w:rFonts w:ascii="Times New Roman" w:hAnsi="Times New Roman" w:cs="Times New Roman"/>
              </w:rPr>
            </w:pPr>
            <w:r w:rsidRPr="00DE6F49">
              <w:rPr>
                <w:rFonts w:ascii="Times New Roman" w:hAnsi="Times New Roman" w:cs="Times New Roman"/>
              </w:rPr>
              <w:t xml:space="preserve">Work on the brake system may only be carried out by </w:t>
            </w:r>
            <w:proofErr w:type="gramStart"/>
            <w:r w:rsidRPr="00DE6F49">
              <w:rPr>
                <w:rFonts w:ascii="Times New Roman" w:hAnsi="Times New Roman" w:cs="Times New Roman"/>
              </w:rPr>
              <w:t>an  authorised</w:t>
            </w:r>
            <w:proofErr w:type="gramEnd"/>
            <w:r w:rsidRPr="00DE6F49">
              <w:rPr>
                <w:rFonts w:ascii="Times New Roman" w:hAnsi="Times New Roman" w:cs="Times New Roman"/>
              </w:rPr>
              <w:t xml:space="preserve"> Wabco service staff.</w:t>
            </w:r>
          </w:p>
          <w:p w14:paraId="4D27B5F2" w14:textId="77777777" w:rsidR="00A73B24" w:rsidRPr="00DE6F49" w:rsidRDefault="00A73B24" w:rsidP="0049249E">
            <w:pPr>
              <w:pStyle w:val="ListeParagraf"/>
              <w:numPr>
                <w:ilvl w:val="0"/>
                <w:numId w:val="22"/>
              </w:numPr>
              <w:spacing w:after="120" w:line="240" w:lineRule="atLeast"/>
              <w:ind w:left="318" w:hanging="284"/>
              <w:contextualSpacing w:val="0"/>
              <w:jc w:val="both"/>
              <w:rPr>
                <w:rFonts w:ascii="Times New Roman" w:hAnsi="Times New Roman" w:cs="Times New Roman"/>
              </w:rPr>
            </w:pPr>
            <w:r w:rsidRPr="00DE6F49">
              <w:rPr>
                <w:rFonts w:ascii="Times New Roman" w:hAnsi="Times New Roman" w:cs="Times New Roman"/>
              </w:rPr>
              <w:t>If malfunction alert EBS/ABS is displayed in the cab, immediately take appropriate action, depending on the alert.</w:t>
            </w:r>
          </w:p>
        </w:tc>
        <w:tc>
          <w:tcPr>
            <w:tcW w:w="3544" w:type="dxa"/>
            <w:gridSpan w:val="2"/>
            <w:tcBorders>
              <w:top w:val="nil"/>
              <w:left w:val="nil"/>
              <w:bottom w:val="nil"/>
              <w:right w:val="nil"/>
            </w:tcBorders>
            <w:shd w:val="clear" w:color="auto" w:fill="auto"/>
          </w:tcPr>
          <w:p w14:paraId="077BEB45" w14:textId="77777777" w:rsidR="00A73B24" w:rsidRPr="00DE6F49" w:rsidRDefault="00A73B24" w:rsidP="00A73B24">
            <w:pPr>
              <w:pStyle w:val="ListeParagraf"/>
              <w:spacing w:before="240" w:after="120" w:line="240" w:lineRule="atLeast"/>
              <w:ind w:left="23"/>
              <w:contextualSpacing w:val="0"/>
              <w:jc w:val="center"/>
              <w:rPr>
                <w:rFonts w:ascii="Times New Roman" w:hAnsi="Times New Roman" w:cs="Times New Roman"/>
              </w:rPr>
            </w:pPr>
            <w:r w:rsidRPr="00DE6F49">
              <w:rPr>
                <w:rFonts w:ascii="Times New Roman" w:hAnsi="Times New Roman" w:cs="Times New Roman"/>
                <w:noProof/>
                <w:lang w:eastAsia="tr-TR"/>
              </w:rPr>
              <w:drawing>
                <wp:inline distT="0" distB="0" distL="0" distR="0" wp14:anchorId="32904DA7" wp14:editId="64FFD7C8">
                  <wp:extent cx="2087562" cy="952500"/>
                  <wp:effectExtent l="0" t="0" r="825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2097248" cy="956919"/>
                          </a:xfrm>
                          <a:prstGeom prst="rect">
                            <a:avLst/>
                          </a:prstGeom>
                        </pic:spPr>
                      </pic:pic>
                    </a:graphicData>
                  </a:graphic>
                </wp:inline>
              </w:drawing>
            </w:r>
          </w:p>
        </w:tc>
        <w:tc>
          <w:tcPr>
            <w:tcW w:w="3402" w:type="dxa"/>
            <w:tcBorders>
              <w:top w:val="nil"/>
              <w:left w:val="nil"/>
              <w:bottom w:val="nil"/>
              <w:right w:val="nil"/>
            </w:tcBorders>
            <w:shd w:val="clear" w:color="auto" w:fill="auto"/>
          </w:tcPr>
          <w:p w14:paraId="37FD6E30" w14:textId="77777777" w:rsidR="00A73B24" w:rsidRPr="00DE6F49" w:rsidRDefault="00A73B24" w:rsidP="0049249E">
            <w:pPr>
              <w:pStyle w:val="ListeParagraf"/>
              <w:numPr>
                <w:ilvl w:val="0"/>
                <w:numId w:val="22"/>
              </w:numPr>
              <w:spacing w:before="240" w:after="120" w:line="240" w:lineRule="atLeast"/>
              <w:ind w:left="318" w:hanging="284"/>
              <w:contextualSpacing w:val="0"/>
              <w:jc w:val="both"/>
              <w:rPr>
                <w:rFonts w:ascii="Times New Roman" w:hAnsi="Times New Roman" w:cs="Times New Roman"/>
              </w:rPr>
            </w:pPr>
            <w:r w:rsidRPr="00DE6F49">
              <w:rPr>
                <w:rFonts w:ascii="Times New Roman" w:hAnsi="Times New Roman" w:cs="Times New Roman"/>
              </w:rPr>
              <w:t>Fren sisteminin düzgün çalışması için EBS konnektörü her zaman bağlı olmalıdır.</w:t>
            </w:r>
          </w:p>
          <w:p w14:paraId="10790327" w14:textId="77777777" w:rsidR="00A73B24" w:rsidRPr="00DE6F49" w:rsidRDefault="00A73B24" w:rsidP="0049249E">
            <w:pPr>
              <w:pStyle w:val="ListeParagraf"/>
              <w:numPr>
                <w:ilvl w:val="0"/>
                <w:numId w:val="22"/>
              </w:numPr>
              <w:spacing w:after="120" w:line="240" w:lineRule="atLeast"/>
              <w:ind w:left="318" w:hanging="284"/>
              <w:contextualSpacing w:val="0"/>
              <w:jc w:val="both"/>
              <w:rPr>
                <w:rFonts w:ascii="Times New Roman" w:hAnsi="Times New Roman" w:cs="Times New Roman"/>
              </w:rPr>
            </w:pPr>
            <w:r w:rsidRPr="00DE6F49">
              <w:rPr>
                <w:rFonts w:ascii="Times New Roman" w:hAnsi="Times New Roman" w:cs="Times New Roman"/>
              </w:rPr>
              <w:t>Fren sistemi üzerindeki çalışmalar sadece Wabco yetkilisi tarafından yapılabilir.</w:t>
            </w:r>
          </w:p>
          <w:p w14:paraId="0D7AAF3C" w14:textId="77777777" w:rsidR="00A73B24" w:rsidRPr="00DE6F49" w:rsidRDefault="00A73B24" w:rsidP="0049249E">
            <w:pPr>
              <w:pStyle w:val="ListeParagraf"/>
              <w:numPr>
                <w:ilvl w:val="0"/>
                <w:numId w:val="22"/>
              </w:numPr>
              <w:spacing w:after="120" w:line="240" w:lineRule="atLeast"/>
              <w:ind w:left="318" w:hanging="284"/>
              <w:contextualSpacing w:val="0"/>
              <w:jc w:val="both"/>
              <w:rPr>
                <w:rFonts w:ascii="Times New Roman" w:hAnsi="Times New Roman" w:cs="Times New Roman"/>
              </w:rPr>
            </w:pPr>
            <w:r w:rsidRPr="00DE6F49">
              <w:rPr>
                <w:rFonts w:ascii="Times New Roman" w:hAnsi="Times New Roman" w:cs="Times New Roman"/>
              </w:rPr>
              <w:t>Kabinde EBS / ABS arıza uyarısı görüntülenirse, alarma bağlı olarak derhal uygun işlemi yapın.</w:t>
            </w:r>
          </w:p>
        </w:tc>
      </w:tr>
    </w:tbl>
    <w:p w14:paraId="65828F0E" w14:textId="77777777" w:rsidR="00A73B24" w:rsidRPr="00DE6F49" w:rsidRDefault="00A73B24" w:rsidP="00A73B24">
      <w:pPr>
        <w:spacing w:after="0" w:line="240" w:lineRule="atLeast"/>
        <w:ind w:right="284"/>
        <w:jc w:val="center"/>
        <w:rPr>
          <w:rFonts w:ascii="Times New Roman" w:hAnsi="Times New Roman" w:cs="Times New Roman"/>
        </w:rPr>
      </w:pPr>
    </w:p>
    <w:p w14:paraId="197E88FE" w14:textId="77777777" w:rsidR="0086383E" w:rsidRPr="00DE6F49" w:rsidRDefault="0086383E" w:rsidP="00676312">
      <w:pPr>
        <w:pStyle w:val="Balk2"/>
        <w:rPr>
          <w:rFonts w:cs="Times New Roman"/>
          <w:color w:val="auto"/>
          <w:szCs w:val="22"/>
        </w:rPr>
        <w:sectPr w:rsidR="0086383E" w:rsidRPr="00DE6F49" w:rsidSect="00421F91">
          <w:pgSz w:w="11906" w:h="16838"/>
          <w:pgMar w:top="1243" w:right="1417" w:bottom="993" w:left="1417" w:header="567" w:footer="567" w:gutter="0"/>
          <w:cols w:space="708"/>
          <w:docGrid w:linePitch="360"/>
        </w:sectPr>
      </w:pPr>
    </w:p>
    <w:tbl>
      <w:tblPr>
        <w:tblStyle w:val="TabloKlavuzu"/>
        <w:tblW w:w="10490" w:type="dxa"/>
        <w:tblInd w:w="-601" w:type="dxa"/>
        <w:tblLayout w:type="fixed"/>
        <w:tblLook w:val="04A0" w:firstRow="1" w:lastRow="0" w:firstColumn="1" w:lastColumn="0" w:noHBand="0" w:noVBand="1"/>
      </w:tblPr>
      <w:tblGrid>
        <w:gridCol w:w="5387"/>
        <w:gridCol w:w="5103"/>
      </w:tblGrid>
      <w:tr w:rsidR="00A73B24" w:rsidRPr="00DE6F49" w14:paraId="5B979C0A" w14:textId="77777777" w:rsidTr="00243B39">
        <w:trPr>
          <w:trHeight w:val="340"/>
        </w:trPr>
        <w:tc>
          <w:tcPr>
            <w:tcW w:w="5387" w:type="dxa"/>
            <w:tcBorders>
              <w:top w:val="nil"/>
              <w:left w:val="nil"/>
              <w:bottom w:val="nil"/>
              <w:right w:val="nil"/>
            </w:tcBorders>
            <w:shd w:val="clear" w:color="auto" w:fill="FDE9D9" w:themeFill="accent6" w:themeFillTint="33"/>
            <w:vAlign w:val="center"/>
          </w:tcPr>
          <w:p w14:paraId="5CB6F2E3" w14:textId="0950F198" w:rsidR="00A73B24" w:rsidRPr="00DE6F49" w:rsidRDefault="000931B4" w:rsidP="00676312">
            <w:pPr>
              <w:pStyle w:val="Balk2"/>
              <w:rPr>
                <w:rFonts w:cs="Times New Roman"/>
                <w:color w:val="auto"/>
                <w:szCs w:val="22"/>
              </w:rPr>
            </w:pPr>
            <w:bookmarkStart w:id="90" w:name="_Toc191095223"/>
            <w:proofErr w:type="gramStart"/>
            <w:r w:rsidRPr="00DE6F49">
              <w:rPr>
                <w:rFonts w:cs="Times New Roman"/>
                <w:color w:val="auto"/>
                <w:szCs w:val="22"/>
              </w:rPr>
              <w:lastRenderedPageBreak/>
              <w:t>4</w:t>
            </w:r>
            <w:r w:rsidR="00A73B24" w:rsidRPr="00DE6F49">
              <w:rPr>
                <w:rFonts w:cs="Times New Roman"/>
                <w:color w:val="auto"/>
                <w:szCs w:val="22"/>
              </w:rPr>
              <w:t xml:space="preserve">.5.1  </w:t>
            </w:r>
            <w:r w:rsidR="00243B39" w:rsidRPr="00DE6F49">
              <w:rPr>
                <w:rFonts w:cs="Times New Roman"/>
                <w:color w:val="auto"/>
                <w:szCs w:val="22"/>
              </w:rPr>
              <w:t>Air</w:t>
            </w:r>
            <w:proofErr w:type="gramEnd"/>
            <w:r w:rsidR="00243B39" w:rsidRPr="00DE6F49">
              <w:rPr>
                <w:rFonts w:cs="Times New Roman"/>
                <w:color w:val="auto"/>
                <w:szCs w:val="22"/>
              </w:rPr>
              <w:t xml:space="preserve"> Couplings</w:t>
            </w:r>
            <w:bookmarkEnd w:id="90"/>
          </w:p>
        </w:tc>
        <w:tc>
          <w:tcPr>
            <w:tcW w:w="5103" w:type="dxa"/>
            <w:tcBorders>
              <w:top w:val="nil"/>
              <w:left w:val="nil"/>
              <w:bottom w:val="nil"/>
              <w:right w:val="nil"/>
            </w:tcBorders>
            <w:shd w:val="clear" w:color="auto" w:fill="FDE9D9" w:themeFill="accent6" w:themeFillTint="33"/>
            <w:vAlign w:val="center"/>
          </w:tcPr>
          <w:p w14:paraId="7190D065" w14:textId="60377F00" w:rsidR="00A73B24" w:rsidRPr="00DE6F49" w:rsidRDefault="00A73B24" w:rsidP="00676312">
            <w:pPr>
              <w:pStyle w:val="Balk2"/>
              <w:rPr>
                <w:rFonts w:cs="Times New Roman"/>
                <w:color w:val="auto"/>
                <w:szCs w:val="22"/>
              </w:rPr>
            </w:pPr>
            <w:bookmarkStart w:id="91" w:name="_Toc191095224"/>
            <w:r w:rsidRPr="00DE6F49">
              <w:rPr>
                <w:rFonts w:cs="Times New Roman"/>
                <w:color w:val="auto"/>
                <w:szCs w:val="22"/>
              </w:rPr>
              <w:t>Hava</w:t>
            </w:r>
            <w:r w:rsidR="00243B39" w:rsidRPr="00DE6F49">
              <w:rPr>
                <w:rFonts w:cs="Times New Roman"/>
                <w:color w:val="auto"/>
                <w:szCs w:val="22"/>
              </w:rPr>
              <w:t xml:space="preserve"> Kaplinleri</w:t>
            </w:r>
            <w:bookmarkEnd w:id="91"/>
          </w:p>
        </w:tc>
      </w:tr>
      <w:tr w:rsidR="00A73B24" w:rsidRPr="00DE6F49" w14:paraId="5592FFF4" w14:textId="77777777" w:rsidTr="00243B39">
        <w:trPr>
          <w:trHeight w:val="454"/>
        </w:trPr>
        <w:tc>
          <w:tcPr>
            <w:tcW w:w="5387" w:type="dxa"/>
            <w:tcBorders>
              <w:top w:val="nil"/>
              <w:left w:val="nil"/>
              <w:bottom w:val="nil"/>
              <w:right w:val="single" w:sz="4" w:space="0" w:color="auto"/>
            </w:tcBorders>
            <w:shd w:val="clear" w:color="auto" w:fill="auto"/>
            <w:vAlign w:val="center"/>
          </w:tcPr>
          <w:p w14:paraId="5C0E86D8" w14:textId="3457EF86" w:rsidR="00C167D1" w:rsidRPr="00DE6F49" w:rsidRDefault="00243B39" w:rsidP="00C167D1">
            <w:pPr>
              <w:pStyle w:val="NormalWeb"/>
              <w:pBdr>
                <w:bottom w:val="single" w:sz="2" w:space="0" w:color="E3E3E3"/>
              </w:pBdr>
              <w:shd w:val="clear" w:color="auto" w:fill="FFFFFF"/>
              <w:spacing w:before="0" w:beforeAutospacing="0" w:after="300" w:afterAutospacing="0"/>
              <w:rPr>
                <w:color w:val="0D0D0D"/>
                <w:sz w:val="22"/>
                <w:szCs w:val="22"/>
              </w:rPr>
            </w:pPr>
            <w:r w:rsidRPr="00DE6F49">
              <w:rPr>
                <w:color w:val="0D0D0D"/>
                <w:sz w:val="22"/>
                <w:szCs w:val="22"/>
              </w:rPr>
              <w:t>Air couplings form the basis of the connection between the tractor and the trailer. There are essentially three different types of air couplings. Functionally, they serve the same purpose; only their connection types and structures differ. The air connection equipment between the tractor and the trailer consists of two connections functionally: Service and Emergency (Supply) lines. This connection is present in all coupling types.</w:t>
            </w:r>
          </w:p>
          <w:p w14:paraId="4B59B107" w14:textId="77777777" w:rsidR="00243B39" w:rsidRPr="00DE6F49" w:rsidRDefault="00243B39" w:rsidP="00C167D1">
            <w:pPr>
              <w:pStyle w:val="NormalWeb"/>
              <w:pBdr>
                <w:bottom w:val="single" w:sz="2" w:space="0" w:color="E3E3E3"/>
              </w:pBdr>
              <w:shd w:val="clear" w:color="auto" w:fill="FFFFFF"/>
              <w:spacing w:before="300" w:beforeAutospacing="0" w:after="300" w:afterAutospacing="0"/>
              <w:rPr>
                <w:color w:val="0D0D0D"/>
                <w:sz w:val="22"/>
                <w:szCs w:val="22"/>
              </w:rPr>
            </w:pPr>
            <w:r w:rsidRPr="00DE6F49">
              <w:rPr>
                <w:b/>
                <w:bCs/>
                <w:color w:val="0D0D0D"/>
                <w:sz w:val="22"/>
                <w:szCs w:val="22"/>
              </w:rPr>
              <w:t>Service Line</w:t>
            </w:r>
            <w:r w:rsidRPr="00DE6F49">
              <w:rPr>
                <w:color w:val="0D0D0D"/>
                <w:sz w:val="22"/>
                <w:szCs w:val="22"/>
              </w:rPr>
              <w:t>: The line through which the pneumatic pressure brake line sent from the tractor is transmitted.</w:t>
            </w:r>
          </w:p>
          <w:p w14:paraId="4AE92E5D" w14:textId="77777777" w:rsidR="00243B39" w:rsidRPr="00DE6F49" w:rsidRDefault="00243B39" w:rsidP="00C167D1">
            <w:pPr>
              <w:pStyle w:val="NormalWeb"/>
              <w:pBdr>
                <w:bottom w:val="single" w:sz="2" w:space="0" w:color="E3E3E3"/>
              </w:pBdr>
              <w:shd w:val="clear" w:color="auto" w:fill="FFFFFF"/>
              <w:spacing w:before="300" w:beforeAutospacing="0" w:after="300" w:afterAutospacing="0"/>
              <w:rPr>
                <w:color w:val="0D0D0D"/>
                <w:sz w:val="22"/>
                <w:szCs w:val="22"/>
              </w:rPr>
            </w:pPr>
            <w:r w:rsidRPr="00DE6F49">
              <w:rPr>
                <w:b/>
                <w:bCs/>
                <w:color w:val="0D0D0D"/>
                <w:sz w:val="22"/>
                <w:szCs w:val="22"/>
              </w:rPr>
              <w:t>Emergency Line</w:t>
            </w:r>
            <w:r w:rsidRPr="00DE6F49">
              <w:rPr>
                <w:color w:val="0D0D0D"/>
                <w:sz w:val="22"/>
                <w:szCs w:val="22"/>
              </w:rPr>
              <w:t>: The line through which the pressurized air required by the trailer and air tubes is transmitted from the tractor.</w:t>
            </w:r>
          </w:p>
          <w:p w14:paraId="5FCB8367" w14:textId="77777777" w:rsidR="00243B39" w:rsidRPr="00DE6F49" w:rsidRDefault="00243B39" w:rsidP="00C167D1">
            <w:pPr>
              <w:pStyle w:val="NormalWeb"/>
              <w:pBdr>
                <w:bottom w:val="single" w:sz="2" w:space="0" w:color="E3E3E3"/>
              </w:pBdr>
              <w:shd w:val="clear" w:color="auto" w:fill="FFFFFF"/>
              <w:spacing w:before="300" w:beforeAutospacing="0" w:after="0" w:afterAutospacing="0"/>
              <w:rPr>
                <w:color w:val="0D0D0D"/>
                <w:sz w:val="22"/>
                <w:szCs w:val="22"/>
              </w:rPr>
            </w:pPr>
            <w:r w:rsidRPr="00DE6F49">
              <w:rPr>
                <w:color w:val="0D0D0D"/>
                <w:sz w:val="22"/>
                <w:szCs w:val="22"/>
              </w:rPr>
              <w:t>In your vehicle, depending on the vehicle type, one or more of the following three types of connections may be present:</w:t>
            </w:r>
          </w:p>
          <w:p w14:paraId="06397311" w14:textId="77777777" w:rsidR="00243B39" w:rsidRPr="00DE6F49" w:rsidRDefault="00243B39" w:rsidP="00C167D1">
            <w:pPr>
              <w:pStyle w:val="NormalWeb"/>
              <w:pBdr>
                <w:bottom w:val="single" w:sz="2" w:space="0" w:color="E3E3E3"/>
              </w:pBdr>
              <w:shd w:val="clear" w:color="auto" w:fill="FFFFFF"/>
              <w:spacing w:before="300" w:beforeAutospacing="0" w:after="0" w:afterAutospacing="0"/>
              <w:rPr>
                <w:color w:val="0D0D0D"/>
                <w:sz w:val="22"/>
                <w:szCs w:val="22"/>
              </w:rPr>
            </w:pPr>
            <w:r w:rsidRPr="00DE6F49">
              <w:rPr>
                <w:color w:val="0D0D0D"/>
                <w:sz w:val="22"/>
                <w:szCs w:val="22"/>
              </w:rPr>
              <w:t xml:space="preserve"> • Standard Coupling (Palm Coupling) </w:t>
            </w:r>
          </w:p>
          <w:p w14:paraId="1614C126" w14:textId="77777777" w:rsidR="00243B39" w:rsidRPr="00DE6F49" w:rsidRDefault="00243B39" w:rsidP="00C167D1">
            <w:pPr>
              <w:pStyle w:val="NormalWeb"/>
              <w:pBdr>
                <w:bottom w:val="single" w:sz="2" w:space="0" w:color="E3E3E3"/>
              </w:pBdr>
              <w:shd w:val="clear" w:color="auto" w:fill="FFFFFF"/>
              <w:spacing w:before="300" w:beforeAutospacing="0" w:after="0" w:afterAutospacing="0"/>
              <w:rPr>
                <w:color w:val="0D0D0D"/>
                <w:sz w:val="22"/>
                <w:szCs w:val="22"/>
              </w:rPr>
            </w:pPr>
            <w:r w:rsidRPr="00DE6F49">
              <w:rPr>
                <w:color w:val="0D0D0D"/>
                <w:sz w:val="22"/>
                <w:szCs w:val="22"/>
              </w:rPr>
              <w:t>• Duomatic Coupling</w:t>
            </w:r>
          </w:p>
          <w:p w14:paraId="4146E803" w14:textId="76FAFEFA" w:rsidR="00A73B24" w:rsidRPr="00DE6F49" w:rsidRDefault="00243B39" w:rsidP="00C167D1">
            <w:pPr>
              <w:pStyle w:val="NormalWeb"/>
              <w:pBdr>
                <w:bottom w:val="single" w:sz="2" w:space="0" w:color="E3E3E3"/>
              </w:pBdr>
              <w:shd w:val="clear" w:color="auto" w:fill="FFFFFF"/>
              <w:spacing w:before="300" w:beforeAutospacing="0" w:after="0" w:afterAutospacing="0"/>
              <w:rPr>
                <w:color w:val="0D0D0D"/>
                <w:sz w:val="22"/>
                <w:szCs w:val="22"/>
              </w:rPr>
            </w:pPr>
            <w:r w:rsidRPr="00DE6F49">
              <w:rPr>
                <w:color w:val="0D0D0D"/>
                <w:sz w:val="22"/>
                <w:szCs w:val="22"/>
              </w:rPr>
              <w:t>• C (UK) Coupling</w:t>
            </w:r>
          </w:p>
        </w:tc>
        <w:tc>
          <w:tcPr>
            <w:tcW w:w="5103" w:type="dxa"/>
            <w:tcBorders>
              <w:top w:val="nil"/>
              <w:left w:val="single" w:sz="4" w:space="0" w:color="auto"/>
              <w:bottom w:val="nil"/>
              <w:right w:val="nil"/>
            </w:tcBorders>
            <w:shd w:val="clear" w:color="auto" w:fill="auto"/>
          </w:tcPr>
          <w:p w14:paraId="36E4436B" w14:textId="77777777" w:rsidR="00243B39" w:rsidRPr="00DE6F49" w:rsidRDefault="00A73B24" w:rsidP="00243B39">
            <w:pPr>
              <w:pStyle w:val="ListeParagraf"/>
              <w:spacing w:before="120"/>
              <w:ind w:left="23"/>
              <w:rPr>
                <w:rFonts w:ascii="Times New Roman" w:eastAsia="Arial" w:hAnsi="Times New Roman" w:cs="Times New Roman"/>
              </w:rPr>
            </w:pPr>
            <w:r w:rsidRPr="00DE6F49">
              <w:rPr>
                <w:rFonts w:ascii="Times New Roman" w:hAnsi="Times New Roman" w:cs="Times New Roman"/>
                <w:sz w:val="20"/>
                <w:szCs w:val="20"/>
              </w:rPr>
              <w:t xml:space="preserve"> </w:t>
            </w:r>
            <w:r w:rsidR="00243B39" w:rsidRPr="00DE6F49">
              <w:rPr>
                <w:rFonts w:ascii="Times New Roman" w:eastAsia="Arial" w:hAnsi="Times New Roman" w:cs="Times New Roman"/>
              </w:rPr>
              <w:t xml:space="preserve">Hava kaplinleri çekici ile treyler arasındaki bağlantıların temelini </w:t>
            </w:r>
            <w:proofErr w:type="gramStart"/>
            <w:r w:rsidR="00243B39" w:rsidRPr="00DE6F49">
              <w:rPr>
                <w:rFonts w:ascii="Times New Roman" w:eastAsia="Arial" w:hAnsi="Times New Roman" w:cs="Times New Roman"/>
              </w:rPr>
              <w:t>oluşturur.Hava</w:t>
            </w:r>
            <w:proofErr w:type="gramEnd"/>
            <w:r w:rsidR="00243B39" w:rsidRPr="00DE6F49">
              <w:rPr>
                <w:rFonts w:ascii="Times New Roman" w:eastAsia="Arial" w:hAnsi="Times New Roman" w:cs="Times New Roman"/>
              </w:rPr>
              <w:t xml:space="preserve"> kaplinlerinin temelde 3 farklı çeşidi bulunmaktadır. Fonksiyonel olarak işlevleri aynıdır sadece bağlantı tipleri ve     yapıları birbirinden farklıdır. Çekici – treyler arasındaki hava bağlantı ekipmanları fonksiyonel olarak Servis ve İmdat (Besleme) hattı olmak üzere iki bağlantıdan oluşmaktadır. Bu bağlantı tüm kaplin tiplerinde bulunmaktadır.</w:t>
            </w:r>
          </w:p>
          <w:p w14:paraId="6DFB2BEC" w14:textId="77777777" w:rsidR="00243B39" w:rsidRPr="00DE6F49" w:rsidRDefault="00243B39" w:rsidP="00243B39">
            <w:pPr>
              <w:pStyle w:val="ListeParagraf"/>
              <w:spacing w:before="120"/>
              <w:ind w:left="23"/>
              <w:rPr>
                <w:rFonts w:ascii="Times New Roman" w:hAnsi="Times New Roman" w:cs="Times New Roman"/>
                <w:sz w:val="20"/>
                <w:szCs w:val="20"/>
              </w:rPr>
            </w:pPr>
          </w:p>
          <w:p w14:paraId="57D0E495" w14:textId="77777777" w:rsidR="00243B39" w:rsidRPr="00DE6F49" w:rsidRDefault="00243B39" w:rsidP="00243B39">
            <w:pPr>
              <w:spacing w:line="240" w:lineRule="atLeast"/>
              <w:rPr>
                <w:rFonts w:ascii="Times New Roman" w:hAnsi="Times New Roman" w:cs="Times New Roman"/>
                <w:b/>
                <w:bCs/>
                <w:noProof/>
              </w:rPr>
            </w:pPr>
            <w:r w:rsidRPr="00DE6F49">
              <w:rPr>
                <w:rFonts w:ascii="Times New Roman" w:hAnsi="Times New Roman" w:cs="Times New Roman"/>
                <w:b/>
                <w:bCs/>
                <w:noProof/>
              </w:rPr>
              <w:t xml:space="preserve">Servis Hattı: </w:t>
            </w:r>
            <w:r w:rsidRPr="00DE6F49">
              <w:rPr>
                <w:rFonts w:ascii="Times New Roman" w:hAnsi="Times New Roman" w:cs="Times New Roman"/>
                <w:noProof/>
              </w:rPr>
              <w:t>Çekiciden gönderilen pnömatik basınçlı fren hattının iletildiği hat.</w:t>
            </w:r>
          </w:p>
          <w:p w14:paraId="03DE1F0B" w14:textId="77777777" w:rsidR="00243B39" w:rsidRPr="00DE6F49" w:rsidRDefault="00243B39" w:rsidP="00243B39">
            <w:pPr>
              <w:spacing w:line="240" w:lineRule="atLeast"/>
              <w:rPr>
                <w:rFonts w:ascii="Times New Roman" w:hAnsi="Times New Roman" w:cs="Times New Roman"/>
                <w:b/>
                <w:bCs/>
                <w:noProof/>
              </w:rPr>
            </w:pPr>
            <w:r w:rsidRPr="00DE6F49">
              <w:rPr>
                <w:rFonts w:ascii="Times New Roman" w:hAnsi="Times New Roman" w:cs="Times New Roman"/>
                <w:b/>
                <w:bCs/>
                <w:noProof/>
              </w:rPr>
              <w:t xml:space="preserve">Besleme Hattı: </w:t>
            </w:r>
            <w:r w:rsidRPr="00DE6F49">
              <w:rPr>
                <w:rFonts w:ascii="Times New Roman" w:hAnsi="Times New Roman" w:cs="Times New Roman"/>
                <w:noProof/>
              </w:rPr>
              <w:t>Treylerin ve hava tüplerin gerek duyduğu basınçlı havanın çekiciden iletildiği hat.</w:t>
            </w:r>
          </w:p>
          <w:p w14:paraId="7B59A695" w14:textId="77777777" w:rsidR="00243B39" w:rsidRPr="00DE6F49" w:rsidRDefault="00243B39" w:rsidP="00243B39">
            <w:pPr>
              <w:pStyle w:val="ListeParagraf"/>
              <w:spacing w:before="120"/>
              <w:ind w:left="23"/>
              <w:rPr>
                <w:rFonts w:ascii="Times New Roman" w:eastAsia="Arial" w:hAnsi="Times New Roman" w:cs="Times New Roman"/>
              </w:rPr>
            </w:pPr>
            <w:r w:rsidRPr="00DE6F49">
              <w:rPr>
                <w:rFonts w:ascii="Times New Roman" w:eastAsia="Arial" w:hAnsi="Times New Roman" w:cs="Times New Roman"/>
              </w:rPr>
              <w:t>Aracınızda, araç tipine bağlı olarak aşağıdaki üç bağlantı türünden birisi veya birkaçı bulunabilir.</w:t>
            </w:r>
          </w:p>
          <w:p w14:paraId="3958AE2C" w14:textId="77777777" w:rsidR="00243B39" w:rsidRPr="00DE6F49" w:rsidRDefault="00243B39" w:rsidP="00243B39">
            <w:pPr>
              <w:spacing w:line="240" w:lineRule="atLeast"/>
              <w:rPr>
                <w:rFonts w:ascii="Times New Roman" w:hAnsi="Times New Roman" w:cs="Times New Roman"/>
                <w:noProof/>
              </w:rPr>
            </w:pPr>
            <w:r w:rsidRPr="00DE6F49">
              <w:rPr>
                <w:rFonts w:ascii="Times New Roman" w:hAnsi="Times New Roman" w:cs="Times New Roman"/>
                <w:noProof/>
              </w:rPr>
              <w:t>• Standart Kaplin (Palm Kaplin)</w:t>
            </w:r>
          </w:p>
          <w:p w14:paraId="0F0A04D5" w14:textId="77777777" w:rsidR="00243B39" w:rsidRPr="00DE6F49" w:rsidRDefault="00243B39" w:rsidP="00243B39">
            <w:pPr>
              <w:spacing w:line="240" w:lineRule="atLeast"/>
              <w:rPr>
                <w:rFonts w:ascii="Times New Roman" w:hAnsi="Times New Roman" w:cs="Times New Roman"/>
                <w:noProof/>
              </w:rPr>
            </w:pPr>
            <w:r w:rsidRPr="00DE6F49">
              <w:rPr>
                <w:rFonts w:ascii="Times New Roman" w:hAnsi="Times New Roman" w:cs="Times New Roman"/>
                <w:noProof/>
              </w:rPr>
              <w:t>• Duamatik Kaplin</w:t>
            </w:r>
          </w:p>
          <w:p w14:paraId="390A2750" w14:textId="004C6D4E" w:rsidR="00A73B24" w:rsidRPr="00DE6F49" w:rsidRDefault="00243B39" w:rsidP="00243B39">
            <w:pPr>
              <w:spacing w:line="240" w:lineRule="atLeast"/>
              <w:rPr>
                <w:rFonts w:ascii="Times New Roman" w:hAnsi="Times New Roman" w:cs="Times New Roman"/>
                <w:noProof/>
              </w:rPr>
            </w:pPr>
            <w:r w:rsidRPr="00DE6F49">
              <w:rPr>
                <w:rFonts w:ascii="Times New Roman" w:hAnsi="Times New Roman" w:cs="Times New Roman"/>
                <w:noProof/>
              </w:rPr>
              <w:t>• C (UK) Kaplin</w:t>
            </w:r>
          </w:p>
        </w:tc>
      </w:tr>
      <w:tr w:rsidR="00C167D1" w:rsidRPr="00DE6F49" w14:paraId="422489B4" w14:textId="77777777" w:rsidTr="0086383E">
        <w:trPr>
          <w:trHeight w:val="454"/>
        </w:trPr>
        <w:tc>
          <w:tcPr>
            <w:tcW w:w="5387" w:type="dxa"/>
            <w:tcBorders>
              <w:top w:val="nil"/>
              <w:left w:val="nil"/>
              <w:bottom w:val="nil"/>
              <w:right w:val="single" w:sz="4" w:space="0" w:color="auto"/>
            </w:tcBorders>
            <w:shd w:val="clear" w:color="auto" w:fill="auto"/>
          </w:tcPr>
          <w:p w14:paraId="704CD295" w14:textId="4EE7DC3D" w:rsidR="00C167D1" w:rsidRPr="00DE6F49" w:rsidRDefault="00C167D1" w:rsidP="00C167D1">
            <w:pPr>
              <w:pStyle w:val="NormalWeb"/>
              <w:shd w:val="clear" w:color="auto" w:fill="FFFFFF"/>
              <w:spacing w:before="0" w:beforeAutospacing="0" w:after="300" w:afterAutospacing="0" w:line="360" w:lineRule="auto"/>
              <w:rPr>
                <w:color w:val="0D0D0D"/>
                <w:sz w:val="22"/>
                <w:szCs w:val="22"/>
              </w:rPr>
            </w:pPr>
            <w:r w:rsidRPr="00DE6F49">
              <w:rPr>
                <w:noProof/>
                <w:sz w:val="22"/>
                <w:szCs w:val="22"/>
              </w:rPr>
              <w:t>If there are multiple types of couplings in your vehicle, simultaneous connection to two types of couplings should be avoided. During the installation/removal of air connections, the parking brake of the tractor and trailer must be engaged and secured. Intervening in the brake system parameters can render your vehicle non-compliant. Therefore, the EBS modulator should not be tampered with, except by authorized services.</w:t>
            </w:r>
          </w:p>
        </w:tc>
        <w:tc>
          <w:tcPr>
            <w:tcW w:w="5103" w:type="dxa"/>
            <w:tcBorders>
              <w:top w:val="nil"/>
              <w:left w:val="single" w:sz="4" w:space="0" w:color="auto"/>
              <w:bottom w:val="nil"/>
              <w:right w:val="nil"/>
            </w:tcBorders>
            <w:shd w:val="clear" w:color="auto" w:fill="auto"/>
          </w:tcPr>
          <w:p w14:paraId="55C645E0" w14:textId="77777777" w:rsidR="00C167D1" w:rsidRPr="00DE6F49" w:rsidRDefault="00C167D1" w:rsidP="00C167D1">
            <w:pPr>
              <w:spacing w:after="120" w:line="240" w:lineRule="atLeast"/>
              <w:ind w:left="102"/>
              <w:rPr>
                <w:rFonts w:ascii="Times New Roman" w:hAnsi="Times New Roman" w:cs="Times New Roman"/>
                <w:noProof/>
              </w:rPr>
            </w:pPr>
            <w:r w:rsidRPr="00DE6F49">
              <w:rPr>
                <w:rFonts w:ascii="Times New Roman" w:hAnsi="Times New Roman" w:cs="Times New Roman"/>
                <w:noProof/>
              </w:rPr>
              <w:t>Aracınızda birden fazla çeşitte kaplin olması durumunda aynı anda iki kaplin çeşidine bağlantı yapılmamalıdır.</w:t>
            </w:r>
          </w:p>
          <w:p w14:paraId="327372ED" w14:textId="77777777" w:rsidR="00C167D1" w:rsidRPr="00DE6F49" w:rsidRDefault="00C167D1" w:rsidP="00C167D1">
            <w:pPr>
              <w:spacing w:after="120" w:line="240" w:lineRule="atLeast"/>
              <w:ind w:left="102"/>
              <w:rPr>
                <w:rFonts w:ascii="Times New Roman" w:hAnsi="Times New Roman" w:cs="Times New Roman"/>
                <w:noProof/>
              </w:rPr>
            </w:pPr>
            <w:r w:rsidRPr="00DE6F49">
              <w:rPr>
                <w:rFonts w:ascii="Times New Roman" w:hAnsi="Times New Roman" w:cs="Times New Roman"/>
                <w:noProof/>
              </w:rPr>
              <w:t>Hava bağlantıları takılırken/sökülürken çekici ve treylerin park freni çekilmiş ve emniyete alınmış olması gereklidir.</w:t>
            </w:r>
          </w:p>
          <w:p w14:paraId="120CABB1" w14:textId="77777777" w:rsidR="00C167D1" w:rsidRPr="00DE6F49" w:rsidRDefault="00C167D1" w:rsidP="00C167D1">
            <w:pPr>
              <w:spacing w:after="120" w:line="240" w:lineRule="atLeast"/>
              <w:ind w:left="102"/>
              <w:rPr>
                <w:rFonts w:ascii="Times New Roman" w:hAnsi="Times New Roman" w:cs="Times New Roman"/>
                <w:noProof/>
              </w:rPr>
            </w:pPr>
            <w:r w:rsidRPr="00DE6F49">
              <w:rPr>
                <w:rFonts w:ascii="Times New Roman" w:hAnsi="Times New Roman" w:cs="Times New Roman"/>
                <w:noProof/>
              </w:rPr>
              <w:t>Fren sistemi parametrelerine müdahale edilmesi sonucu aracınız regülasyon dışı kalabilir. Bu nedenle EBS modülatörüne yetkili servisler dışında müdahele edilmemelidir.</w:t>
            </w:r>
          </w:p>
          <w:p w14:paraId="0B23649E" w14:textId="77777777" w:rsidR="00C167D1" w:rsidRPr="00DE6F49" w:rsidRDefault="00C167D1" w:rsidP="00C167D1">
            <w:pPr>
              <w:spacing w:after="120" w:line="240" w:lineRule="atLeast"/>
              <w:ind w:left="102"/>
              <w:rPr>
                <w:rFonts w:ascii="Times New Roman" w:hAnsi="Times New Roman" w:cs="Times New Roman"/>
                <w:noProof/>
              </w:rPr>
            </w:pPr>
            <w:r w:rsidRPr="00DE6F49">
              <w:rPr>
                <w:rFonts w:ascii="Times New Roman" w:hAnsi="Times New Roman" w:cs="Times New Roman"/>
                <w:noProof/>
              </w:rPr>
              <w:t>Fren sistemi üzerindeki çalışmalar sadece yetkili servislerde çalışan özel eğitimli personeller tarafından gerçekleştirilmelidir.</w:t>
            </w:r>
          </w:p>
          <w:p w14:paraId="4E377F89" w14:textId="77777777" w:rsidR="00C167D1" w:rsidRPr="00DE6F49" w:rsidRDefault="00C167D1" w:rsidP="00243B39">
            <w:pPr>
              <w:pStyle w:val="ListeParagraf"/>
              <w:spacing w:before="120"/>
              <w:ind w:left="23"/>
              <w:rPr>
                <w:rFonts w:ascii="Times New Roman" w:hAnsi="Times New Roman" w:cs="Times New Roman"/>
                <w:sz w:val="20"/>
                <w:szCs w:val="20"/>
              </w:rPr>
            </w:pPr>
          </w:p>
        </w:tc>
      </w:tr>
    </w:tbl>
    <w:p w14:paraId="1230562A" w14:textId="77777777" w:rsidR="0086383E" w:rsidRPr="00DE6F49" w:rsidRDefault="0086383E" w:rsidP="0086383E">
      <w:pPr>
        <w:pStyle w:val="Balk2"/>
        <w:rPr>
          <w:noProof/>
          <w:lang w:eastAsia="tr-TR"/>
        </w:rPr>
        <w:sectPr w:rsidR="0086383E" w:rsidRPr="00DE6F49" w:rsidSect="00421F91">
          <w:pgSz w:w="11906" w:h="16838"/>
          <w:pgMar w:top="1243" w:right="1417" w:bottom="993" w:left="1417" w:header="567" w:footer="567" w:gutter="0"/>
          <w:cols w:space="708"/>
          <w:docGrid w:linePitch="360"/>
        </w:sectPr>
      </w:pPr>
    </w:p>
    <w:tbl>
      <w:tblPr>
        <w:tblStyle w:val="TabloKlavuzu"/>
        <w:tblW w:w="10490" w:type="dxa"/>
        <w:tblInd w:w="-601" w:type="dxa"/>
        <w:tblLayout w:type="fixed"/>
        <w:tblLook w:val="04A0" w:firstRow="1" w:lastRow="0" w:firstColumn="1" w:lastColumn="0" w:noHBand="0" w:noVBand="1"/>
      </w:tblPr>
      <w:tblGrid>
        <w:gridCol w:w="5387"/>
        <w:gridCol w:w="5103"/>
      </w:tblGrid>
      <w:tr w:rsidR="0061031A" w:rsidRPr="00DE6F49" w14:paraId="4D854AC2" w14:textId="77777777" w:rsidTr="000931B4">
        <w:trPr>
          <w:trHeight w:val="454"/>
        </w:trPr>
        <w:tc>
          <w:tcPr>
            <w:tcW w:w="5387" w:type="dxa"/>
            <w:tcBorders>
              <w:top w:val="nil"/>
              <w:left w:val="nil"/>
              <w:bottom w:val="nil"/>
              <w:right w:val="nil"/>
            </w:tcBorders>
            <w:shd w:val="clear" w:color="auto" w:fill="FDE9D9" w:themeFill="accent6" w:themeFillTint="33"/>
            <w:vAlign w:val="center"/>
          </w:tcPr>
          <w:p w14:paraId="33350E38" w14:textId="6670D070" w:rsidR="0061031A" w:rsidRPr="00DE6F49" w:rsidRDefault="000931B4" w:rsidP="0086383E">
            <w:pPr>
              <w:pStyle w:val="Balk2"/>
              <w:rPr>
                <w:noProof/>
                <w:lang w:eastAsia="tr-TR"/>
              </w:rPr>
            </w:pPr>
            <w:bookmarkStart w:id="92" w:name="_Toc191095225"/>
            <w:r w:rsidRPr="00DE6F49">
              <w:rPr>
                <w:noProof/>
                <w:lang w:eastAsia="tr-TR"/>
              </w:rPr>
              <w:lastRenderedPageBreak/>
              <w:t>4.5.2 Air Tanks</w:t>
            </w:r>
            <w:bookmarkEnd w:id="92"/>
          </w:p>
        </w:tc>
        <w:tc>
          <w:tcPr>
            <w:tcW w:w="5103" w:type="dxa"/>
            <w:tcBorders>
              <w:top w:val="nil"/>
              <w:left w:val="nil"/>
              <w:bottom w:val="nil"/>
              <w:right w:val="nil"/>
            </w:tcBorders>
            <w:shd w:val="clear" w:color="auto" w:fill="FDE9D9" w:themeFill="accent6" w:themeFillTint="33"/>
            <w:vAlign w:val="center"/>
          </w:tcPr>
          <w:p w14:paraId="782F66BD" w14:textId="559A0CFF" w:rsidR="0061031A" w:rsidRPr="00DE6F49" w:rsidRDefault="000931B4" w:rsidP="0086383E">
            <w:pPr>
              <w:pStyle w:val="Balk2"/>
              <w:rPr>
                <w:noProof/>
                <w:lang w:eastAsia="tr-TR"/>
              </w:rPr>
            </w:pPr>
            <w:bookmarkStart w:id="93" w:name="_Toc191095226"/>
            <w:r w:rsidRPr="00DE6F49">
              <w:rPr>
                <w:noProof/>
                <w:lang w:eastAsia="tr-TR"/>
              </w:rPr>
              <w:t>Hava Tankları</w:t>
            </w:r>
            <w:bookmarkEnd w:id="93"/>
          </w:p>
        </w:tc>
      </w:tr>
      <w:tr w:rsidR="0061031A" w:rsidRPr="00DE6F49" w14:paraId="1F5360CC" w14:textId="77777777" w:rsidTr="000931B4">
        <w:trPr>
          <w:trHeight w:val="454"/>
        </w:trPr>
        <w:tc>
          <w:tcPr>
            <w:tcW w:w="5387" w:type="dxa"/>
            <w:tcBorders>
              <w:top w:val="nil"/>
              <w:left w:val="nil"/>
              <w:bottom w:val="nil"/>
              <w:right w:val="single" w:sz="4" w:space="0" w:color="auto"/>
            </w:tcBorders>
            <w:shd w:val="clear" w:color="auto" w:fill="auto"/>
          </w:tcPr>
          <w:p w14:paraId="6BD1F563" w14:textId="77777777" w:rsidR="000931B4" w:rsidRPr="00DE6F49" w:rsidRDefault="000931B4" w:rsidP="000931B4">
            <w:pPr>
              <w:pStyle w:val="NormalWeb"/>
              <w:shd w:val="clear" w:color="auto" w:fill="FFFFFF"/>
              <w:spacing w:before="0" w:beforeAutospacing="0" w:after="300" w:afterAutospacing="0"/>
              <w:rPr>
                <w:color w:val="0D0D0D"/>
                <w:sz w:val="22"/>
                <w:szCs w:val="22"/>
              </w:rPr>
            </w:pPr>
            <w:r w:rsidRPr="00DE6F49">
              <w:rPr>
                <w:sz w:val="22"/>
                <w:szCs w:val="22"/>
              </w:rPr>
              <w:t>A</w:t>
            </w:r>
            <w:r w:rsidRPr="00DE6F49">
              <w:rPr>
                <w:color w:val="0D0D0D"/>
                <w:sz w:val="22"/>
                <w:szCs w:val="22"/>
              </w:rPr>
              <w:t>ir tanks are circuit elements that allow for the storage of air in the system, prevent the continuous operation of the compressor, and prevent it from coming into operation when the pressure in the air tube drops below a certain value.</w:t>
            </w:r>
          </w:p>
          <w:p w14:paraId="70BFBA2B" w14:textId="77777777" w:rsidR="000931B4" w:rsidRPr="00DE6F49" w:rsidRDefault="000931B4" w:rsidP="000931B4">
            <w:pPr>
              <w:pStyle w:val="NormalWeb"/>
              <w:shd w:val="clear" w:color="auto" w:fill="FFFFFF"/>
              <w:spacing w:before="300" w:beforeAutospacing="0" w:after="300" w:afterAutospacing="0"/>
              <w:rPr>
                <w:color w:val="0D0D0D"/>
                <w:sz w:val="22"/>
                <w:szCs w:val="22"/>
              </w:rPr>
            </w:pPr>
            <w:r w:rsidRPr="00DE6F49">
              <w:rPr>
                <w:color w:val="0D0D0D"/>
                <w:sz w:val="22"/>
                <w:szCs w:val="22"/>
              </w:rPr>
              <w:t>The number and volume of air tanks may vary depending on the technical specifications of your vehicle. In cold periods of the year or in highly humid weather, condensation water may form in the air line and accumulate in the pressurized air tank.</w:t>
            </w:r>
          </w:p>
          <w:p w14:paraId="47A45C1D" w14:textId="79031E10" w:rsidR="000931B4" w:rsidRPr="00DE6F49" w:rsidRDefault="000931B4" w:rsidP="000931B4">
            <w:pPr>
              <w:pStyle w:val="NormalWeb"/>
              <w:shd w:val="clear" w:color="auto" w:fill="FFFFFF"/>
              <w:spacing w:before="300" w:beforeAutospacing="0" w:after="300" w:afterAutospacing="0"/>
              <w:rPr>
                <w:color w:val="0D0D0D"/>
                <w:sz w:val="22"/>
                <w:szCs w:val="22"/>
              </w:rPr>
            </w:pPr>
            <w:r w:rsidRPr="00DE6F49">
              <w:rPr>
                <w:color w:val="0D0D0D"/>
                <w:sz w:val="22"/>
                <w:szCs w:val="22"/>
              </w:rPr>
              <w:t>Tractors generally have air dryers to discharge moisture in the air. However, condensation may still occur in the air line, and this condensed water may accumulate in the air tank. The collected water should be discharged using the drain valve located under the air tanks. For this drainage operation, valve pins are pushed upward until all the condensation water is completely drained.</w:t>
            </w:r>
          </w:p>
          <w:p w14:paraId="15563BAC" w14:textId="77777777" w:rsidR="0061031A" w:rsidRPr="00DE6F49" w:rsidRDefault="0061031A" w:rsidP="00A73B24">
            <w:pPr>
              <w:pStyle w:val="ListeParagraf"/>
              <w:spacing w:before="240" w:after="120" w:line="240" w:lineRule="atLeast"/>
              <w:ind w:left="23"/>
              <w:contextualSpacing w:val="0"/>
              <w:jc w:val="center"/>
              <w:rPr>
                <w:rFonts w:ascii="Times New Roman" w:hAnsi="Times New Roman" w:cs="Times New Roman"/>
                <w:noProof/>
                <w:lang w:eastAsia="tr-TR"/>
              </w:rPr>
            </w:pPr>
          </w:p>
        </w:tc>
        <w:tc>
          <w:tcPr>
            <w:tcW w:w="5103" w:type="dxa"/>
            <w:tcBorders>
              <w:top w:val="nil"/>
              <w:left w:val="single" w:sz="4" w:space="0" w:color="auto"/>
              <w:bottom w:val="nil"/>
              <w:right w:val="nil"/>
            </w:tcBorders>
            <w:shd w:val="clear" w:color="auto" w:fill="auto"/>
            <w:vAlign w:val="center"/>
          </w:tcPr>
          <w:p w14:paraId="54E56D69" w14:textId="77777777" w:rsidR="000931B4" w:rsidRPr="00DE6F49" w:rsidRDefault="000931B4" w:rsidP="000931B4">
            <w:pPr>
              <w:spacing w:line="360" w:lineRule="auto"/>
              <w:rPr>
                <w:rFonts w:ascii="Times New Roman" w:hAnsi="Times New Roman" w:cs="Times New Roman"/>
                <w:noProof/>
              </w:rPr>
            </w:pPr>
            <w:r w:rsidRPr="00DE6F49">
              <w:rPr>
                <w:rFonts w:ascii="Times New Roman" w:hAnsi="Times New Roman" w:cs="Times New Roman"/>
                <w:noProof/>
              </w:rPr>
              <w:t>Hava tankları sistemde hava depolanmasını sağlayan, kompresörün sürekli çalışmasını engelleyen, hava tüpündeki basıncın belli değerin altına düştüğü zaman devreye girmesini önleyen devre elemanlarıdır.</w:t>
            </w:r>
          </w:p>
          <w:p w14:paraId="00A328D8" w14:textId="77777777" w:rsidR="000931B4" w:rsidRPr="00DE6F49" w:rsidRDefault="000931B4" w:rsidP="000931B4">
            <w:pPr>
              <w:spacing w:line="360" w:lineRule="auto"/>
              <w:rPr>
                <w:rFonts w:ascii="Times New Roman" w:hAnsi="Times New Roman" w:cs="Times New Roman"/>
                <w:noProof/>
              </w:rPr>
            </w:pPr>
            <w:r w:rsidRPr="00DE6F49">
              <w:rPr>
                <w:rFonts w:ascii="Times New Roman" w:hAnsi="Times New Roman" w:cs="Times New Roman"/>
                <w:noProof/>
              </w:rPr>
              <w:t>Hava tanklarının sayısı ve hacmi aracınızın teknik özelliklerine göre değişkenlik gösterebilir.</w:t>
            </w:r>
          </w:p>
          <w:p w14:paraId="5618A62F" w14:textId="77777777" w:rsidR="000931B4" w:rsidRPr="00DE6F49" w:rsidRDefault="000931B4" w:rsidP="000931B4">
            <w:pPr>
              <w:pStyle w:val="GvdeMetni"/>
              <w:spacing w:before="141" w:line="360" w:lineRule="auto"/>
              <w:ind w:right="38"/>
              <w:rPr>
                <w:rFonts w:ascii="Times New Roman" w:hAnsi="Times New Roman" w:cs="Times New Roman"/>
                <w:sz w:val="22"/>
                <w:szCs w:val="22"/>
                <w:lang w:val="tr-TR"/>
              </w:rPr>
            </w:pPr>
            <w:r w:rsidRPr="00DE6F49">
              <w:rPr>
                <w:rFonts w:ascii="Times New Roman" w:hAnsi="Times New Roman" w:cs="Times New Roman"/>
                <w:sz w:val="22"/>
                <w:szCs w:val="22"/>
                <w:lang w:val="tr-TR"/>
              </w:rPr>
              <w:t>Yılın soğuk dönemlerinde veya yüksek nemli havalarda hava hattında yoğuşma suyu oluşabilir ve basınçlı hava tankında birikebilir.</w:t>
            </w:r>
          </w:p>
          <w:p w14:paraId="5AB79210" w14:textId="77777777" w:rsidR="000931B4" w:rsidRPr="00DE6F49" w:rsidRDefault="000931B4" w:rsidP="000931B4">
            <w:pPr>
              <w:pStyle w:val="GvdeMetni"/>
              <w:spacing w:before="141" w:line="360" w:lineRule="auto"/>
              <w:ind w:right="38"/>
              <w:rPr>
                <w:rFonts w:ascii="Times New Roman" w:hAnsi="Times New Roman" w:cs="Times New Roman"/>
                <w:sz w:val="22"/>
                <w:szCs w:val="22"/>
                <w:lang w:val="tr-TR"/>
              </w:rPr>
            </w:pPr>
            <w:r w:rsidRPr="00DE6F49">
              <w:rPr>
                <w:rFonts w:ascii="Times New Roman" w:hAnsi="Times New Roman" w:cs="Times New Roman"/>
                <w:sz w:val="22"/>
                <w:szCs w:val="22"/>
                <w:lang w:val="tr-TR"/>
              </w:rPr>
              <w:t>Çekicilerde genel olarak havadaki nemi tahliye etmeye yarayan hava kurutucuları bulunmaktadır. Ancak yine de hava hattında yoğuşma meydana gelebilir ve bu yoğuşma suyu hava tankında birikebilir. Toplanan su hava tanklarının altında bulunan su tahliye vanası kullanılarak tahliye edilmelidir.</w:t>
            </w:r>
          </w:p>
          <w:p w14:paraId="283BF5D9" w14:textId="4F6B4A07" w:rsidR="0061031A" w:rsidRPr="00DE6F49" w:rsidRDefault="000931B4" w:rsidP="000931B4">
            <w:pPr>
              <w:pStyle w:val="GvdeMetni"/>
              <w:spacing w:before="141" w:line="360" w:lineRule="auto"/>
              <w:ind w:right="38"/>
              <w:rPr>
                <w:rFonts w:ascii="Calibri" w:hAnsi="Calibri" w:cs="Calibri"/>
                <w:lang w:val="tr-TR"/>
              </w:rPr>
            </w:pPr>
            <w:r w:rsidRPr="00DE6F49">
              <w:rPr>
                <w:rFonts w:ascii="Times New Roman" w:hAnsi="Times New Roman" w:cs="Times New Roman"/>
                <w:sz w:val="22"/>
                <w:szCs w:val="22"/>
                <w:lang w:val="tr-TR"/>
              </w:rPr>
              <w:t>Bu tahliye operasyonu için valf pimleri yoğuşma suyu tamamen tahliye olana kadar yukarıya doğru itilerek tahliye edilir.</w:t>
            </w:r>
          </w:p>
        </w:tc>
      </w:tr>
      <w:tr w:rsidR="0061031A" w:rsidRPr="00DE6F49" w14:paraId="08B3C2D7" w14:textId="77777777" w:rsidTr="001011C7">
        <w:trPr>
          <w:trHeight w:val="454"/>
        </w:trPr>
        <w:tc>
          <w:tcPr>
            <w:tcW w:w="5387" w:type="dxa"/>
            <w:tcBorders>
              <w:top w:val="nil"/>
              <w:left w:val="nil"/>
              <w:bottom w:val="nil"/>
              <w:right w:val="single" w:sz="4" w:space="0" w:color="auto"/>
            </w:tcBorders>
            <w:shd w:val="clear" w:color="auto" w:fill="auto"/>
            <w:vAlign w:val="center"/>
          </w:tcPr>
          <w:p w14:paraId="6FBA8885" w14:textId="3CAA96B7" w:rsidR="000931B4" w:rsidRPr="00DE6F49" w:rsidRDefault="000931B4" w:rsidP="000931B4">
            <w:pPr>
              <w:pStyle w:val="NormalWeb"/>
              <w:shd w:val="clear" w:color="auto" w:fill="FFFFFF"/>
              <w:spacing w:before="0" w:beforeAutospacing="0" w:after="300" w:afterAutospacing="0"/>
              <w:rPr>
                <w:color w:val="0D0D0D"/>
                <w:sz w:val="22"/>
                <w:szCs w:val="22"/>
              </w:rPr>
            </w:pPr>
            <w:r w:rsidRPr="00DE6F49">
              <w:rPr>
                <w:color w:val="0D0D0D"/>
                <w:sz w:val="22"/>
                <w:szCs w:val="22"/>
              </w:rPr>
              <w:t>Condensation water in the pressurized air tank can lead to corrosion and affect the operation of the brake system and the air suspension. Frozen condensation water can cause the brake system to fail completely, leading to serious accidents.</w:t>
            </w:r>
          </w:p>
          <w:p w14:paraId="621439E5" w14:textId="77777777" w:rsidR="000931B4" w:rsidRPr="00DE6F49" w:rsidRDefault="000931B4" w:rsidP="000931B4">
            <w:pPr>
              <w:pStyle w:val="NormalWeb"/>
              <w:shd w:val="clear" w:color="auto" w:fill="FFFFFF"/>
              <w:spacing w:before="300" w:beforeAutospacing="0" w:after="300" w:afterAutospacing="0"/>
              <w:rPr>
                <w:color w:val="0D0D0D"/>
                <w:sz w:val="22"/>
                <w:szCs w:val="22"/>
              </w:rPr>
            </w:pPr>
            <w:r w:rsidRPr="00DE6F49">
              <w:rPr>
                <w:color w:val="0D0D0D"/>
                <w:sz w:val="22"/>
                <w:szCs w:val="22"/>
              </w:rPr>
              <w:t>Condensation water should be checked more frequently in low or highly variable external temperatures.</w:t>
            </w:r>
          </w:p>
          <w:p w14:paraId="3CFDEF77" w14:textId="77777777" w:rsidR="000931B4" w:rsidRPr="00DE6F49" w:rsidRDefault="000931B4" w:rsidP="000931B4">
            <w:pPr>
              <w:pStyle w:val="NormalWeb"/>
              <w:shd w:val="clear" w:color="auto" w:fill="FFFFFF"/>
              <w:spacing w:before="300" w:beforeAutospacing="0" w:after="300" w:afterAutospacing="0"/>
              <w:rPr>
                <w:color w:val="0D0D0D"/>
                <w:sz w:val="22"/>
                <w:szCs w:val="22"/>
              </w:rPr>
            </w:pPr>
            <w:r w:rsidRPr="00DE6F49">
              <w:rPr>
                <w:color w:val="0D0D0D"/>
                <w:sz w:val="22"/>
                <w:szCs w:val="22"/>
              </w:rPr>
              <w:t>When the brake air tube pressure drops below 4.5 bar, the EBS warning lamp on the tractor illuminates, and the driver is alerted.</w:t>
            </w:r>
          </w:p>
          <w:p w14:paraId="31C92D01" w14:textId="74D889EF" w:rsidR="0061031A" w:rsidRPr="00DE6F49" w:rsidRDefault="000931B4" w:rsidP="000931B4">
            <w:pPr>
              <w:pStyle w:val="ListeParagraf"/>
              <w:spacing w:before="240" w:after="120" w:line="240" w:lineRule="atLeast"/>
              <w:ind w:left="23"/>
              <w:contextualSpacing w:val="0"/>
              <w:rPr>
                <w:rFonts w:ascii="Times New Roman" w:hAnsi="Times New Roman" w:cs="Times New Roman"/>
                <w:noProof/>
                <w:lang w:eastAsia="tr-TR"/>
              </w:rPr>
            </w:pPr>
            <w:r w:rsidRPr="00DE6F49">
              <w:rPr>
                <w:color w:val="0D0D0D"/>
              </w:rPr>
              <w:t>If the pressure in the service line (red coupling) drops below 2.5 bar, the brakes automatically lock.</w:t>
            </w:r>
          </w:p>
        </w:tc>
        <w:tc>
          <w:tcPr>
            <w:tcW w:w="5103" w:type="dxa"/>
            <w:tcBorders>
              <w:top w:val="nil"/>
              <w:left w:val="single" w:sz="4" w:space="0" w:color="auto"/>
              <w:bottom w:val="nil"/>
              <w:right w:val="nil"/>
            </w:tcBorders>
            <w:shd w:val="clear" w:color="auto" w:fill="auto"/>
          </w:tcPr>
          <w:p w14:paraId="6DB65F4A" w14:textId="77777777" w:rsidR="0061031A" w:rsidRPr="00DE6F49" w:rsidRDefault="0061031A" w:rsidP="000931B4">
            <w:pPr>
              <w:spacing w:before="240" w:after="120" w:line="240" w:lineRule="atLeast"/>
              <w:rPr>
                <w:rFonts w:ascii="Times New Roman" w:hAnsi="Times New Roman" w:cs="Times New Roman"/>
                <w:noProof/>
                <w:lang w:eastAsia="tr-TR"/>
              </w:rPr>
            </w:pPr>
            <w:r w:rsidRPr="00DE6F49">
              <w:rPr>
                <w:rFonts w:ascii="Times New Roman" w:hAnsi="Times New Roman" w:cs="Times New Roman"/>
                <w:noProof/>
                <w:lang w:eastAsia="tr-TR"/>
              </w:rPr>
              <w:t>Basınçlı hava deposundaki yoğuşma suyu korozyona neden olabilir. Fren sisteminin ve havalı süspansiyonun çalışmasını etkileyebilir. Donmuş yoğuşma suyu, fren sisteminin tamamen arızalanmasına ve ciddi kazalara neden olabilir.</w:t>
            </w:r>
          </w:p>
          <w:p w14:paraId="6C0C8DFE" w14:textId="77777777" w:rsidR="0061031A" w:rsidRPr="00DE6F49" w:rsidRDefault="0061031A" w:rsidP="0061031A">
            <w:pPr>
              <w:pStyle w:val="ListeParagraf"/>
              <w:spacing w:before="240" w:after="120" w:line="240" w:lineRule="atLeast"/>
              <w:ind w:left="23"/>
              <w:contextualSpacing w:val="0"/>
              <w:rPr>
                <w:rFonts w:ascii="Times New Roman" w:hAnsi="Times New Roman" w:cs="Times New Roman"/>
                <w:noProof/>
                <w:lang w:eastAsia="tr-TR"/>
              </w:rPr>
            </w:pPr>
            <w:r w:rsidRPr="00DE6F49">
              <w:rPr>
                <w:rFonts w:ascii="Times New Roman" w:hAnsi="Times New Roman" w:cs="Times New Roman"/>
                <w:noProof/>
                <w:lang w:eastAsia="tr-TR"/>
              </w:rPr>
              <w:t>Düşük veya çok değişkenlik gösteren dış hava sıcaklıklarında yoğuşma suyu daha sık kontrol edilmelidir.</w:t>
            </w:r>
          </w:p>
          <w:p w14:paraId="2D0D3BF6" w14:textId="77777777" w:rsidR="0061031A" w:rsidRPr="00DE6F49" w:rsidRDefault="0061031A" w:rsidP="0061031A">
            <w:pPr>
              <w:pStyle w:val="ListeParagraf"/>
              <w:spacing w:before="240" w:after="120" w:line="240" w:lineRule="atLeast"/>
              <w:ind w:left="23"/>
              <w:contextualSpacing w:val="0"/>
              <w:rPr>
                <w:rFonts w:ascii="Times New Roman" w:hAnsi="Times New Roman" w:cs="Times New Roman"/>
                <w:noProof/>
                <w:lang w:eastAsia="tr-TR"/>
              </w:rPr>
            </w:pPr>
            <w:r w:rsidRPr="00DE6F49">
              <w:rPr>
                <w:rFonts w:ascii="Times New Roman" w:hAnsi="Times New Roman" w:cs="Times New Roman"/>
                <w:noProof/>
                <w:lang w:eastAsia="tr-TR"/>
              </w:rPr>
              <w:t xml:space="preserve">Fren </w:t>
            </w:r>
            <w:r w:rsidR="000931B4" w:rsidRPr="00DE6F49">
              <w:rPr>
                <w:rFonts w:ascii="Times New Roman" w:hAnsi="Times New Roman" w:cs="Times New Roman"/>
                <w:noProof/>
                <w:lang w:eastAsia="tr-TR"/>
              </w:rPr>
              <w:t>hava tüpü basıncı 4,5 barın altına düştüğü zaman çekicide bulunan EBS ikaz lambası yanar. Sürücü uyarılır.</w:t>
            </w:r>
          </w:p>
          <w:p w14:paraId="0DD03CA8" w14:textId="2CDBEF24" w:rsidR="000931B4" w:rsidRPr="00DE6F49" w:rsidRDefault="000931B4" w:rsidP="0061031A">
            <w:pPr>
              <w:pStyle w:val="ListeParagraf"/>
              <w:spacing w:before="240" w:after="120" w:line="240" w:lineRule="atLeast"/>
              <w:ind w:left="23"/>
              <w:contextualSpacing w:val="0"/>
              <w:rPr>
                <w:rFonts w:ascii="Times New Roman" w:hAnsi="Times New Roman" w:cs="Times New Roman"/>
                <w:noProof/>
                <w:lang w:eastAsia="tr-TR"/>
              </w:rPr>
            </w:pPr>
            <w:r w:rsidRPr="00DE6F49">
              <w:rPr>
                <w:rFonts w:ascii="Times New Roman" w:hAnsi="Times New Roman" w:cs="Times New Roman"/>
                <w:noProof/>
                <w:lang w:eastAsia="tr-TR"/>
              </w:rPr>
              <w:t>Servis hattındaki (kırmızı kaplindeki) basınç 2,5 barın altına düştüğünde ise frenler otomatik olarak kitlenir.</w:t>
            </w:r>
          </w:p>
        </w:tc>
      </w:tr>
    </w:tbl>
    <w:p w14:paraId="269DB8A1" w14:textId="77777777" w:rsidR="00792F1F" w:rsidRPr="00DE6F49" w:rsidRDefault="00792F1F" w:rsidP="00A73B24">
      <w:pPr>
        <w:pStyle w:val="ListeParagraf"/>
        <w:spacing w:before="240" w:after="120" w:line="240" w:lineRule="atLeast"/>
        <w:ind w:left="23"/>
        <w:contextualSpacing w:val="0"/>
        <w:jc w:val="center"/>
        <w:rPr>
          <w:rFonts w:ascii="Times New Roman" w:hAnsi="Times New Roman" w:cs="Times New Roman"/>
          <w:b/>
          <w:bCs/>
          <w:noProof/>
          <w:lang w:eastAsia="tr-TR"/>
        </w:rPr>
        <w:sectPr w:rsidR="00792F1F" w:rsidRPr="00DE6F49" w:rsidSect="00421F91">
          <w:pgSz w:w="11906" w:h="16838"/>
          <w:pgMar w:top="1243" w:right="1417" w:bottom="993" w:left="1417" w:header="567" w:footer="567" w:gutter="0"/>
          <w:cols w:space="708"/>
          <w:docGrid w:linePitch="360"/>
        </w:sectPr>
      </w:pPr>
    </w:p>
    <w:tbl>
      <w:tblPr>
        <w:tblStyle w:val="TabloKlavuzu"/>
        <w:tblpPr w:leftFromText="141" w:rightFromText="141" w:vertAnchor="page" w:horzAnchor="margin" w:tblpXSpec="center" w:tblpY="1933"/>
        <w:tblW w:w="10490" w:type="dxa"/>
        <w:tblLayout w:type="fixed"/>
        <w:tblLook w:val="04A0" w:firstRow="1" w:lastRow="0" w:firstColumn="1" w:lastColumn="0" w:noHBand="0" w:noVBand="1"/>
      </w:tblPr>
      <w:tblGrid>
        <w:gridCol w:w="5387"/>
        <w:gridCol w:w="5103"/>
      </w:tblGrid>
      <w:tr w:rsidR="00792F1F" w:rsidRPr="00DE6F49" w14:paraId="67CC3994" w14:textId="77777777" w:rsidTr="00CB6227">
        <w:trPr>
          <w:trHeight w:val="454"/>
        </w:trPr>
        <w:tc>
          <w:tcPr>
            <w:tcW w:w="5387" w:type="dxa"/>
            <w:tcBorders>
              <w:top w:val="nil"/>
              <w:left w:val="nil"/>
              <w:bottom w:val="nil"/>
              <w:right w:val="nil"/>
            </w:tcBorders>
            <w:shd w:val="clear" w:color="auto" w:fill="FDE9D9" w:themeFill="accent6" w:themeFillTint="33"/>
            <w:vAlign w:val="center"/>
          </w:tcPr>
          <w:p w14:paraId="370DE5FF" w14:textId="4C4C851B" w:rsidR="00792F1F" w:rsidRPr="00DE6F49" w:rsidRDefault="00792F1F" w:rsidP="00CB6227">
            <w:pPr>
              <w:pStyle w:val="Balk2"/>
              <w:rPr>
                <w:noProof/>
                <w:lang w:eastAsia="tr-TR"/>
              </w:rPr>
            </w:pPr>
            <w:bookmarkStart w:id="94" w:name="_Toc191095227"/>
            <w:r w:rsidRPr="00DE6F49">
              <w:rPr>
                <w:noProof/>
                <w:lang w:eastAsia="tr-TR"/>
              </w:rPr>
              <w:lastRenderedPageBreak/>
              <w:t>4.5.3 EBS Socket</w:t>
            </w:r>
            <w:bookmarkEnd w:id="94"/>
          </w:p>
        </w:tc>
        <w:tc>
          <w:tcPr>
            <w:tcW w:w="5103" w:type="dxa"/>
            <w:tcBorders>
              <w:top w:val="nil"/>
              <w:left w:val="nil"/>
              <w:bottom w:val="nil"/>
              <w:right w:val="nil"/>
            </w:tcBorders>
            <w:shd w:val="clear" w:color="auto" w:fill="FDE9D9" w:themeFill="accent6" w:themeFillTint="33"/>
            <w:vAlign w:val="center"/>
          </w:tcPr>
          <w:p w14:paraId="2B3D3FFB" w14:textId="72D443A0" w:rsidR="00792F1F" w:rsidRPr="00DE6F49" w:rsidRDefault="00792F1F" w:rsidP="00CB6227">
            <w:pPr>
              <w:pStyle w:val="Balk2"/>
              <w:rPr>
                <w:noProof/>
                <w:lang w:eastAsia="tr-TR"/>
              </w:rPr>
            </w:pPr>
            <w:bookmarkStart w:id="95" w:name="_Toc191095228"/>
            <w:r w:rsidRPr="00DE6F49">
              <w:rPr>
                <w:noProof/>
                <w:lang w:eastAsia="tr-TR"/>
              </w:rPr>
              <w:t>EBS Soketi</w:t>
            </w:r>
            <w:bookmarkEnd w:id="95"/>
          </w:p>
        </w:tc>
      </w:tr>
      <w:tr w:rsidR="00792F1F" w:rsidRPr="00DE6F49" w14:paraId="6E7004EE" w14:textId="77777777" w:rsidTr="00CB6227">
        <w:trPr>
          <w:trHeight w:val="454"/>
        </w:trPr>
        <w:tc>
          <w:tcPr>
            <w:tcW w:w="5387" w:type="dxa"/>
            <w:tcBorders>
              <w:top w:val="nil"/>
              <w:left w:val="nil"/>
              <w:bottom w:val="nil"/>
              <w:right w:val="single" w:sz="4" w:space="0" w:color="auto"/>
            </w:tcBorders>
            <w:shd w:val="clear" w:color="auto" w:fill="auto"/>
          </w:tcPr>
          <w:p w14:paraId="7D2E95D6" w14:textId="77777777" w:rsidR="001011C7" w:rsidRPr="00DE6F49" w:rsidRDefault="00792F1F" w:rsidP="00CB6227">
            <w:pPr>
              <w:rPr>
                <w:rFonts w:ascii="Times New Roman" w:hAnsi="Times New Roman" w:cs="Times New Roman"/>
                <w:b/>
                <w:bCs/>
                <w:shd w:val="clear" w:color="auto" w:fill="FFFFFF"/>
              </w:rPr>
            </w:pPr>
            <w:r w:rsidRPr="00DE6F49">
              <w:rPr>
                <w:rFonts w:ascii="Times New Roman" w:hAnsi="Times New Roman" w:cs="Times New Roman"/>
                <w:shd w:val="clear" w:color="auto" w:fill="FFFFFF"/>
              </w:rPr>
              <w:t xml:space="preserve">Your trailer and semi-trailer vehicles are equipped with an Electronic Braking System (EBS). EBS is an electronically controlled braking system equipped with Automatic Brake-force Distribution (ABV/ABS) and Automatic Load Sensing Brake Pressure Adjustment (ALB) systems to prevent automatic skidding. To use the EBS system, both your tractor and trailer must have the EBS system. To activate the EBS system, connect the EBS plug from the tractor to the EBS socket on the front panel. </w:t>
            </w:r>
          </w:p>
          <w:p w14:paraId="67634BCA" w14:textId="3FB42650" w:rsidR="00792F1F" w:rsidRPr="00DE6F49" w:rsidRDefault="00792F1F" w:rsidP="00CB6227">
            <w:pPr>
              <w:rPr>
                <w:rFonts w:ascii="Times New Roman" w:hAnsi="Times New Roman" w:cs="Times New Roman"/>
                <w:b/>
                <w:bCs/>
                <w:shd w:val="clear" w:color="auto" w:fill="FFFFFF"/>
              </w:rPr>
            </w:pPr>
            <w:r w:rsidRPr="00DE6F49">
              <w:rPr>
                <w:rFonts w:ascii="Times New Roman" w:hAnsi="Times New Roman" w:cs="Times New Roman"/>
                <w:shd w:val="clear" w:color="auto" w:fill="FFFFFF"/>
              </w:rPr>
              <w:t xml:space="preserve">• Driving without an EBS plug connection is legally prohibited. </w:t>
            </w:r>
          </w:p>
          <w:p w14:paraId="675F7692" w14:textId="77777777" w:rsidR="00792F1F" w:rsidRPr="00DE6F49" w:rsidRDefault="00792F1F" w:rsidP="00CB6227">
            <w:pPr>
              <w:rPr>
                <w:rFonts w:ascii="Times New Roman" w:hAnsi="Times New Roman" w:cs="Times New Roman"/>
                <w:b/>
                <w:bCs/>
                <w:shd w:val="clear" w:color="auto" w:fill="FFFFFF"/>
              </w:rPr>
            </w:pPr>
            <w:r w:rsidRPr="00DE6F49">
              <w:rPr>
                <w:rFonts w:ascii="Times New Roman" w:hAnsi="Times New Roman" w:cs="Times New Roman"/>
                <w:shd w:val="clear" w:color="auto" w:fill="FFFFFF"/>
              </w:rPr>
              <w:t xml:space="preserve">• Driving can only be </w:t>
            </w:r>
            <w:proofErr w:type="gramStart"/>
            <w:r w:rsidRPr="00DE6F49">
              <w:rPr>
                <w:rFonts w:ascii="Times New Roman" w:hAnsi="Times New Roman" w:cs="Times New Roman"/>
                <w:shd w:val="clear" w:color="auto" w:fill="FFFFFF"/>
              </w:rPr>
              <w:t>done</w:t>
            </w:r>
            <w:proofErr w:type="gramEnd"/>
            <w:r w:rsidRPr="00DE6F49">
              <w:rPr>
                <w:rFonts w:ascii="Times New Roman" w:hAnsi="Times New Roman" w:cs="Times New Roman"/>
                <w:shd w:val="clear" w:color="auto" w:fill="FFFFFF"/>
              </w:rPr>
              <w:t xml:space="preserve"> with an approved and regulation-compliant EBS plug connection.</w:t>
            </w:r>
          </w:p>
          <w:p w14:paraId="5454B859" w14:textId="77777777" w:rsidR="00792F1F" w:rsidRPr="00DE6F49" w:rsidRDefault="00792F1F" w:rsidP="00CB6227">
            <w:pPr>
              <w:rPr>
                <w:rFonts w:ascii="Times New Roman" w:hAnsi="Times New Roman" w:cs="Times New Roman"/>
                <w:b/>
                <w:bCs/>
                <w:shd w:val="clear" w:color="auto" w:fill="FFFFFF"/>
              </w:rPr>
            </w:pPr>
            <w:r w:rsidRPr="00DE6F49">
              <w:rPr>
                <w:rFonts w:ascii="Times New Roman" w:hAnsi="Times New Roman" w:cs="Times New Roman"/>
                <w:shd w:val="clear" w:color="auto" w:fill="FFFFFF"/>
              </w:rPr>
              <w:t xml:space="preserve"> • Always connect the EBS plug connection between the tractor and the trailer. </w:t>
            </w:r>
          </w:p>
          <w:p w14:paraId="704C18D7" w14:textId="05426D4D" w:rsidR="00792F1F" w:rsidRPr="00DE6F49" w:rsidRDefault="00792F1F" w:rsidP="00CB6227">
            <w:pPr>
              <w:pStyle w:val="ListeParagraf"/>
              <w:spacing w:before="240" w:after="120"/>
              <w:ind w:left="23"/>
              <w:contextualSpacing w:val="0"/>
              <w:rPr>
                <w:rFonts w:ascii="Times New Roman" w:hAnsi="Times New Roman" w:cs="Times New Roman"/>
                <w:b/>
                <w:bCs/>
                <w:noProof/>
                <w:lang w:eastAsia="tr-TR"/>
              </w:rPr>
            </w:pPr>
            <w:r w:rsidRPr="00DE6F49">
              <w:rPr>
                <w:rFonts w:ascii="Times New Roman" w:hAnsi="Times New Roman" w:cs="Times New Roman"/>
                <w:color w:val="0D0D0D"/>
                <w:shd w:val="clear" w:color="auto" w:fill="FFFFFF"/>
              </w:rPr>
              <w:t>Verify the EBS plug connection with a system check (magnetic valves in the EBS modulator are activated audibly and briefly, disabled for 2 seconds after "ignition on"). The electronic brake system (EBS) undergoes a system check when the ignition is turned on</w:t>
            </w:r>
            <w:r w:rsidRPr="00DE6F49">
              <w:rPr>
                <w:rFonts w:ascii="Segoe UI" w:hAnsi="Segoe UI" w:cs="Segoe UI"/>
                <w:color w:val="0D0D0D"/>
                <w:shd w:val="clear" w:color="auto" w:fill="FFFFFF"/>
              </w:rPr>
              <w:t xml:space="preserve"> </w:t>
            </w:r>
            <w:r w:rsidRPr="00DE6F49">
              <w:rPr>
                <w:rFonts w:ascii="Times New Roman" w:hAnsi="Times New Roman" w:cs="Times New Roman"/>
                <w:color w:val="0D0D0D"/>
                <w:shd w:val="clear" w:color="auto" w:fill="FFFFFF"/>
              </w:rPr>
              <w:t xml:space="preserve">and during driving. Errors in the EBS brake system can be indicated through a warning lamp/warning screen on the tractor's front panel if the tractor unit is suitable/adjusted. When the ignition is turned on, the warning light/warning screen illuminates. If no faults are detected, the warning lamp/warning screen turns off after approximately two seconds. If a fault is detected during the last journey (e.g., sensor failure) and the speed </w:t>
            </w:r>
            <w:proofErr w:type="gramStart"/>
            <w:r w:rsidRPr="00DE6F49">
              <w:rPr>
                <w:rFonts w:ascii="Times New Roman" w:hAnsi="Times New Roman" w:cs="Times New Roman"/>
                <w:color w:val="0D0D0D"/>
                <w:shd w:val="clear" w:color="auto" w:fill="FFFFFF"/>
              </w:rPr>
              <w:t>is &gt;</w:t>
            </w:r>
            <w:proofErr w:type="gramEnd"/>
            <w:r w:rsidRPr="00DE6F49">
              <w:rPr>
                <w:rFonts w:ascii="Times New Roman" w:hAnsi="Times New Roman" w:cs="Times New Roman"/>
                <w:color w:val="0D0D0D"/>
                <w:shd w:val="clear" w:color="auto" w:fill="FFFFFF"/>
              </w:rPr>
              <w:t xml:space="preserve"> 7 km/h, the warning lamp/warning screen illuminates and goes out. If the warning lamp/warning screen does not go out at the beginning of the journey, have the fault repaired at an authorized service.</w:t>
            </w:r>
          </w:p>
        </w:tc>
        <w:tc>
          <w:tcPr>
            <w:tcW w:w="5103" w:type="dxa"/>
            <w:tcBorders>
              <w:top w:val="nil"/>
              <w:left w:val="single" w:sz="4" w:space="0" w:color="auto"/>
              <w:bottom w:val="nil"/>
              <w:right w:val="nil"/>
            </w:tcBorders>
            <w:shd w:val="clear" w:color="auto" w:fill="auto"/>
          </w:tcPr>
          <w:p w14:paraId="174A5FE2" w14:textId="77777777" w:rsidR="00792F1F" w:rsidRPr="00DE6F49" w:rsidRDefault="00792F1F" w:rsidP="00CB6227">
            <w:pPr>
              <w:rPr>
                <w:rFonts w:ascii="Times New Roman" w:hAnsi="Times New Roman" w:cs="Times New Roman"/>
                <w:noProof/>
              </w:rPr>
            </w:pPr>
            <w:r w:rsidRPr="00DE6F49">
              <w:rPr>
                <w:rFonts w:ascii="Times New Roman" w:hAnsi="Times New Roman" w:cs="Times New Roman"/>
                <w:noProof/>
              </w:rPr>
              <w:t>Treyler ve yarı treyler araçlarınızda Elektronik Fren Sistemi (EBS) sunulmaktadır.</w:t>
            </w:r>
          </w:p>
          <w:p w14:paraId="1B4D2729" w14:textId="77777777" w:rsidR="00792F1F" w:rsidRPr="00DE6F49" w:rsidRDefault="00792F1F" w:rsidP="00CB6227">
            <w:pPr>
              <w:rPr>
                <w:rFonts w:ascii="Times New Roman" w:hAnsi="Times New Roman" w:cs="Times New Roman"/>
                <w:noProof/>
              </w:rPr>
            </w:pPr>
            <w:r w:rsidRPr="00DE6F49">
              <w:rPr>
                <w:rFonts w:ascii="Times New Roman" w:hAnsi="Times New Roman" w:cs="Times New Roman"/>
                <w:noProof/>
              </w:rPr>
              <w:t>EBS, otomatik kayma önleyici sistemler (ABV/ABS) ve otomatik yük algılamalı fren basıncı düzenlemesi (ALB) ile donatılmış, elektronik olarak kontrol edilen bir fren sistemidir.</w:t>
            </w:r>
          </w:p>
          <w:p w14:paraId="79E4235D" w14:textId="77777777" w:rsidR="00792F1F" w:rsidRPr="00DE6F49" w:rsidRDefault="00792F1F" w:rsidP="00CB6227">
            <w:pPr>
              <w:rPr>
                <w:rFonts w:ascii="Times New Roman" w:hAnsi="Times New Roman" w:cs="Times New Roman"/>
                <w:noProof/>
              </w:rPr>
            </w:pPr>
            <w:r w:rsidRPr="00DE6F49">
              <w:rPr>
                <w:rFonts w:ascii="Times New Roman" w:hAnsi="Times New Roman" w:cs="Times New Roman"/>
                <w:noProof/>
              </w:rPr>
              <w:t>EBS sistemini kullanabilmek için hem çekicinizde hem de treylerinizde EBS sistemi bulunmalıdır. EBS sistemini aktifleştirmek için ön panelde bulunan EBS soketine çekiciden gelen EBS soketini takınız.</w:t>
            </w:r>
          </w:p>
          <w:p w14:paraId="402D8DF6" w14:textId="77777777" w:rsidR="00792F1F" w:rsidRPr="00DE6F49" w:rsidRDefault="00792F1F" w:rsidP="00CB6227">
            <w:pPr>
              <w:pStyle w:val="ListeParagraf"/>
              <w:numPr>
                <w:ilvl w:val="0"/>
                <w:numId w:val="45"/>
              </w:numPr>
              <w:spacing w:after="160"/>
              <w:rPr>
                <w:rFonts w:ascii="Times New Roman" w:eastAsia="Arial" w:hAnsi="Times New Roman" w:cs="Times New Roman"/>
              </w:rPr>
            </w:pPr>
            <w:r w:rsidRPr="00DE6F49">
              <w:rPr>
                <w:rFonts w:ascii="Times New Roman" w:hAnsi="Times New Roman" w:cs="Times New Roman"/>
                <w:noProof/>
              </w:rPr>
              <w:t xml:space="preserve"> </w:t>
            </w:r>
            <w:r w:rsidRPr="00DE6F49">
              <w:rPr>
                <w:rFonts w:ascii="Times New Roman" w:eastAsia="Arial" w:hAnsi="Times New Roman" w:cs="Times New Roman"/>
              </w:rPr>
              <w:t>EBS fiş bağlantısı olmadan sürüş yapmak kanunen yasaktır.</w:t>
            </w:r>
          </w:p>
          <w:p w14:paraId="2EABF4DA" w14:textId="77777777" w:rsidR="00792F1F" w:rsidRPr="00DE6F49" w:rsidRDefault="00792F1F" w:rsidP="00CB6227">
            <w:pPr>
              <w:pStyle w:val="ListeParagraf"/>
              <w:numPr>
                <w:ilvl w:val="0"/>
                <w:numId w:val="45"/>
              </w:numPr>
              <w:spacing w:after="160"/>
              <w:rPr>
                <w:rFonts w:ascii="Times New Roman" w:eastAsia="Arial" w:hAnsi="Times New Roman" w:cs="Times New Roman"/>
              </w:rPr>
            </w:pPr>
            <w:r w:rsidRPr="00DE6F49">
              <w:rPr>
                <w:rFonts w:ascii="Times New Roman" w:eastAsia="Arial" w:hAnsi="Times New Roman" w:cs="Times New Roman"/>
              </w:rPr>
              <w:t>Yalnızca onaylı ve yönetmeliklere uygun çalışır durumda bir EBS fiş bağlantısıyla sürüş yapılabilir.</w:t>
            </w:r>
          </w:p>
          <w:p w14:paraId="15DD2AE9" w14:textId="77777777" w:rsidR="00792F1F" w:rsidRPr="00DE6F49" w:rsidRDefault="00792F1F" w:rsidP="00CB6227">
            <w:pPr>
              <w:pStyle w:val="ListeParagraf"/>
              <w:numPr>
                <w:ilvl w:val="0"/>
                <w:numId w:val="45"/>
              </w:numPr>
              <w:spacing w:after="160"/>
              <w:rPr>
                <w:rFonts w:ascii="Times New Roman" w:eastAsia="Arial" w:hAnsi="Times New Roman" w:cs="Times New Roman"/>
              </w:rPr>
            </w:pPr>
            <w:r w:rsidRPr="00DE6F49">
              <w:rPr>
                <w:rFonts w:ascii="Times New Roman" w:eastAsia="Arial" w:hAnsi="Times New Roman" w:cs="Times New Roman"/>
              </w:rPr>
              <w:t>EBS fiş bağlantılarını daima çekici ile treyler arasına bağlayın.</w:t>
            </w:r>
          </w:p>
          <w:p w14:paraId="60C3ECB5" w14:textId="77777777" w:rsidR="00792F1F" w:rsidRPr="00DE6F49" w:rsidRDefault="00792F1F" w:rsidP="00CB6227">
            <w:pPr>
              <w:pStyle w:val="ListeParagraf"/>
              <w:numPr>
                <w:ilvl w:val="0"/>
                <w:numId w:val="45"/>
              </w:numPr>
              <w:spacing w:after="160"/>
              <w:rPr>
                <w:rFonts w:ascii="Times New Roman" w:eastAsia="Arial" w:hAnsi="Times New Roman" w:cs="Times New Roman"/>
              </w:rPr>
            </w:pPr>
            <w:r w:rsidRPr="00DE6F49">
              <w:rPr>
                <w:rFonts w:ascii="Times New Roman" w:eastAsia="Arial" w:hAnsi="Times New Roman" w:cs="Times New Roman"/>
              </w:rPr>
              <w:t>EBS fiş bağlantısını bir sistem kontrolü ile doğrulayın (EBS modülatöründeki manyetik valfler sesli ve kısa bir süre için etkinleştirilir ve "kontak açıldıktan" sonra 2 saniye süreyle devre dışı bırakılır).</w:t>
            </w:r>
          </w:p>
          <w:p w14:paraId="575CC135" w14:textId="77777777" w:rsidR="00792F1F" w:rsidRPr="00DE6F49" w:rsidRDefault="00792F1F" w:rsidP="00CB6227">
            <w:r w:rsidRPr="00DE6F49">
              <w:t>Kontak açıldığında ve sürüş sırasında elektronik fren sisteminin (EBS) sistem kontrolü yapılır. EBS fren sistemindeki hatalar, çekici ünitesinin uygun olması/ayarlanmış olması durumunda çekici ön panelindeki bir uyarı lambası/uyarı ekranı aracılığı ile gösterilebilir.</w:t>
            </w:r>
          </w:p>
          <w:p w14:paraId="1C6CE5D9" w14:textId="77777777" w:rsidR="00792F1F" w:rsidRPr="00DE6F49" w:rsidRDefault="00792F1F" w:rsidP="00CB6227">
            <w:r w:rsidRPr="00DE6F49">
              <w:t>Kontak açıldıktan sonra ikaz ışığı/ uyarı ekranı yanar. Herhangi bir arıza tespit edilmezse, uyarı lambası/uyarı ekranı yaklaşık iki saniye sonra söner.</w:t>
            </w:r>
          </w:p>
          <w:p w14:paraId="18BA7646" w14:textId="77777777" w:rsidR="00792F1F" w:rsidRPr="00DE6F49" w:rsidRDefault="00792F1F" w:rsidP="00CB6227">
            <w:r w:rsidRPr="00DE6F49">
              <w:t>Son yolculuk sırasında bir hata tespit edildiyse (örn. sensör hatası), hız&gt; 7 km/s ise uyarı lambası/uyarı ekranı yanar ve söner.</w:t>
            </w:r>
          </w:p>
          <w:p w14:paraId="3261D689" w14:textId="445816FF" w:rsidR="00792F1F" w:rsidRPr="00DE6F49" w:rsidRDefault="00792F1F" w:rsidP="00CB6227">
            <w:pPr>
              <w:rPr>
                <w:b/>
                <w:bCs/>
                <w:noProof/>
                <w:lang w:eastAsia="tr-TR"/>
              </w:rPr>
            </w:pPr>
            <w:r w:rsidRPr="00DE6F49">
              <w:rPr>
                <w:color w:val="0D0D0D" w:themeColor="text1" w:themeTint="F2"/>
              </w:rPr>
              <w:t>Uyarı lambası/uyarı ekranı sürüşün başlangıcında da sönmezse, arızayı yetkili serviste tamir ettirin.</w:t>
            </w:r>
          </w:p>
        </w:tc>
      </w:tr>
      <w:tr w:rsidR="00792F1F" w:rsidRPr="00DE6F49" w14:paraId="170B1932" w14:textId="77777777" w:rsidTr="00CB6227">
        <w:trPr>
          <w:trHeight w:val="454"/>
        </w:trPr>
        <w:tc>
          <w:tcPr>
            <w:tcW w:w="10490" w:type="dxa"/>
            <w:gridSpan w:val="2"/>
            <w:tcBorders>
              <w:top w:val="nil"/>
              <w:left w:val="nil"/>
              <w:bottom w:val="nil"/>
              <w:right w:val="nil"/>
            </w:tcBorders>
            <w:shd w:val="clear" w:color="auto" w:fill="auto"/>
          </w:tcPr>
          <w:p w14:paraId="2CF6E710" w14:textId="414EDBB2" w:rsidR="00792F1F" w:rsidRPr="00DE6F49" w:rsidRDefault="00792F1F" w:rsidP="00CB6227">
            <w:pPr>
              <w:spacing w:before="240" w:after="120" w:line="240" w:lineRule="atLeast"/>
              <w:jc w:val="center"/>
              <w:rPr>
                <w:rFonts w:ascii="Times New Roman" w:hAnsi="Times New Roman" w:cs="Times New Roman"/>
                <w:noProof/>
                <w:lang w:eastAsia="tr-TR"/>
              </w:rPr>
            </w:pPr>
            <w:r w:rsidRPr="00DE6F49">
              <w:rPr>
                <w:noProof/>
              </w:rPr>
              <w:drawing>
                <wp:inline distT="0" distB="0" distL="0" distR="0" wp14:anchorId="094F14C2" wp14:editId="14953E6C">
                  <wp:extent cx="1524000" cy="1524000"/>
                  <wp:effectExtent l="0" t="0" r="0" b="0"/>
                  <wp:docPr id="212812181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r>
    </w:tbl>
    <w:p w14:paraId="7643ED85" w14:textId="77777777" w:rsidR="00B97C91" w:rsidRPr="00DE6F49" w:rsidRDefault="00B97C91" w:rsidP="001011C7">
      <w:pPr>
        <w:pStyle w:val="Balk2"/>
        <w:rPr>
          <w:noProof/>
          <w:lang w:eastAsia="tr-TR"/>
        </w:rPr>
        <w:sectPr w:rsidR="00B97C91" w:rsidRPr="00DE6F49" w:rsidSect="00421F91">
          <w:pgSz w:w="11906" w:h="16838"/>
          <w:pgMar w:top="1243" w:right="1417" w:bottom="993" w:left="1417" w:header="567" w:footer="567" w:gutter="0"/>
          <w:cols w:space="708"/>
          <w:docGrid w:linePitch="360"/>
        </w:sectPr>
      </w:pPr>
    </w:p>
    <w:tbl>
      <w:tblPr>
        <w:tblStyle w:val="TabloKlavuzu"/>
        <w:tblW w:w="10490" w:type="dxa"/>
        <w:tblInd w:w="-601" w:type="dxa"/>
        <w:tblLayout w:type="fixed"/>
        <w:tblLook w:val="04A0" w:firstRow="1" w:lastRow="0" w:firstColumn="1" w:lastColumn="0" w:noHBand="0" w:noVBand="1"/>
      </w:tblPr>
      <w:tblGrid>
        <w:gridCol w:w="5387"/>
        <w:gridCol w:w="5103"/>
      </w:tblGrid>
      <w:tr w:rsidR="00D90C95" w:rsidRPr="00DE6F49" w14:paraId="5BF49C9C" w14:textId="77777777" w:rsidTr="00D90C95">
        <w:trPr>
          <w:trHeight w:val="454"/>
        </w:trPr>
        <w:tc>
          <w:tcPr>
            <w:tcW w:w="5387" w:type="dxa"/>
            <w:tcBorders>
              <w:top w:val="nil"/>
              <w:left w:val="nil"/>
              <w:bottom w:val="nil"/>
              <w:right w:val="nil"/>
            </w:tcBorders>
            <w:shd w:val="clear" w:color="auto" w:fill="FDE9D9" w:themeFill="accent6" w:themeFillTint="33"/>
            <w:vAlign w:val="center"/>
          </w:tcPr>
          <w:p w14:paraId="73D9B3F3" w14:textId="78A9B0C7" w:rsidR="00D90C95" w:rsidRPr="00DE6F49" w:rsidRDefault="00D90C95" w:rsidP="001011C7">
            <w:pPr>
              <w:pStyle w:val="Balk2"/>
              <w:rPr>
                <w:noProof/>
                <w:lang w:eastAsia="tr-TR"/>
              </w:rPr>
            </w:pPr>
            <w:bookmarkStart w:id="96" w:name="_Toc191095229"/>
            <w:r w:rsidRPr="00DE6F49">
              <w:rPr>
                <w:noProof/>
                <w:lang w:eastAsia="tr-TR"/>
              </w:rPr>
              <w:lastRenderedPageBreak/>
              <w:t>4.5.4 Roll Stability Support (RSS)</w:t>
            </w:r>
            <w:bookmarkEnd w:id="96"/>
          </w:p>
        </w:tc>
        <w:tc>
          <w:tcPr>
            <w:tcW w:w="5103" w:type="dxa"/>
            <w:tcBorders>
              <w:top w:val="nil"/>
              <w:left w:val="nil"/>
              <w:bottom w:val="nil"/>
              <w:right w:val="nil"/>
            </w:tcBorders>
            <w:shd w:val="clear" w:color="auto" w:fill="FDE9D9" w:themeFill="accent6" w:themeFillTint="33"/>
            <w:vAlign w:val="center"/>
          </w:tcPr>
          <w:p w14:paraId="2129CEF0" w14:textId="378A799B" w:rsidR="00D90C95" w:rsidRPr="00DE6F49" w:rsidRDefault="00D90C95" w:rsidP="001011C7">
            <w:pPr>
              <w:pStyle w:val="Balk2"/>
              <w:rPr>
                <w:noProof/>
                <w:lang w:eastAsia="tr-TR"/>
              </w:rPr>
            </w:pPr>
            <w:bookmarkStart w:id="97" w:name="_Toc191095230"/>
            <w:r w:rsidRPr="00DE6F49">
              <w:rPr>
                <w:noProof/>
                <w:lang w:eastAsia="tr-TR"/>
              </w:rPr>
              <w:t>Devrilmeye Karşı Denge Desteği</w:t>
            </w:r>
            <w:bookmarkEnd w:id="97"/>
          </w:p>
        </w:tc>
      </w:tr>
      <w:tr w:rsidR="00D90C95" w:rsidRPr="00DE6F49" w14:paraId="405AAD3A" w14:textId="77777777" w:rsidTr="00D90C95">
        <w:trPr>
          <w:trHeight w:val="454"/>
        </w:trPr>
        <w:tc>
          <w:tcPr>
            <w:tcW w:w="5387" w:type="dxa"/>
            <w:tcBorders>
              <w:top w:val="nil"/>
              <w:left w:val="nil"/>
              <w:bottom w:val="nil"/>
              <w:right w:val="single" w:sz="4" w:space="0" w:color="auto"/>
            </w:tcBorders>
            <w:shd w:val="clear" w:color="auto" w:fill="auto"/>
            <w:vAlign w:val="center"/>
          </w:tcPr>
          <w:p w14:paraId="55E0C4F7" w14:textId="77777777" w:rsidR="00D90C95" w:rsidRPr="00DE6F49" w:rsidRDefault="00D90C95" w:rsidP="00D90C95">
            <w:pPr>
              <w:pStyle w:val="NormalWeb"/>
              <w:shd w:val="clear" w:color="auto" w:fill="FFFFFF"/>
              <w:spacing w:before="0" w:beforeAutospacing="0" w:after="300" w:afterAutospacing="0"/>
              <w:rPr>
                <w:color w:val="0D0D0D"/>
                <w:sz w:val="22"/>
                <w:szCs w:val="22"/>
              </w:rPr>
            </w:pPr>
            <w:r w:rsidRPr="00DE6F49">
              <w:rPr>
                <w:color w:val="0D0D0D"/>
                <w:sz w:val="22"/>
                <w:szCs w:val="22"/>
              </w:rPr>
              <w:t>The Roll Stability Support (RSS) function, integrated into the trailer modulator/EBS, is a feature that automatically applies braking to maintain the vehicle's balance in the event of a risk of overturning. However, it should be noted that this function cannot override the laws of physics.</w:t>
            </w:r>
          </w:p>
          <w:p w14:paraId="2AF10B5A" w14:textId="77777777" w:rsidR="00D90C95" w:rsidRPr="00DE6F49" w:rsidRDefault="00D90C95" w:rsidP="00D90C95">
            <w:pPr>
              <w:pStyle w:val="NormalWeb"/>
              <w:shd w:val="clear" w:color="auto" w:fill="FFFFFF"/>
              <w:spacing w:before="300" w:beforeAutospacing="0" w:after="300" w:afterAutospacing="0"/>
              <w:rPr>
                <w:color w:val="0D0D0D"/>
                <w:sz w:val="22"/>
                <w:szCs w:val="22"/>
              </w:rPr>
            </w:pPr>
            <w:r w:rsidRPr="00DE6F49">
              <w:rPr>
                <w:color w:val="0D0D0D"/>
                <w:sz w:val="22"/>
                <w:szCs w:val="22"/>
              </w:rPr>
              <w:t xml:space="preserve">In the RSS function, input values from Trailer EBS E, such as wheel speeds, load </w:t>
            </w:r>
            <w:proofErr w:type="gramStart"/>
            <w:r w:rsidRPr="00DE6F49">
              <w:rPr>
                <w:color w:val="0D0D0D"/>
                <w:sz w:val="22"/>
                <w:szCs w:val="22"/>
              </w:rPr>
              <w:t>data</w:t>
            </w:r>
            <w:proofErr w:type="gramEnd"/>
            <w:r w:rsidRPr="00DE6F49">
              <w:rPr>
                <w:color w:val="0D0D0D"/>
                <w:sz w:val="22"/>
                <w:szCs w:val="22"/>
              </w:rPr>
              <w:t>, and the target deceleration, are used along with a lateral acceleration sensor integrated into the trailer modulator.</w:t>
            </w:r>
          </w:p>
          <w:p w14:paraId="7C4D4A71" w14:textId="77777777" w:rsidR="00D90C95" w:rsidRPr="00DE6F49" w:rsidRDefault="00D90C95" w:rsidP="00D90C95">
            <w:pPr>
              <w:pStyle w:val="NormalWeb"/>
              <w:shd w:val="clear" w:color="auto" w:fill="FFFFFF"/>
              <w:spacing w:before="300" w:beforeAutospacing="0" w:after="0" w:afterAutospacing="0"/>
              <w:rPr>
                <w:rFonts w:ascii="Segoe UI" w:hAnsi="Segoe UI" w:cs="Segoe UI"/>
                <w:color w:val="0D0D0D"/>
              </w:rPr>
            </w:pPr>
            <w:r w:rsidRPr="00DE6F49">
              <w:rPr>
                <w:color w:val="0D0D0D"/>
                <w:sz w:val="22"/>
                <w:szCs w:val="22"/>
              </w:rPr>
              <w:t>When a risk of overturning is detected, a high-pressure braking is applied to at least the independently controlled (IR) wheels on the outside of the turn in the trailer, reducing the vehicle speed and lateral acceleration, thus attempting to reduce the risk of overturning and prevent the vehicle from tipping over. The braking pressure on the wheels on the inside of the turn remains largely unchanged. RSS braking is stopped when the risk of overturning is eliminated. This function reduces the risk of overturning but does not completely eliminate it</w:t>
            </w:r>
            <w:r w:rsidRPr="00DE6F49">
              <w:rPr>
                <w:rFonts w:ascii="Segoe UI" w:hAnsi="Segoe UI" w:cs="Segoe UI"/>
                <w:color w:val="0D0D0D"/>
              </w:rPr>
              <w:t>.</w:t>
            </w:r>
          </w:p>
          <w:p w14:paraId="12CE5ED0" w14:textId="77777777" w:rsidR="00D90C95" w:rsidRPr="00DE6F49" w:rsidRDefault="00D90C95" w:rsidP="00A73B24">
            <w:pPr>
              <w:pStyle w:val="ListeParagraf"/>
              <w:spacing w:before="240" w:after="120" w:line="240" w:lineRule="atLeast"/>
              <w:ind w:left="23"/>
              <w:contextualSpacing w:val="0"/>
              <w:jc w:val="center"/>
              <w:rPr>
                <w:rFonts w:ascii="Times New Roman" w:hAnsi="Times New Roman" w:cs="Times New Roman"/>
                <w:noProof/>
                <w:lang w:eastAsia="tr-TR"/>
              </w:rPr>
            </w:pPr>
          </w:p>
        </w:tc>
        <w:tc>
          <w:tcPr>
            <w:tcW w:w="5103" w:type="dxa"/>
            <w:tcBorders>
              <w:top w:val="nil"/>
              <w:left w:val="single" w:sz="4" w:space="0" w:color="auto"/>
              <w:bottom w:val="nil"/>
              <w:right w:val="nil"/>
            </w:tcBorders>
            <w:shd w:val="clear" w:color="auto" w:fill="auto"/>
            <w:vAlign w:val="center"/>
          </w:tcPr>
          <w:p w14:paraId="0CB67D6B" w14:textId="77777777" w:rsidR="00D90C95" w:rsidRPr="00DE6F49" w:rsidRDefault="00D90C95" w:rsidP="00D90C95">
            <w:pPr>
              <w:pStyle w:val="GvdeMetni"/>
              <w:spacing w:before="145"/>
              <w:ind w:right="125"/>
              <w:rPr>
                <w:rFonts w:ascii="Times New Roman" w:hAnsi="Times New Roman" w:cs="Times New Roman"/>
                <w:color w:val="0D0D0D" w:themeColor="text1" w:themeTint="F2"/>
                <w:sz w:val="22"/>
                <w:szCs w:val="22"/>
                <w:lang w:val="tr-TR"/>
              </w:rPr>
            </w:pPr>
            <w:r w:rsidRPr="00DE6F49">
              <w:rPr>
                <w:rFonts w:ascii="Times New Roman" w:hAnsi="Times New Roman" w:cs="Times New Roman"/>
                <w:sz w:val="22"/>
                <w:szCs w:val="22"/>
                <w:lang w:val="tr-TR"/>
              </w:rPr>
              <w:t xml:space="preserve">Treyler </w:t>
            </w:r>
            <w:r w:rsidRPr="00DE6F49">
              <w:rPr>
                <w:rFonts w:ascii="Times New Roman" w:hAnsi="Times New Roman" w:cs="Times New Roman"/>
                <w:color w:val="0D0D0D" w:themeColor="text1" w:themeTint="F2"/>
                <w:sz w:val="22"/>
                <w:szCs w:val="22"/>
                <w:lang w:val="tr-TR"/>
              </w:rPr>
              <w:t>modülatörüne / EBS’ ye entegre edilmiş olan ve devrilme tehlikesi durumunda aracın dengesini sağlaması için önlem amacıyla otomatik olarak fren- leme yapan bir fonksiyondur. Fakat bu fonksiyonun fizik kanunlarının önüne geçemeyeceği unutulmamalıdır.</w:t>
            </w:r>
          </w:p>
          <w:p w14:paraId="4FF61E9A" w14:textId="77777777" w:rsidR="00D90C95" w:rsidRPr="00DE6F49" w:rsidRDefault="00D90C95" w:rsidP="00D90C95">
            <w:pPr>
              <w:pStyle w:val="GvdeMetni"/>
              <w:spacing w:before="145"/>
              <w:ind w:right="125"/>
              <w:rPr>
                <w:rFonts w:ascii="Times New Roman" w:hAnsi="Times New Roman" w:cs="Times New Roman"/>
                <w:color w:val="0D0D0D" w:themeColor="text1" w:themeTint="F2"/>
                <w:sz w:val="22"/>
                <w:szCs w:val="22"/>
                <w:lang w:val="tr-TR"/>
              </w:rPr>
            </w:pPr>
            <w:r w:rsidRPr="00DE6F49">
              <w:rPr>
                <w:rFonts w:ascii="Times New Roman" w:hAnsi="Times New Roman" w:cs="Times New Roman"/>
                <w:color w:val="0D0D0D" w:themeColor="text1" w:themeTint="F2"/>
                <w:sz w:val="22"/>
                <w:szCs w:val="22"/>
                <w:lang w:val="tr-TR"/>
              </w:rPr>
              <w:t>RSS fonksiyonunda; tekerlek hızları, yük verileri, hedefi yavaşlatma gibi Trailer EBS E'nin giriş değerleri ve bunun yanı sıra treyler modülatörüne entegre edilen bir enine ivmeleme sensörü kullanılır.</w:t>
            </w:r>
          </w:p>
          <w:p w14:paraId="12181141" w14:textId="3000E4A5" w:rsidR="00D90C95" w:rsidRPr="00DE6F49" w:rsidRDefault="00D90C95" w:rsidP="00D90C95">
            <w:pPr>
              <w:spacing w:before="240" w:after="120" w:line="240" w:lineRule="atLeast"/>
              <w:rPr>
                <w:rFonts w:ascii="Times New Roman" w:hAnsi="Times New Roman" w:cs="Times New Roman"/>
                <w:noProof/>
                <w:lang w:eastAsia="tr-TR"/>
              </w:rPr>
            </w:pPr>
            <w:r w:rsidRPr="00DE6F49">
              <w:rPr>
                <w:rFonts w:ascii="Times New Roman" w:hAnsi="Times New Roman" w:cs="Times New Roman"/>
                <w:color w:val="0D0D0D" w:themeColor="text1" w:themeTint="F2"/>
              </w:rPr>
              <w:t xml:space="preserve">Devrilme tehlikesi tespit edildiğinde, treyler aracı içinde en azından bağımsız kumanda edilen (IR) virajın dış tarafındaki tekerleklerde yüksek basınçla bir frenleme gerçekleştirilir, bu şekilde araç hızı ve enine hızlanma azaltılmaya ve buna bağlı olarak devrilme tehlikesi azaltılmaya, yani aracın devrilmesi önlenmeye çalışılır. Virajın iç tarafındaki tekerleklerin fren basıncı büyük oranda değişmez. Devrilme tehlikesi ortadan kalktığında RSS frenlemesi </w:t>
            </w:r>
            <w:proofErr w:type="gramStart"/>
            <w:r w:rsidRPr="00DE6F49">
              <w:rPr>
                <w:rFonts w:ascii="Times New Roman" w:hAnsi="Times New Roman" w:cs="Times New Roman"/>
                <w:color w:val="0D0D0D" w:themeColor="text1" w:themeTint="F2"/>
              </w:rPr>
              <w:t>durdurulur.</w:t>
            </w:r>
            <w:r w:rsidRPr="00DE6F49">
              <w:rPr>
                <w:rFonts w:ascii="Times New Roman" w:hAnsi="Times New Roman" w:cs="Times New Roman"/>
                <w:noProof/>
                <w:color w:val="0D0D0D" w:themeColor="text1" w:themeTint="F2"/>
              </w:rPr>
              <w:t>Bu</w:t>
            </w:r>
            <w:proofErr w:type="gramEnd"/>
            <w:r w:rsidRPr="00DE6F49">
              <w:rPr>
                <w:rFonts w:ascii="Times New Roman" w:hAnsi="Times New Roman" w:cs="Times New Roman"/>
                <w:noProof/>
                <w:color w:val="0D0D0D" w:themeColor="text1" w:themeTint="F2"/>
              </w:rPr>
              <w:t xml:space="preserve"> fonksiyon devrilme riskini azaltır ancak devrilme riskini tamamen ortadan kaldırmaz</w:t>
            </w:r>
            <w:r w:rsidRPr="00DE6F49">
              <w:rPr>
                <w:rFonts w:ascii="Times New Roman" w:hAnsi="Times New Roman" w:cs="Times New Roman"/>
                <w:noProof/>
              </w:rPr>
              <w:t>.</w:t>
            </w:r>
          </w:p>
        </w:tc>
      </w:tr>
      <w:tr w:rsidR="00393ECB" w:rsidRPr="00DE6F49" w14:paraId="46DBD110" w14:textId="77777777" w:rsidTr="00393ECB">
        <w:trPr>
          <w:trHeight w:val="454"/>
        </w:trPr>
        <w:tc>
          <w:tcPr>
            <w:tcW w:w="5387" w:type="dxa"/>
            <w:tcBorders>
              <w:top w:val="nil"/>
              <w:left w:val="nil"/>
              <w:bottom w:val="nil"/>
              <w:right w:val="nil"/>
            </w:tcBorders>
            <w:shd w:val="clear" w:color="auto" w:fill="FDE9D9" w:themeFill="accent6" w:themeFillTint="33"/>
            <w:vAlign w:val="center"/>
          </w:tcPr>
          <w:p w14:paraId="6CD1189D" w14:textId="4F91F08A" w:rsidR="00393ECB" w:rsidRPr="00DE6F49" w:rsidRDefault="00393ECB" w:rsidP="001011C7">
            <w:pPr>
              <w:pStyle w:val="Balk2"/>
              <w:rPr>
                <w:noProof/>
                <w:lang w:eastAsia="tr-TR"/>
              </w:rPr>
            </w:pPr>
            <w:bookmarkStart w:id="98" w:name="_Toc191095231"/>
            <w:r w:rsidRPr="00DE6F49">
              <w:rPr>
                <w:noProof/>
                <w:lang w:eastAsia="tr-TR"/>
              </w:rPr>
              <w:t>4.5.5 Park Release Emergency Valve (PREV)</w:t>
            </w:r>
            <w:bookmarkEnd w:id="98"/>
          </w:p>
        </w:tc>
        <w:tc>
          <w:tcPr>
            <w:tcW w:w="5103" w:type="dxa"/>
            <w:tcBorders>
              <w:top w:val="nil"/>
              <w:left w:val="nil"/>
              <w:bottom w:val="nil"/>
              <w:right w:val="nil"/>
            </w:tcBorders>
            <w:shd w:val="clear" w:color="auto" w:fill="FDE9D9" w:themeFill="accent6" w:themeFillTint="33"/>
            <w:vAlign w:val="center"/>
          </w:tcPr>
          <w:p w14:paraId="29F8BF9E" w14:textId="7235BDBE" w:rsidR="00393ECB" w:rsidRPr="00DE6F49" w:rsidRDefault="00393ECB" w:rsidP="001011C7">
            <w:pPr>
              <w:pStyle w:val="Balk2"/>
              <w:rPr>
                <w:noProof/>
                <w:lang w:eastAsia="tr-TR"/>
              </w:rPr>
            </w:pPr>
            <w:bookmarkStart w:id="99" w:name="_Toc191095232"/>
            <w:r w:rsidRPr="00DE6F49">
              <w:rPr>
                <w:noProof/>
                <w:lang w:eastAsia="tr-TR"/>
              </w:rPr>
              <w:t>Park Bırakma Acil Durum Valfi (PREV)</w:t>
            </w:r>
            <w:bookmarkEnd w:id="99"/>
          </w:p>
        </w:tc>
      </w:tr>
      <w:tr w:rsidR="00393ECB" w:rsidRPr="00DE6F49" w14:paraId="339F3DE8" w14:textId="77777777" w:rsidTr="00393ECB">
        <w:trPr>
          <w:trHeight w:val="454"/>
        </w:trPr>
        <w:tc>
          <w:tcPr>
            <w:tcW w:w="5387" w:type="dxa"/>
            <w:tcBorders>
              <w:top w:val="nil"/>
              <w:left w:val="nil"/>
              <w:bottom w:val="nil"/>
              <w:right w:val="single" w:sz="4" w:space="0" w:color="auto"/>
            </w:tcBorders>
            <w:shd w:val="clear" w:color="auto" w:fill="auto"/>
            <w:vAlign w:val="center"/>
          </w:tcPr>
          <w:p w14:paraId="496DDF20" w14:textId="771C30A0" w:rsidR="00393ECB" w:rsidRPr="00DE6F49" w:rsidRDefault="00393ECB" w:rsidP="00393ECB">
            <w:pPr>
              <w:spacing w:before="240" w:after="120" w:line="240" w:lineRule="atLeast"/>
              <w:rPr>
                <w:rFonts w:ascii="Times New Roman" w:hAnsi="Times New Roman" w:cs="Times New Roman"/>
                <w:noProof/>
                <w:lang w:eastAsia="tr-TR"/>
              </w:rPr>
            </w:pPr>
            <w:r w:rsidRPr="00DE6F49">
              <w:rPr>
                <w:rFonts w:ascii="Times New Roman" w:hAnsi="Times New Roman" w:cs="Times New Roman"/>
                <w:color w:val="0D0D0D"/>
                <w:shd w:val="clear" w:color="auto" w:fill="FFFFFF"/>
              </w:rPr>
              <w:t>Brake control elements are typically located on the driver's side of the vehicle. The placement may vary based on construction differences.</w:t>
            </w:r>
          </w:p>
        </w:tc>
        <w:tc>
          <w:tcPr>
            <w:tcW w:w="5103" w:type="dxa"/>
            <w:tcBorders>
              <w:top w:val="nil"/>
              <w:left w:val="single" w:sz="4" w:space="0" w:color="auto"/>
              <w:bottom w:val="nil"/>
              <w:right w:val="nil"/>
            </w:tcBorders>
            <w:shd w:val="clear" w:color="auto" w:fill="auto"/>
            <w:vAlign w:val="center"/>
          </w:tcPr>
          <w:p w14:paraId="17159FC6" w14:textId="1CEB24A7" w:rsidR="00393ECB" w:rsidRPr="00DE6F49" w:rsidRDefault="00393ECB" w:rsidP="00393ECB">
            <w:pPr>
              <w:spacing w:before="240" w:after="120" w:line="240" w:lineRule="atLeast"/>
              <w:rPr>
                <w:rFonts w:ascii="Times New Roman" w:hAnsi="Times New Roman" w:cs="Times New Roman"/>
                <w:noProof/>
                <w:lang w:eastAsia="tr-TR"/>
              </w:rPr>
            </w:pPr>
            <w:r w:rsidRPr="00DE6F49">
              <w:rPr>
                <w:rFonts w:ascii="Times New Roman" w:hAnsi="Times New Roman" w:cs="Times New Roman"/>
                <w:noProof/>
                <w:color w:val="0D0D0D" w:themeColor="text1" w:themeTint="F2"/>
              </w:rPr>
              <w:t>Fren kumanda elemanları genellikle aracın sürücü tarafında bulunur. Yerleşim yeri konstrüksiyon farklılıklarına göre değişiklik gösterebilir.</w:t>
            </w:r>
          </w:p>
        </w:tc>
      </w:tr>
      <w:tr w:rsidR="00393ECB" w:rsidRPr="00DE6F49" w14:paraId="1A3D19F4" w14:textId="77777777" w:rsidTr="00006E0E">
        <w:trPr>
          <w:trHeight w:val="454"/>
        </w:trPr>
        <w:tc>
          <w:tcPr>
            <w:tcW w:w="10490" w:type="dxa"/>
            <w:gridSpan w:val="2"/>
            <w:tcBorders>
              <w:top w:val="nil"/>
              <w:left w:val="nil"/>
              <w:bottom w:val="nil"/>
              <w:right w:val="nil"/>
            </w:tcBorders>
            <w:shd w:val="clear" w:color="auto" w:fill="auto"/>
            <w:vAlign w:val="center"/>
          </w:tcPr>
          <w:p w14:paraId="0DABFE07" w14:textId="20926D91" w:rsidR="00393ECB" w:rsidRPr="00DE6F49" w:rsidRDefault="00393ECB" w:rsidP="00A73B24">
            <w:pPr>
              <w:pStyle w:val="ListeParagraf"/>
              <w:spacing w:before="240" w:after="120" w:line="240" w:lineRule="atLeast"/>
              <w:ind w:left="23"/>
              <w:contextualSpacing w:val="0"/>
              <w:jc w:val="center"/>
              <w:rPr>
                <w:rFonts w:ascii="Times New Roman" w:hAnsi="Times New Roman" w:cs="Times New Roman"/>
                <w:noProof/>
                <w:lang w:eastAsia="tr-TR"/>
              </w:rPr>
            </w:pPr>
            <w:r w:rsidRPr="00DE6F49">
              <w:rPr>
                <w:noProof/>
              </w:rPr>
              <w:drawing>
                <wp:inline distT="0" distB="0" distL="0" distR="0" wp14:anchorId="2C8207C1" wp14:editId="4F5B51D3">
                  <wp:extent cx="1608667" cy="1608667"/>
                  <wp:effectExtent l="0" t="0" r="0" b="0"/>
                  <wp:docPr id="16135757"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1609088" cy="1609088"/>
                          </a:xfrm>
                          <a:prstGeom prst="rect">
                            <a:avLst/>
                          </a:prstGeom>
                          <a:noFill/>
                          <a:ln>
                            <a:noFill/>
                          </a:ln>
                        </pic:spPr>
                      </pic:pic>
                    </a:graphicData>
                  </a:graphic>
                </wp:inline>
              </w:drawing>
            </w:r>
          </w:p>
        </w:tc>
      </w:tr>
      <w:tr w:rsidR="00393ECB" w:rsidRPr="00DE6F49" w14:paraId="0EEDB8C0" w14:textId="77777777" w:rsidTr="001011C7">
        <w:trPr>
          <w:trHeight w:val="454"/>
        </w:trPr>
        <w:tc>
          <w:tcPr>
            <w:tcW w:w="5387" w:type="dxa"/>
            <w:tcBorders>
              <w:top w:val="nil"/>
              <w:left w:val="nil"/>
              <w:bottom w:val="nil"/>
              <w:right w:val="single" w:sz="4" w:space="0" w:color="auto"/>
            </w:tcBorders>
            <w:shd w:val="clear" w:color="auto" w:fill="auto"/>
          </w:tcPr>
          <w:p w14:paraId="26D5C730" w14:textId="77777777" w:rsidR="00393ECB" w:rsidRPr="00DE6F49" w:rsidRDefault="00393ECB" w:rsidP="001011C7">
            <w:pPr>
              <w:jc w:val="both"/>
              <w:rPr>
                <w:rFonts w:ascii="Times New Roman" w:hAnsi="Times New Roman" w:cs="Times New Roman"/>
                <w:b/>
                <w:bCs/>
                <w:shd w:val="clear" w:color="auto" w:fill="FFFFFF"/>
              </w:rPr>
            </w:pPr>
            <w:r w:rsidRPr="00DE6F49">
              <w:rPr>
                <w:rFonts w:ascii="Times New Roman" w:hAnsi="Times New Roman" w:cs="Times New Roman"/>
                <w:b/>
                <w:bCs/>
                <w:shd w:val="clear" w:color="auto" w:fill="FFFFFF"/>
              </w:rPr>
              <w:t>Black button:</w:t>
            </w:r>
            <w:r w:rsidRPr="00DE6F49">
              <w:rPr>
                <w:rFonts w:ascii="Times New Roman" w:hAnsi="Times New Roman" w:cs="Times New Roman"/>
                <w:shd w:val="clear" w:color="auto" w:fill="FFFFFF"/>
              </w:rPr>
              <w:t xml:space="preserve"> Service brake button. </w:t>
            </w:r>
          </w:p>
          <w:p w14:paraId="7247335B" w14:textId="77777777" w:rsidR="00393ECB" w:rsidRPr="00DE6F49" w:rsidRDefault="00393ECB" w:rsidP="001011C7">
            <w:pPr>
              <w:jc w:val="both"/>
              <w:rPr>
                <w:rFonts w:ascii="Times New Roman" w:hAnsi="Times New Roman" w:cs="Times New Roman"/>
                <w:b/>
                <w:bCs/>
                <w:shd w:val="clear" w:color="auto" w:fill="FFFFFF"/>
              </w:rPr>
            </w:pPr>
            <w:r w:rsidRPr="00DE6F49">
              <w:rPr>
                <w:rFonts w:ascii="Times New Roman" w:hAnsi="Times New Roman" w:cs="Times New Roman"/>
                <w:b/>
                <w:bCs/>
                <w:color w:val="0D0D0D" w:themeColor="text1" w:themeTint="F2"/>
                <w:shd w:val="clear" w:color="auto" w:fill="FFFFFF"/>
              </w:rPr>
              <w:t>Red button:</w:t>
            </w:r>
            <w:r w:rsidRPr="00DE6F49">
              <w:rPr>
                <w:rFonts w:ascii="Times New Roman" w:hAnsi="Times New Roman" w:cs="Times New Roman"/>
                <w:color w:val="0D0D0D" w:themeColor="text1" w:themeTint="F2"/>
                <w:shd w:val="clear" w:color="auto" w:fill="FFFFFF"/>
              </w:rPr>
              <w:t xml:space="preserve"> </w:t>
            </w:r>
            <w:r w:rsidRPr="00DE6F49">
              <w:rPr>
                <w:rFonts w:ascii="Times New Roman" w:hAnsi="Times New Roman" w:cs="Times New Roman"/>
                <w:shd w:val="clear" w:color="auto" w:fill="FFFFFF"/>
              </w:rPr>
              <w:t xml:space="preserve">Spring-loaded parking brake. </w:t>
            </w:r>
          </w:p>
          <w:p w14:paraId="257C97A3" w14:textId="55E1B7F7" w:rsidR="00393ECB" w:rsidRPr="00DE6F49" w:rsidRDefault="00393ECB" w:rsidP="00393ECB">
            <w:pPr>
              <w:spacing w:before="240" w:after="120" w:line="240" w:lineRule="atLeast"/>
              <w:rPr>
                <w:rFonts w:ascii="Times New Roman" w:hAnsi="Times New Roman" w:cs="Times New Roman"/>
                <w:noProof/>
                <w:lang w:eastAsia="tr-TR"/>
              </w:rPr>
            </w:pPr>
            <w:r w:rsidRPr="00DE6F49">
              <w:rPr>
                <w:rFonts w:ascii="Times New Roman" w:hAnsi="Times New Roman" w:cs="Times New Roman"/>
                <w:color w:val="0D0D0D"/>
                <w:shd w:val="clear" w:color="auto" w:fill="FFFFFF"/>
              </w:rPr>
              <w:t>While in motion, the red button should be pressed, and the black button should be in the pulled position.</w:t>
            </w:r>
          </w:p>
        </w:tc>
        <w:tc>
          <w:tcPr>
            <w:tcW w:w="5103" w:type="dxa"/>
            <w:tcBorders>
              <w:top w:val="nil"/>
              <w:left w:val="single" w:sz="4" w:space="0" w:color="auto"/>
              <w:bottom w:val="nil"/>
              <w:right w:val="nil"/>
            </w:tcBorders>
            <w:shd w:val="clear" w:color="auto" w:fill="auto"/>
            <w:vAlign w:val="center"/>
          </w:tcPr>
          <w:p w14:paraId="38B39EFB" w14:textId="77777777" w:rsidR="00393ECB" w:rsidRPr="00DE6F49" w:rsidRDefault="00393ECB" w:rsidP="00393ECB">
            <w:pPr>
              <w:spacing w:line="480" w:lineRule="auto"/>
              <w:rPr>
                <w:rFonts w:ascii="Times New Roman" w:hAnsi="Times New Roman" w:cs="Times New Roman"/>
                <w:noProof/>
                <w:color w:val="0D0D0D" w:themeColor="text1" w:themeTint="F2"/>
              </w:rPr>
            </w:pPr>
            <w:r w:rsidRPr="00DE6F49">
              <w:rPr>
                <w:rFonts w:ascii="Times New Roman" w:hAnsi="Times New Roman" w:cs="Times New Roman"/>
                <w:b/>
                <w:bCs/>
                <w:noProof/>
                <w:color w:val="0D0D0D" w:themeColor="text1" w:themeTint="F2"/>
              </w:rPr>
              <w:t>Siyah buton :</w:t>
            </w:r>
            <w:r w:rsidRPr="00DE6F49">
              <w:rPr>
                <w:rFonts w:ascii="Times New Roman" w:hAnsi="Times New Roman" w:cs="Times New Roman"/>
                <w:noProof/>
                <w:color w:val="0D0D0D" w:themeColor="text1" w:themeTint="F2"/>
              </w:rPr>
              <w:t xml:space="preserve"> Servis freni butonu.</w:t>
            </w:r>
          </w:p>
          <w:p w14:paraId="5DE6D621" w14:textId="77777777" w:rsidR="00393ECB" w:rsidRPr="00DE6F49" w:rsidRDefault="00393ECB" w:rsidP="00393ECB">
            <w:pPr>
              <w:spacing w:line="480" w:lineRule="auto"/>
              <w:rPr>
                <w:rFonts w:ascii="Times New Roman" w:hAnsi="Times New Roman" w:cs="Times New Roman"/>
                <w:noProof/>
                <w:color w:val="0D0D0D" w:themeColor="text1" w:themeTint="F2"/>
              </w:rPr>
            </w:pPr>
            <w:r w:rsidRPr="00DE6F49">
              <w:rPr>
                <w:rFonts w:ascii="Times New Roman" w:hAnsi="Times New Roman" w:cs="Times New Roman"/>
                <w:b/>
                <w:bCs/>
                <w:noProof/>
                <w:color w:val="0D0D0D" w:themeColor="text1" w:themeTint="F2"/>
              </w:rPr>
              <w:t>Kırmızı buton</w:t>
            </w:r>
            <w:r w:rsidRPr="00DE6F49">
              <w:rPr>
                <w:rFonts w:ascii="Times New Roman" w:hAnsi="Times New Roman" w:cs="Times New Roman"/>
                <w:noProof/>
                <w:color w:val="0D0D0D" w:themeColor="text1" w:themeTint="F2"/>
              </w:rPr>
              <w:t xml:space="preserve"> :</w:t>
            </w:r>
            <w:r w:rsidRPr="00DE6F49">
              <w:rPr>
                <w:rFonts w:ascii="Times New Roman" w:hAnsi="Times New Roman" w:cs="Times New Roman"/>
                <w:b/>
                <w:bCs/>
                <w:noProof/>
                <w:color w:val="0D0D0D" w:themeColor="text1" w:themeTint="F2"/>
              </w:rPr>
              <w:t xml:space="preserve"> </w:t>
            </w:r>
            <w:r w:rsidRPr="00DE6F49">
              <w:rPr>
                <w:rFonts w:ascii="Times New Roman" w:hAnsi="Times New Roman" w:cs="Times New Roman"/>
                <w:noProof/>
                <w:color w:val="0D0D0D" w:themeColor="text1" w:themeTint="F2"/>
              </w:rPr>
              <w:t>Yay yüklü park freni</w:t>
            </w:r>
          </w:p>
          <w:p w14:paraId="37D203EF" w14:textId="7BB18CBF" w:rsidR="00393ECB" w:rsidRPr="00DE6F49" w:rsidRDefault="00393ECB" w:rsidP="00393ECB">
            <w:pPr>
              <w:spacing w:before="240" w:after="120" w:line="240" w:lineRule="atLeast"/>
              <w:rPr>
                <w:rFonts w:ascii="Times New Roman" w:hAnsi="Times New Roman" w:cs="Times New Roman"/>
                <w:noProof/>
                <w:lang w:eastAsia="tr-TR"/>
              </w:rPr>
            </w:pPr>
            <w:r w:rsidRPr="00DE6F49">
              <w:rPr>
                <w:rFonts w:ascii="Times New Roman" w:hAnsi="Times New Roman" w:cs="Times New Roman"/>
                <w:noProof/>
              </w:rPr>
              <w:t>Hareket halinde; kırmızı buton basılı, siyah buton çekili konumda bulunmalıdır.</w:t>
            </w:r>
          </w:p>
        </w:tc>
      </w:tr>
    </w:tbl>
    <w:p w14:paraId="7D653537" w14:textId="77777777" w:rsidR="00630571" w:rsidRPr="00DE6F49" w:rsidRDefault="00630571" w:rsidP="00A73B24">
      <w:pPr>
        <w:pStyle w:val="ListeParagraf"/>
        <w:spacing w:before="240" w:after="120" w:line="240" w:lineRule="atLeast"/>
        <w:ind w:left="23"/>
        <w:contextualSpacing w:val="0"/>
        <w:jc w:val="center"/>
        <w:rPr>
          <w:rFonts w:ascii="Times New Roman" w:hAnsi="Times New Roman" w:cs="Times New Roman"/>
          <w:b/>
          <w:bCs/>
          <w:noProof/>
          <w:lang w:eastAsia="tr-TR"/>
        </w:rPr>
        <w:sectPr w:rsidR="00630571" w:rsidRPr="00DE6F49" w:rsidSect="00421F91">
          <w:pgSz w:w="11906" w:h="16838"/>
          <w:pgMar w:top="1243" w:right="1417" w:bottom="993" w:left="1417" w:header="567" w:footer="567" w:gutter="0"/>
          <w:cols w:space="708"/>
          <w:docGrid w:linePitch="360"/>
        </w:sectPr>
      </w:pPr>
    </w:p>
    <w:tbl>
      <w:tblPr>
        <w:tblStyle w:val="TabloKlavuzu"/>
        <w:tblW w:w="10490" w:type="dxa"/>
        <w:tblInd w:w="-601" w:type="dxa"/>
        <w:tblLayout w:type="fixed"/>
        <w:tblLook w:val="04A0" w:firstRow="1" w:lastRow="0" w:firstColumn="1" w:lastColumn="0" w:noHBand="0" w:noVBand="1"/>
      </w:tblPr>
      <w:tblGrid>
        <w:gridCol w:w="5387"/>
        <w:gridCol w:w="5103"/>
      </w:tblGrid>
      <w:tr w:rsidR="00393ECB" w:rsidRPr="00DE6F49" w14:paraId="6DB3FD85" w14:textId="77777777" w:rsidTr="00006E0E">
        <w:trPr>
          <w:trHeight w:val="454"/>
        </w:trPr>
        <w:tc>
          <w:tcPr>
            <w:tcW w:w="5387" w:type="dxa"/>
            <w:tcBorders>
              <w:top w:val="nil"/>
              <w:left w:val="nil"/>
              <w:bottom w:val="nil"/>
              <w:right w:val="nil"/>
            </w:tcBorders>
            <w:shd w:val="clear" w:color="auto" w:fill="FDE9D9" w:themeFill="accent6" w:themeFillTint="33"/>
            <w:vAlign w:val="center"/>
          </w:tcPr>
          <w:p w14:paraId="6EC38BCA" w14:textId="7189F283" w:rsidR="00393ECB" w:rsidRPr="00DE6F49" w:rsidRDefault="00006E0E" w:rsidP="001011C7">
            <w:pPr>
              <w:pStyle w:val="Balk2"/>
              <w:rPr>
                <w:noProof/>
                <w:lang w:eastAsia="tr-TR"/>
              </w:rPr>
            </w:pPr>
            <w:bookmarkStart w:id="100" w:name="_Toc191095233"/>
            <w:r w:rsidRPr="00DE6F49">
              <w:rPr>
                <w:noProof/>
                <w:lang w:eastAsia="tr-TR"/>
              </w:rPr>
              <w:lastRenderedPageBreak/>
              <w:t>4.5.6 Service Brake</w:t>
            </w:r>
            <w:bookmarkEnd w:id="100"/>
          </w:p>
        </w:tc>
        <w:tc>
          <w:tcPr>
            <w:tcW w:w="5103" w:type="dxa"/>
            <w:tcBorders>
              <w:top w:val="nil"/>
              <w:left w:val="nil"/>
              <w:bottom w:val="nil"/>
              <w:right w:val="nil"/>
            </w:tcBorders>
            <w:shd w:val="clear" w:color="auto" w:fill="FDE9D9" w:themeFill="accent6" w:themeFillTint="33"/>
            <w:vAlign w:val="center"/>
          </w:tcPr>
          <w:p w14:paraId="5ED6B393" w14:textId="1A31E1FA" w:rsidR="00393ECB" w:rsidRPr="00DE6F49" w:rsidRDefault="00006E0E" w:rsidP="001011C7">
            <w:pPr>
              <w:pStyle w:val="Balk2"/>
              <w:rPr>
                <w:noProof/>
                <w:lang w:eastAsia="tr-TR"/>
              </w:rPr>
            </w:pPr>
            <w:bookmarkStart w:id="101" w:name="_Toc191095234"/>
            <w:r w:rsidRPr="00DE6F49">
              <w:rPr>
                <w:noProof/>
                <w:lang w:eastAsia="tr-TR"/>
              </w:rPr>
              <w:t>Servis Freni</w:t>
            </w:r>
            <w:bookmarkEnd w:id="101"/>
          </w:p>
        </w:tc>
      </w:tr>
      <w:tr w:rsidR="00393ECB" w:rsidRPr="00DE6F49" w14:paraId="352AB356" w14:textId="77777777" w:rsidTr="00006E0E">
        <w:trPr>
          <w:trHeight w:val="454"/>
        </w:trPr>
        <w:tc>
          <w:tcPr>
            <w:tcW w:w="5387" w:type="dxa"/>
            <w:tcBorders>
              <w:top w:val="nil"/>
              <w:left w:val="nil"/>
              <w:bottom w:val="nil"/>
              <w:right w:val="single" w:sz="4" w:space="0" w:color="auto"/>
            </w:tcBorders>
            <w:shd w:val="clear" w:color="auto" w:fill="auto"/>
          </w:tcPr>
          <w:p w14:paraId="1C82595B" w14:textId="77777777" w:rsidR="00006E0E" w:rsidRPr="00DE6F49" w:rsidRDefault="00006E0E" w:rsidP="00006E0E">
            <w:pPr>
              <w:spacing w:before="240" w:after="120" w:line="240" w:lineRule="atLeast"/>
              <w:rPr>
                <w:rFonts w:ascii="Times New Roman" w:hAnsi="Times New Roman" w:cs="Times New Roman"/>
                <w:noProof/>
                <w:lang w:eastAsia="tr-TR"/>
              </w:rPr>
            </w:pPr>
            <w:r w:rsidRPr="00DE6F49">
              <w:rPr>
                <w:rFonts w:ascii="Times New Roman" w:hAnsi="Times New Roman" w:cs="Times New Roman"/>
                <w:noProof/>
                <w:lang w:eastAsia="tr-TR"/>
              </w:rPr>
              <w:t>This button is used for maneuvering parked vehicles without an air connection. The black button can only be pressed when the semi-trailer air connection is disconnected.</w:t>
            </w:r>
          </w:p>
          <w:p w14:paraId="4FAAB6EC" w14:textId="77777777" w:rsidR="00006E0E" w:rsidRPr="00DE6F49" w:rsidRDefault="00006E0E" w:rsidP="00006E0E">
            <w:pPr>
              <w:spacing w:before="240" w:after="120" w:line="240" w:lineRule="atLeast"/>
              <w:rPr>
                <w:rFonts w:ascii="Times New Roman" w:hAnsi="Times New Roman" w:cs="Times New Roman"/>
                <w:noProof/>
                <w:lang w:eastAsia="tr-TR"/>
              </w:rPr>
            </w:pPr>
            <w:r w:rsidRPr="00DE6F49">
              <w:rPr>
                <w:rFonts w:ascii="Times New Roman" w:hAnsi="Times New Roman" w:cs="Times New Roman"/>
                <w:noProof/>
                <w:lang w:eastAsia="tr-TR"/>
              </w:rPr>
              <w:t>When the black control button is pressed, the service brake is deactivated, allowing for maneuvering. To reactivate, the button must be pulled.</w:t>
            </w:r>
          </w:p>
          <w:p w14:paraId="1E2895F8" w14:textId="633864C8" w:rsidR="00393ECB" w:rsidRPr="00DE6F49" w:rsidRDefault="00006E0E" w:rsidP="00006E0E">
            <w:pPr>
              <w:spacing w:before="240" w:after="120" w:line="240" w:lineRule="atLeast"/>
              <w:rPr>
                <w:rFonts w:ascii="Times New Roman" w:hAnsi="Times New Roman" w:cs="Times New Roman"/>
                <w:noProof/>
                <w:lang w:eastAsia="tr-TR"/>
              </w:rPr>
            </w:pPr>
            <w:r w:rsidRPr="00DE6F49">
              <w:rPr>
                <w:rFonts w:ascii="Times New Roman" w:hAnsi="Times New Roman" w:cs="Times New Roman"/>
                <w:noProof/>
                <w:lang w:eastAsia="tr-TR"/>
              </w:rPr>
              <w:t>When you disconnect the air support connection from the tractor, the service brake of the semi-trailer is automatically engaged. After reconnecting the air connection, this button will automatically return to the driving position.</w:t>
            </w:r>
          </w:p>
        </w:tc>
        <w:tc>
          <w:tcPr>
            <w:tcW w:w="5103" w:type="dxa"/>
            <w:tcBorders>
              <w:top w:val="nil"/>
              <w:left w:val="single" w:sz="4" w:space="0" w:color="auto"/>
              <w:bottom w:val="nil"/>
              <w:right w:val="nil"/>
            </w:tcBorders>
            <w:shd w:val="clear" w:color="auto" w:fill="auto"/>
            <w:vAlign w:val="center"/>
          </w:tcPr>
          <w:p w14:paraId="01C57780" w14:textId="77777777" w:rsidR="00006E0E" w:rsidRPr="00DE6F49" w:rsidRDefault="00006E0E" w:rsidP="00006E0E">
            <w:pPr>
              <w:spacing w:line="360" w:lineRule="auto"/>
              <w:rPr>
                <w:rFonts w:ascii="Times New Roman" w:hAnsi="Times New Roman" w:cs="Times New Roman"/>
                <w:noProof/>
                <w:color w:val="0D0D0D" w:themeColor="text1" w:themeTint="F2"/>
              </w:rPr>
            </w:pPr>
            <w:r w:rsidRPr="00DE6F49">
              <w:rPr>
                <w:rFonts w:ascii="Times New Roman" w:hAnsi="Times New Roman" w:cs="Times New Roman"/>
                <w:noProof/>
                <w:color w:val="0D0D0D" w:themeColor="text1" w:themeTint="F2"/>
              </w:rPr>
              <w:t>Bu buton hava hattı bağlı olmayan araçlara park halinde manevra yaptırılması için kullanılmaktadır. Siyah düğmeye yalnızca semi treyler hava bağlantısı ayrılmış durumdayken basılabilir.</w:t>
            </w:r>
          </w:p>
          <w:p w14:paraId="0F861543" w14:textId="77777777" w:rsidR="00006E0E" w:rsidRPr="00DE6F49" w:rsidRDefault="00006E0E" w:rsidP="00B97C91">
            <w:pPr>
              <w:rPr>
                <w:rFonts w:ascii="Times New Roman" w:hAnsi="Times New Roman" w:cs="Times New Roman"/>
                <w:b/>
                <w:bCs/>
                <w:noProof/>
              </w:rPr>
            </w:pPr>
            <w:r w:rsidRPr="00DE6F49">
              <w:rPr>
                <w:rFonts w:ascii="Times New Roman" w:hAnsi="Times New Roman" w:cs="Times New Roman"/>
                <w:noProof/>
              </w:rPr>
              <w:t>Siyah kontrol düğmesine basıldığı zaman servis freni devre dışı kalır ve manevra yapılır. Tekrar devreye almak için bu düğme çekilir.</w:t>
            </w:r>
          </w:p>
          <w:p w14:paraId="160E143A" w14:textId="25EA61D1" w:rsidR="00393ECB" w:rsidRPr="00DE6F49" w:rsidRDefault="00006E0E" w:rsidP="00006E0E">
            <w:pPr>
              <w:spacing w:before="240" w:after="120" w:line="240" w:lineRule="atLeast"/>
              <w:rPr>
                <w:rFonts w:ascii="Times New Roman" w:hAnsi="Times New Roman" w:cs="Times New Roman"/>
                <w:noProof/>
                <w:lang w:eastAsia="tr-TR"/>
              </w:rPr>
            </w:pPr>
            <w:r w:rsidRPr="00DE6F49">
              <w:rPr>
                <w:rFonts w:ascii="Times New Roman" w:hAnsi="Times New Roman" w:cs="Times New Roman"/>
                <w:noProof/>
                <w:color w:val="0D0D0D" w:themeColor="text1" w:themeTint="F2"/>
              </w:rPr>
              <w:t>Hava desteği bağlantısını çekiciden ayırdığınız zaman semi-treylerin servis freni otomatik olarak devreye girer. Hava bağlantısı yapıldıktan sonra bu buton otomatik olarak sürüş pozisyonuna geçecektir.</w:t>
            </w:r>
          </w:p>
        </w:tc>
      </w:tr>
      <w:tr w:rsidR="00393ECB" w:rsidRPr="00DE6F49" w14:paraId="3E4E7124" w14:textId="77777777" w:rsidTr="00630571">
        <w:trPr>
          <w:trHeight w:val="454"/>
        </w:trPr>
        <w:tc>
          <w:tcPr>
            <w:tcW w:w="5387" w:type="dxa"/>
            <w:tcBorders>
              <w:top w:val="nil"/>
              <w:left w:val="nil"/>
              <w:bottom w:val="nil"/>
              <w:right w:val="nil"/>
            </w:tcBorders>
            <w:shd w:val="clear" w:color="auto" w:fill="FDE9D9" w:themeFill="accent6" w:themeFillTint="33"/>
            <w:vAlign w:val="center"/>
          </w:tcPr>
          <w:p w14:paraId="0A010389" w14:textId="3FE8B5C6" w:rsidR="00393ECB" w:rsidRPr="00DE6F49" w:rsidRDefault="00006E0E" w:rsidP="001011C7">
            <w:pPr>
              <w:pStyle w:val="Balk2"/>
              <w:rPr>
                <w:noProof/>
                <w:lang w:eastAsia="tr-TR"/>
              </w:rPr>
            </w:pPr>
            <w:bookmarkStart w:id="102" w:name="_Toc191095235"/>
            <w:r w:rsidRPr="00DE6F49">
              <w:rPr>
                <w:noProof/>
                <w:lang w:eastAsia="tr-TR"/>
              </w:rPr>
              <w:t>4.5.7 Park Brake</w:t>
            </w:r>
            <w:bookmarkEnd w:id="102"/>
          </w:p>
        </w:tc>
        <w:tc>
          <w:tcPr>
            <w:tcW w:w="5103" w:type="dxa"/>
            <w:tcBorders>
              <w:top w:val="nil"/>
              <w:left w:val="nil"/>
              <w:bottom w:val="nil"/>
              <w:right w:val="nil"/>
            </w:tcBorders>
            <w:shd w:val="clear" w:color="auto" w:fill="FDE9D9" w:themeFill="accent6" w:themeFillTint="33"/>
            <w:vAlign w:val="center"/>
          </w:tcPr>
          <w:p w14:paraId="63F16221" w14:textId="25EA9664" w:rsidR="00393ECB" w:rsidRPr="00DE6F49" w:rsidRDefault="00006E0E" w:rsidP="001011C7">
            <w:pPr>
              <w:pStyle w:val="Balk2"/>
              <w:rPr>
                <w:noProof/>
                <w:lang w:eastAsia="tr-TR"/>
              </w:rPr>
            </w:pPr>
            <w:bookmarkStart w:id="103" w:name="_Toc191095236"/>
            <w:r w:rsidRPr="00DE6F49">
              <w:rPr>
                <w:noProof/>
                <w:lang w:eastAsia="tr-TR"/>
              </w:rPr>
              <w:t>Park Freni</w:t>
            </w:r>
            <w:bookmarkEnd w:id="103"/>
          </w:p>
        </w:tc>
      </w:tr>
      <w:tr w:rsidR="00393ECB" w:rsidRPr="00DE6F49" w14:paraId="5D216124" w14:textId="77777777" w:rsidTr="00630571">
        <w:trPr>
          <w:trHeight w:val="454"/>
        </w:trPr>
        <w:tc>
          <w:tcPr>
            <w:tcW w:w="5387" w:type="dxa"/>
            <w:tcBorders>
              <w:top w:val="nil"/>
              <w:left w:val="nil"/>
              <w:bottom w:val="nil"/>
              <w:right w:val="single" w:sz="4" w:space="0" w:color="auto"/>
            </w:tcBorders>
            <w:shd w:val="clear" w:color="auto" w:fill="auto"/>
            <w:vAlign w:val="center"/>
          </w:tcPr>
          <w:p w14:paraId="72F11453" w14:textId="77777777" w:rsidR="009C4CF3" w:rsidRPr="00DE6F49" w:rsidRDefault="009C4CF3" w:rsidP="009C4CF3">
            <w:pPr>
              <w:spacing w:before="240" w:after="120" w:line="240" w:lineRule="atLeast"/>
              <w:rPr>
                <w:rFonts w:ascii="Times New Roman" w:hAnsi="Times New Roman" w:cs="Times New Roman"/>
                <w:noProof/>
                <w:lang w:eastAsia="tr-TR"/>
              </w:rPr>
            </w:pPr>
            <w:r w:rsidRPr="00DE6F49">
              <w:rPr>
                <w:rFonts w:ascii="Times New Roman" w:hAnsi="Times New Roman" w:cs="Times New Roman"/>
                <w:noProof/>
                <w:lang w:eastAsia="tr-TR"/>
              </w:rPr>
              <w:t>This control button is used to stabilize the vehicle during extended stops on flat or sloped (inclined) terrain, whether the vehicle has a tractor or not.</w:t>
            </w:r>
          </w:p>
          <w:p w14:paraId="1D02275C" w14:textId="25A5A73F" w:rsidR="00393ECB" w:rsidRPr="00DE6F49" w:rsidRDefault="009C4CF3" w:rsidP="009C4CF3">
            <w:pPr>
              <w:spacing w:before="240" w:after="120" w:line="240" w:lineRule="atLeast"/>
              <w:rPr>
                <w:rFonts w:ascii="Times New Roman" w:hAnsi="Times New Roman" w:cs="Times New Roman"/>
                <w:noProof/>
                <w:lang w:eastAsia="tr-TR"/>
              </w:rPr>
            </w:pPr>
            <w:r w:rsidRPr="00DE6F49">
              <w:rPr>
                <w:rFonts w:ascii="Times New Roman" w:hAnsi="Times New Roman" w:cs="Times New Roman"/>
                <w:noProof/>
                <w:lang w:eastAsia="tr-TR"/>
              </w:rPr>
              <w:t>The red control button is pulled outward to activate this brake. While in motion, the red button should be pressed, and the black button should be in the pulled position.</w:t>
            </w:r>
          </w:p>
        </w:tc>
        <w:tc>
          <w:tcPr>
            <w:tcW w:w="5103" w:type="dxa"/>
            <w:tcBorders>
              <w:top w:val="nil"/>
              <w:left w:val="single" w:sz="4" w:space="0" w:color="auto"/>
              <w:bottom w:val="nil"/>
              <w:right w:val="nil"/>
            </w:tcBorders>
            <w:shd w:val="clear" w:color="auto" w:fill="auto"/>
            <w:vAlign w:val="center"/>
          </w:tcPr>
          <w:p w14:paraId="61B2F75C" w14:textId="77777777" w:rsidR="00006E0E" w:rsidRPr="00DE6F49" w:rsidRDefault="00006E0E" w:rsidP="00006E0E">
            <w:pPr>
              <w:spacing w:line="240" w:lineRule="atLeast"/>
              <w:rPr>
                <w:rFonts w:ascii="Times New Roman" w:hAnsi="Times New Roman" w:cs="Times New Roman"/>
                <w:noProof/>
                <w:color w:val="0D0D0D" w:themeColor="text1" w:themeTint="F2"/>
              </w:rPr>
            </w:pPr>
            <w:r w:rsidRPr="00DE6F49">
              <w:rPr>
                <w:rFonts w:ascii="Times New Roman" w:hAnsi="Times New Roman" w:cs="Times New Roman"/>
                <w:noProof/>
                <w:color w:val="0D0D0D" w:themeColor="text1" w:themeTint="F2"/>
              </w:rPr>
              <w:t>Bu kumanda butonu, çekicisi olan veya olmayan semi-treyler araçlarda düz ya da eğimli(yokuş) arazilerde uzun süreli duruşlarda aracın sabitlenmesi amacıyla kullanılır.Kırmızı kontrol düğmesi dışarıya doğru çekilerek bu frenin devreye girmesi</w:t>
            </w:r>
          </w:p>
          <w:p w14:paraId="76ACC57E" w14:textId="334E4CA0" w:rsidR="009C4CF3" w:rsidRPr="00DE6F49" w:rsidRDefault="00006E0E" w:rsidP="00006E0E">
            <w:pPr>
              <w:spacing w:before="240" w:after="120" w:line="240" w:lineRule="atLeast"/>
              <w:rPr>
                <w:rFonts w:ascii="Times New Roman" w:hAnsi="Times New Roman" w:cs="Times New Roman"/>
                <w:noProof/>
                <w:color w:val="0D0D0D" w:themeColor="text1" w:themeTint="F2"/>
              </w:rPr>
            </w:pPr>
            <w:r w:rsidRPr="00DE6F49">
              <w:rPr>
                <w:rFonts w:ascii="Times New Roman" w:hAnsi="Times New Roman" w:cs="Times New Roman"/>
                <w:noProof/>
                <w:color w:val="0D0D0D" w:themeColor="text1" w:themeTint="F2"/>
              </w:rPr>
              <w:t>Hareket halinde iken; kırmızı buton basılı , siyah buton çekili konumda bulunmalıdır.</w:t>
            </w:r>
          </w:p>
        </w:tc>
      </w:tr>
      <w:tr w:rsidR="00393ECB" w:rsidRPr="00DE6F49" w14:paraId="7D3DA215" w14:textId="77777777" w:rsidTr="00630571">
        <w:trPr>
          <w:trHeight w:val="454"/>
        </w:trPr>
        <w:tc>
          <w:tcPr>
            <w:tcW w:w="5387" w:type="dxa"/>
            <w:tcBorders>
              <w:top w:val="nil"/>
              <w:left w:val="nil"/>
              <w:bottom w:val="nil"/>
              <w:right w:val="nil"/>
            </w:tcBorders>
            <w:shd w:val="clear" w:color="auto" w:fill="FDE9D9" w:themeFill="accent6" w:themeFillTint="33"/>
            <w:vAlign w:val="center"/>
          </w:tcPr>
          <w:p w14:paraId="2309A41E" w14:textId="546F0591" w:rsidR="00393ECB" w:rsidRPr="00DE6F49" w:rsidRDefault="009C4CF3" w:rsidP="001011C7">
            <w:pPr>
              <w:pStyle w:val="Balk2"/>
              <w:rPr>
                <w:noProof/>
                <w:lang w:eastAsia="tr-TR"/>
              </w:rPr>
            </w:pPr>
            <w:bookmarkStart w:id="104" w:name="_Toc191095237"/>
            <w:r w:rsidRPr="00DE6F49">
              <w:rPr>
                <w:noProof/>
                <w:lang w:eastAsia="tr-TR"/>
              </w:rPr>
              <w:t>4.5.8 Brake Chambers</w:t>
            </w:r>
            <w:bookmarkEnd w:id="104"/>
          </w:p>
        </w:tc>
        <w:tc>
          <w:tcPr>
            <w:tcW w:w="5103" w:type="dxa"/>
            <w:tcBorders>
              <w:top w:val="nil"/>
              <w:left w:val="nil"/>
              <w:bottom w:val="nil"/>
              <w:right w:val="nil"/>
            </w:tcBorders>
            <w:shd w:val="clear" w:color="auto" w:fill="FDE9D9" w:themeFill="accent6" w:themeFillTint="33"/>
            <w:vAlign w:val="center"/>
          </w:tcPr>
          <w:p w14:paraId="43E9D92E" w14:textId="008FC84F" w:rsidR="00393ECB" w:rsidRPr="00DE6F49" w:rsidRDefault="009C4CF3" w:rsidP="001011C7">
            <w:pPr>
              <w:pStyle w:val="Balk2"/>
              <w:rPr>
                <w:noProof/>
                <w:lang w:eastAsia="tr-TR"/>
              </w:rPr>
            </w:pPr>
            <w:bookmarkStart w:id="105" w:name="_Toc191095238"/>
            <w:r w:rsidRPr="00DE6F49">
              <w:rPr>
                <w:noProof/>
                <w:lang w:eastAsia="tr-TR"/>
              </w:rPr>
              <w:t>Fren Körükleri</w:t>
            </w:r>
            <w:bookmarkEnd w:id="105"/>
          </w:p>
        </w:tc>
      </w:tr>
      <w:tr w:rsidR="00393ECB" w:rsidRPr="00DE6F49" w14:paraId="7C0DCE63" w14:textId="77777777" w:rsidTr="00630571">
        <w:trPr>
          <w:trHeight w:val="454"/>
        </w:trPr>
        <w:tc>
          <w:tcPr>
            <w:tcW w:w="5387" w:type="dxa"/>
            <w:tcBorders>
              <w:top w:val="nil"/>
              <w:left w:val="nil"/>
              <w:bottom w:val="nil"/>
              <w:right w:val="single" w:sz="4" w:space="0" w:color="auto"/>
            </w:tcBorders>
            <w:shd w:val="clear" w:color="auto" w:fill="auto"/>
            <w:vAlign w:val="center"/>
          </w:tcPr>
          <w:p w14:paraId="1CB30CB1" w14:textId="050BBE2F" w:rsidR="00393ECB" w:rsidRPr="00DE6F49" w:rsidRDefault="009C4CF3" w:rsidP="009C4CF3">
            <w:pPr>
              <w:spacing w:before="240" w:after="120" w:line="240" w:lineRule="atLeast"/>
              <w:rPr>
                <w:rFonts w:ascii="Times New Roman" w:hAnsi="Times New Roman" w:cs="Times New Roman"/>
                <w:noProof/>
                <w:lang w:eastAsia="tr-TR"/>
              </w:rPr>
            </w:pPr>
            <w:r w:rsidRPr="00DE6F49">
              <w:rPr>
                <w:rFonts w:ascii="Times New Roman" w:hAnsi="Times New Roman" w:cs="Times New Roman"/>
                <w:color w:val="0D0D0D"/>
                <w:shd w:val="clear" w:color="auto" w:fill="FFFFFF"/>
              </w:rPr>
              <w:t>Your vehicle is equipped with axles suitable for optional disk or drum brake systems. However, braking functions are performed with brake actuators in both types of axles. These brake actuators are selected according to the vehicle type and carrying capacity. Therefore, these procedures should only be carried out by authorized services.</w:t>
            </w:r>
          </w:p>
        </w:tc>
        <w:tc>
          <w:tcPr>
            <w:tcW w:w="5103" w:type="dxa"/>
            <w:tcBorders>
              <w:top w:val="nil"/>
              <w:left w:val="single" w:sz="4" w:space="0" w:color="auto"/>
              <w:bottom w:val="nil"/>
              <w:right w:val="nil"/>
            </w:tcBorders>
            <w:shd w:val="clear" w:color="auto" w:fill="auto"/>
            <w:vAlign w:val="center"/>
          </w:tcPr>
          <w:p w14:paraId="1BFAB566" w14:textId="390C1CA3" w:rsidR="00393ECB" w:rsidRPr="00DE6F49" w:rsidRDefault="009C4CF3" w:rsidP="009C4CF3">
            <w:pPr>
              <w:spacing w:before="240" w:after="120" w:line="240" w:lineRule="atLeast"/>
              <w:rPr>
                <w:rFonts w:ascii="Times New Roman" w:hAnsi="Times New Roman" w:cs="Times New Roman"/>
                <w:noProof/>
                <w:lang w:eastAsia="tr-TR"/>
              </w:rPr>
            </w:pPr>
            <w:r w:rsidRPr="00DE6F49">
              <w:rPr>
                <w:rFonts w:ascii="Times New Roman" w:hAnsi="Times New Roman" w:cs="Times New Roman"/>
                <w:noProof/>
                <w:color w:val="0D0D0D" w:themeColor="text1" w:themeTint="F2"/>
              </w:rPr>
              <w:t>Aracınızda opsiyonel olarak disk ya da kampana fren sistemine uygun dingiller kullanılmaktadır. Ancak her iki dingil tipinde de fren körükleri yardımıyla frenleme işlevi gerçekleştirilir. Bu fren körükleri aracın tipine ve taşıma kapasitesine uygun olarak seçilmektedir. Bu nedenle işlemlerin sadece yetkili servislerde yapılması gerekmektedir.</w:t>
            </w:r>
          </w:p>
        </w:tc>
      </w:tr>
    </w:tbl>
    <w:p w14:paraId="69B98873" w14:textId="77777777" w:rsidR="00A73B24" w:rsidRPr="00DE6F49" w:rsidRDefault="00A73B24" w:rsidP="00630571">
      <w:pPr>
        <w:ind w:right="283"/>
        <w:rPr>
          <w:rFonts w:ascii="Times New Roman" w:hAnsi="Times New Roman" w:cs="Times New Roman"/>
        </w:rPr>
      </w:pPr>
    </w:p>
    <w:p w14:paraId="2747DE64" w14:textId="77777777" w:rsidR="00630571" w:rsidRPr="00DE6F49" w:rsidRDefault="00630571" w:rsidP="00676312">
      <w:pPr>
        <w:pStyle w:val="Balk2"/>
        <w:rPr>
          <w:rFonts w:cs="Times New Roman"/>
          <w:color w:val="auto"/>
          <w:szCs w:val="22"/>
        </w:rPr>
        <w:sectPr w:rsidR="00630571" w:rsidRPr="00DE6F49" w:rsidSect="00421F91">
          <w:pgSz w:w="11906" w:h="16838"/>
          <w:pgMar w:top="1243"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173"/>
        <w:gridCol w:w="5072"/>
      </w:tblGrid>
      <w:tr w:rsidR="00A73B24" w:rsidRPr="00DE6F49" w14:paraId="34FE9BF3" w14:textId="77777777" w:rsidTr="001011C7">
        <w:trPr>
          <w:trHeight w:val="340"/>
        </w:trPr>
        <w:tc>
          <w:tcPr>
            <w:tcW w:w="5418" w:type="dxa"/>
            <w:gridSpan w:val="2"/>
            <w:shd w:val="clear" w:color="auto" w:fill="FBD4B4" w:themeFill="accent6" w:themeFillTint="66"/>
            <w:vAlign w:val="center"/>
          </w:tcPr>
          <w:p w14:paraId="0DB4A3FC" w14:textId="01975FEE" w:rsidR="00A73B24" w:rsidRPr="00DE6F49" w:rsidRDefault="00630571" w:rsidP="001011C7">
            <w:pPr>
              <w:pStyle w:val="Balk1"/>
            </w:pPr>
            <w:bookmarkStart w:id="106" w:name="_Toc191095239"/>
            <w:proofErr w:type="gramStart"/>
            <w:r w:rsidRPr="00DE6F49">
              <w:lastRenderedPageBreak/>
              <w:t>4</w:t>
            </w:r>
            <w:r w:rsidR="00A73B24" w:rsidRPr="00DE6F49">
              <w:t>.6  ELECTRIC</w:t>
            </w:r>
            <w:proofErr w:type="gramEnd"/>
            <w:r w:rsidR="00A73B24" w:rsidRPr="00DE6F49">
              <w:t xml:space="preserve"> &amp; LIGHTING SYSTEM</w:t>
            </w:r>
            <w:bookmarkEnd w:id="106"/>
          </w:p>
        </w:tc>
        <w:tc>
          <w:tcPr>
            <w:tcW w:w="5072" w:type="dxa"/>
            <w:shd w:val="clear" w:color="auto" w:fill="FBD4B4" w:themeFill="accent6" w:themeFillTint="66"/>
            <w:vAlign w:val="center"/>
          </w:tcPr>
          <w:p w14:paraId="6603A5DA" w14:textId="77777777" w:rsidR="00A73B24" w:rsidRPr="00DE6F49" w:rsidRDefault="00A73B24" w:rsidP="001011C7">
            <w:pPr>
              <w:pStyle w:val="Balk1"/>
            </w:pPr>
            <w:bookmarkStart w:id="107" w:name="_Toc191095240"/>
            <w:r w:rsidRPr="00DE6F49">
              <w:t>ELEKTRİK &amp; AYDINLATMA SİSTEMİ</w:t>
            </w:r>
            <w:bookmarkEnd w:id="107"/>
          </w:p>
        </w:tc>
      </w:tr>
      <w:tr w:rsidR="00A73B24" w:rsidRPr="00DE6F49" w14:paraId="659E1860" w14:textId="77777777" w:rsidTr="00A73B24">
        <w:trPr>
          <w:trHeight w:val="340"/>
        </w:trPr>
        <w:tc>
          <w:tcPr>
            <w:tcW w:w="5418" w:type="dxa"/>
            <w:gridSpan w:val="2"/>
            <w:shd w:val="clear" w:color="auto" w:fill="auto"/>
            <w:vAlign w:val="center"/>
          </w:tcPr>
          <w:p w14:paraId="26B18781" w14:textId="77777777" w:rsidR="00A73B24" w:rsidRPr="00DE6F49" w:rsidRDefault="00A73B24" w:rsidP="00A73B24">
            <w:pPr>
              <w:spacing w:line="240" w:lineRule="atLeast"/>
              <w:ind w:left="34" w:right="176"/>
              <w:rPr>
                <w:rFonts w:ascii="Times New Roman" w:hAnsi="Times New Roman" w:cs="Times New Roman"/>
                <w:b/>
                <w:sz w:val="28"/>
                <w:szCs w:val="28"/>
              </w:rPr>
            </w:pPr>
          </w:p>
        </w:tc>
        <w:tc>
          <w:tcPr>
            <w:tcW w:w="5072" w:type="dxa"/>
            <w:shd w:val="clear" w:color="auto" w:fill="auto"/>
            <w:vAlign w:val="center"/>
          </w:tcPr>
          <w:p w14:paraId="03A82B9F" w14:textId="77777777" w:rsidR="00A73B24" w:rsidRPr="00DE6F49" w:rsidRDefault="00A73B24" w:rsidP="00A73B24">
            <w:pPr>
              <w:spacing w:line="240" w:lineRule="atLeast"/>
              <w:rPr>
                <w:rFonts w:ascii="Times New Roman" w:hAnsi="Times New Roman" w:cs="Times New Roman"/>
                <w:b/>
                <w:sz w:val="28"/>
                <w:szCs w:val="28"/>
              </w:rPr>
            </w:pPr>
          </w:p>
        </w:tc>
      </w:tr>
      <w:tr w:rsidR="00A73B24" w:rsidRPr="00DE6F49" w14:paraId="5E44AD47" w14:textId="77777777" w:rsidTr="00A73B24">
        <w:trPr>
          <w:trHeight w:val="340"/>
        </w:trPr>
        <w:tc>
          <w:tcPr>
            <w:tcW w:w="5418" w:type="dxa"/>
            <w:gridSpan w:val="2"/>
            <w:shd w:val="clear" w:color="auto" w:fill="FDE9D9" w:themeFill="accent6" w:themeFillTint="33"/>
            <w:vAlign w:val="center"/>
          </w:tcPr>
          <w:p w14:paraId="7D19FBC1" w14:textId="77777777" w:rsidR="00A73B24" w:rsidRPr="00DE6F49" w:rsidRDefault="00A73B24" w:rsidP="00A73B24">
            <w:pPr>
              <w:spacing w:line="240" w:lineRule="atLeast"/>
              <w:ind w:left="34" w:right="176"/>
              <w:jc w:val="center"/>
              <w:rPr>
                <w:rFonts w:ascii="Times New Roman" w:hAnsi="Times New Roman" w:cs="Times New Roman"/>
                <w:b/>
              </w:rPr>
            </w:pPr>
            <w:r w:rsidRPr="00DE6F49">
              <w:rPr>
                <w:rFonts w:ascii="Times New Roman" w:hAnsi="Times New Roman" w:cs="Times New Roman"/>
                <w:b/>
              </w:rPr>
              <w:t>GENERAL</w:t>
            </w:r>
          </w:p>
        </w:tc>
        <w:tc>
          <w:tcPr>
            <w:tcW w:w="5072" w:type="dxa"/>
            <w:shd w:val="clear" w:color="auto" w:fill="FDE9D9" w:themeFill="accent6" w:themeFillTint="33"/>
            <w:vAlign w:val="center"/>
          </w:tcPr>
          <w:p w14:paraId="68DC15FE" w14:textId="77777777" w:rsidR="00A73B24" w:rsidRPr="00DE6F49" w:rsidRDefault="00A73B24" w:rsidP="00A73B24">
            <w:pPr>
              <w:spacing w:line="240" w:lineRule="atLeast"/>
              <w:ind w:left="34" w:right="176"/>
              <w:jc w:val="center"/>
              <w:rPr>
                <w:rFonts w:ascii="Times New Roman" w:hAnsi="Times New Roman" w:cs="Times New Roman"/>
                <w:b/>
              </w:rPr>
            </w:pPr>
            <w:r w:rsidRPr="00DE6F49">
              <w:rPr>
                <w:rFonts w:ascii="Times New Roman" w:hAnsi="Times New Roman" w:cs="Times New Roman"/>
                <w:b/>
              </w:rPr>
              <w:t>GENEL</w:t>
            </w:r>
          </w:p>
        </w:tc>
      </w:tr>
      <w:tr w:rsidR="00A73B24" w:rsidRPr="00DE6F49" w14:paraId="1F0877A1" w14:textId="77777777" w:rsidTr="00A73B24">
        <w:trPr>
          <w:trHeight w:val="567"/>
        </w:trPr>
        <w:tc>
          <w:tcPr>
            <w:tcW w:w="5418" w:type="dxa"/>
            <w:gridSpan w:val="2"/>
            <w:tcBorders>
              <w:right w:val="single" w:sz="4" w:space="0" w:color="auto"/>
            </w:tcBorders>
            <w:shd w:val="clear" w:color="auto" w:fill="auto"/>
          </w:tcPr>
          <w:p w14:paraId="0BB86E3D" w14:textId="77777777" w:rsidR="00A73B24" w:rsidRPr="00DE6F49" w:rsidRDefault="00A73B24" w:rsidP="00A73B24">
            <w:pPr>
              <w:pStyle w:val="ListeParagraf"/>
              <w:spacing w:before="120" w:line="300" w:lineRule="atLeast"/>
              <w:ind w:left="23"/>
              <w:contextualSpacing w:val="0"/>
              <w:jc w:val="both"/>
              <w:rPr>
                <w:rFonts w:ascii="Times New Roman" w:hAnsi="Times New Roman" w:cs="Times New Roman"/>
                <w:b/>
                <w:sz w:val="20"/>
                <w:szCs w:val="20"/>
              </w:rPr>
            </w:pPr>
            <w:r w:rsidRPr="00DE6F49">
              <w:rPr>
                <w:rFonts w:ascii="Times New Roman" w:hAnsi="Times New Roman" w:cs="Times New Roman"/>
                <w:b/>
                <w:sz w:val="20"/>
                <w:szCs w:val="20"/>
              </w:rPr>
              <w:t xml:space="preserve"> </w:t>
            </w:r>
            <w:r w:rsidRPr="00DE6F49">
              <w:rPr>
                <w:rFonts w:ascii="Times New Roman" w:hAnsi="Times New Roman" w:cs="Times New Roman"/>
                <w:noProof/>
                <w:lang w:eastAsia="tr-TR"/>
              </w:rPr>
              <w:drawing>
                <wp:inline distT="0" distB="0" distL="0" distR="0" wp14:anchorId="5C9E2243" wp14:editId="39954DC4">
                  <wp:extent cx="314325" cy="314325"/>
                  <wp:effectExtent l="0" t="0" r="9525" b="9525"/>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14325" cy="314325"/>
                          </a:xfrm>
                          <a:prstGeom prst="rect">
                            <a:avLst/>
                          </a:prstGeom>
                        </pic:spPr>
                      </pic:pic>
                    </a:graphicData>
                  </a:graphic>
                </wp:inline>
              </w:drawing>
            </w:r>
            <w:r w:rsidRPr="00DE6F49">
              <w:rPr>
                <w:rFonts w:ascii="Times New Roman" w:hAnsi="Times New Roman" w:cs="Times New Roman"/>
                <w:b/>
                <w:sz w:val="20"/>
                <w:szCs w:val="20"/>
              </w:rPr>
              <w:t>Warning: Check daily whether the lighting is functioning properly.</w:t>
            </w:r>
          </w:p>
        </w:tc>
        <w:tc>
          <w:tcPr>
            <w:tcW w:w="5072" w:type="dxa"/>
            <w:tcBorders>
              <w:left w:val="single" w:sz="4" w:space="0" w:color="auto"/>
            </w:tcBorders>
            <w:shd w:val="clear" w:color="auto" w:fill="auto"/>
          </w:tcPr>
          <w:p w14:paraId="3D69CDC9" w14:textId="77777777" w:rsidR="00A73B24" w:rsidRPr="00DE6F49" w:rsidRDefault="00A73B24" w:rsidP="00A73B24">
            <w:pPr>
              <w:pStyle w:val="ListeParagraf"/>
              <w:spacing w:before="120" w:line="300" w:lineRule="atLeast"/>
              <w:ind w:left="23"/>
              <w:contextualSpacing w:val="0"/>
              <w:jc w:val="both"/>
              <w:rPr>
                <w:rFonts w:ascii="Times New Roman" w:hAnsi="Times New Roman" w:cs="Times New Roman"/>
                <w:b/>
                <w:sz w:val="20"/>
                <w:szCs w:val="20"/>
              </w:rPr>
            </w:pPr>
            <w:r w:rsidRPr="00DE6F49">
              <w:rPr>
                <w:rFonts w:ascii="Times New Roman" w:hAnsi="Times New Roman" w:cs="Times New Roman"/>
                <w:b/>
                <w:sz w:val="20"/>
                <w:szCs w:val="20"/>
              </w:rPr>
              <w:t xml:space="preserve">  </w:t>
            </w:r>
            <w:r w:rsidRPr="00DE6F49">
              <w:rPr>
                <w:rFonts w:ascii="Times New Roman" w:hAnsi="Times New Roman" w:cs="Times New Roman"/>
                <w:noProof/>
                <w:lang w:eastAsia="tr-TR"/>
              </w:rPr>
              <w:drawing>
                <wp:inline distT="0" distB="0" distL="0" distR="0" wp14:anchorId="2FD5217C" wp14:editId="1E725E40">
                  <wp:extent cx="314325" cy="314325"/>
                  <wp:effectExtent l="0" t="0" r="9525" b="952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14325" cy="314325"/>
                          </a:xfrm>
                          <a:prstGeom prst="rect">
                            <a:avLst/>
                          </a:prstGeom>
                        </pic:spPr>
                      </pic:pic>
                    </a:graphicData>
                  </a:graphic>
                </wp:inline>
              </w:drawing>
            </w:r>
            <w:r w:rsidRPr="00DE6F49">
              <w:rPr>
                <w:rFonts w:ascii="Times New Roman" w:hAnsi="Times New Roman" w:cs="Times New Roman"/>
                <w:b/>
                <w:sz w:val="20"/>
                <w:szCs w:val="20"/>
              </w:rPr>
              <w:t>Uyarı: Aydınlatmanın düzgün çalışıp çalışmadığını günlük olarak kontrol edin.</w:t>
            </w:r>
          </w:p>
        </w:tc>
      </w:tr>
      <w:tr w:rsidR="00A73B24" w:rsidRPr="00DE6F49" w14:paraId="30937483" w14:textId="77777777" w:rsidTr="00A73B24">
        <w:trPr>
          <w:trHeight w:val="340"/>
        </w:trPr>
        <w:tc>
          <w:tcPr>
            <w:tcW w:w="5418" w:type="dxa"/>
            <w:gridSpan w:val="2"/>
            <w:shd w:val="clear" w:color="auto" w:fill="auto"/>
          </w:tcPr>
          <w:p w14:paraId="22E22CA3" w14:textId="77777777" w:rsidR="00A73B24" w:rsidRPr="00DE6F49" w:rsidRDefault="00A73B24" w:rsidP="00A73B24">
            <w:pPr>
              <w:pStyle w:val="ListeParagraf"/>
              <w:spacing w:line="300" w:lineRule="atLeast"/>
              <w:ind w:left="23"/>
              <w:contextualSpacing w:val="0"/>
              <w:jc w:val="both"/>
              <w:rPr>
                <w:rFonts w:ascii="Times New Roman" w:hAnsi="Times New Roman" w:cs="Times New Roman"/>
                <w:b/>
                <w:sz w:val="20"/>
                <w:szCs w:val="20"/>
              </w:rPr>
            </w:pPr>
          </w:p>
        </w:tc>
        <w:tc>
          <w:tcPr>
            <w:tcW w:w="5072" w:type="dxa"/>
            <w:shd w:val="clear" w:color="auto" w:fill="auto"/>
          </w:tcPr>
          <w:p w14:paraId="59D73830" w14:textId="77777777" w:rsidR="00A73B24" w:rsidRPr="00DE6F49" w:rsidRDefault="00A73B24" w:rsidP="00A73B24">
            <w:pPr>
              <w:pStyle w:val="ListeParagraf"/>
              <w:spacing w:line="300" w:lineRule="atLeast"/>
              <w:ind w:left="23"/>
              <w:contextualSpacing w:val="0"/>
              <w:jc w:val="both"/>
              <w:rPr>
                <w:rFonts w:ascii="Times New Roman" w:hAnsi="Times New Roman" w:cs="Times New Roman"/>
                <w:b/>
                <w:sz w:val="20"/>
                <w:szCs w:val="20"/>
              </w:rPr>
            </w:pPr>
          </w:p>
        </w:tc>
      </w:tr>
      <w:tr w:rsidR="00A73B24" w:rsidRPr="00DE6F49" w14:paraId="1A18DFD6" w14:textId="77777777" w:rsidTr="00A73B24">
        <w:trPr>
          <w:trHeight w:val="567"/>
        </w:trPr>
        <w:tc>
          <w:tcPr>
            <w:tcW w:w="5418" w:type="dxa"/>
            <w:gridSpan w:val="2"/>
            <w:tcBorders>
              <w:right w:val="single" w:sz="4" w:space="0" w:color="auto"/>
            </w:tcBorders>
            <w:shd w:val="clear" w:color="auto" w:fill="auto"/>
          </w:tcPr>
          <w:p w14:paraId="23E98EB9" w14:textId="77777777" w:rsidR="00A73B24" w:rsidRPr="00DE6F49" w:rsidRDefault="00A73B24" w:rsidP="00A73B24">
            <w:pPr>
              <w:pStyle w:val="ListeParagraf"/>
              <w:spacing w:before="120" w:line="300" w:lineRule="atLeast"/>
              <w:ind w:left="23" w:right="206"/>
              <w:contextualSpacing w:val="0"/>
              <w:jc w:val="both"/>
              <w:rPr>
                <w:rFonts w:ascii="Times New Roman" w:hAnsi="Times New Roman" w:cs="Times New Roman"/>
                <w:noProof/>
                <w:u w:val="single"/>
                <w:lang w:eastAsia="tr-TR"/>
              </w:rPr>
            </w:pPr>
            <w:r w:rsidRPr="00DE6F49">
              <w:rPr>
                <w:rFonts w:ascii="Times New Roman" w:hAnsi="Times New Roman" w:cs="Times New Roman"/>
                <w:noProof/>
                <w:u w:val="single"/>
                <w:lang w:eastAsia="tr-TR"/>
              </w:rPr>
              <w:t>The standard lighting equipment of the trailer consists of the following lamps:</w:t>
            </w:r>
          </w:p>
          <w:p w14:paraId="52150D79" w14:textId="77777777" w:rsidR="00A73B24" w:rsidRPr="00DE6F49" w:rsidRDefault="00A73B24" w:rsidP="0049249E">
            <w:pPr>
              <w:pStyle w:val="ListeParagraf"/>
              <w:numPr>
                <w:ilvl w:val="1"/>
                <w:numId w:val="28"/>
              </w:numPr>
              <w:spacing w:before="120" w:line="300" w:lineRule="atLeast"/>
              <w:ind w:left="459" w:right="206"/>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Marking light</w:t>
            </w:r>
          </w:p>
          <w:p w14:paraId="0CB2B2A0" w14:textId="77777777" w:rsidR="00A73B24" w:rsidRPr="00DE6F49" w:rsidRDefault="00A73B24" w:rsidP="0049249E">
            <w:pPr>
              <w:pStyle w:val="ListeParagraf"/>
              <w:numPr>
                <w:ilvl w:val="1"/>
                <w:numId w:val="28"/>
              </w:numPr>
              <w:spacing w:before="120" w:line="300" w:lineRule="atLeast"/>
              <w:ind w:left="459" w:right="206"/>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Side marker lights</w:t>
            </w:r>
          </w:p>
          <w:p w14:paraId="3E7B6B88" w14:textId="77777777" w:rsidR="00A73B24" w:rsidRPr="00DE6F49" w:rsidRDefault="00A73B24" w:rsidP="0049249E">
            <w:pPr>
              <w:pStyle w:val="ListeParagraf"/>
              <w:numPr>
                <w:ilvl w:val="1"/>
                <w:numId w:val="28"/>
              </w:numPr>
              <w:spacing w:before="120" w:line="300" w:lineRule="atLeast"/>
              <w:ind w:left="459" w:right="206"/>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Marker lights</w:t>
            </w:r>
          </w:p>
          <w:p w14:paraId="1FD91E38" w14:textId="77777777" w:rsidR="00A73B24" w:rsidRPr="00DE6F49" w:rsidRDefault="00A73B24" w:rsidP="0049249E">
            <w:pPr>
              <w:pStyle w:val="ListeParagraf"/>
              <w:numPr>
                <w:ilvl w:val="1"/>
                <w:numId w:val="28"/>
              </w:numPr>
              <w:spacing w:before="120" w:line="300" w:lineRule="atLeast"/>
              <w:ind w:left="459" w:right="206"/>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Rear lights</w:t>
            </w:r>
          </w:p>
          <w:p w14:paraId="67690DB4" w14:textId="77777777" w:rsidR="00A73B24" w:rsidRPr="00DE6F49" w:rsidRDefault="00A73B24" w:rsidP="0049249E">
            <w:pPr>
              <w:pStyle w:val="ListeParagraf"/>
              <w:numPr>
                <w:ilvl w:val="1"/>
                <w:numId w:val="28"/>
              </w:numPr>
              <w:spacing w:before="120" w:line="300" w:lineRule="atLeast"/>
              <w:ind w:left="459" w:right="206"/>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License plate light</w:t>
            </w:r>
          </w:p>
          <w:p w14:paraId="443F978B" w14:textId="77777777" w:rsidR="00A73B24" w:rsidRPr="00DE6F49" w:rsidRDefault="00A73B24" w:rsidP="00A73B24">
            <w:pPr>
              <w:pStyle w:val="ListeParagraf"/>
              <w:spacing w:before="120" w:line="300" w:lineRule="atLeast"/>
              <w:ind w:left="23" w:right="206"/>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Rear lights are available in different versions and configurations:</w:t>
            </w:r>
          </w:p>
          <w:p w14:paraId="56A59193" w14:textId="77777777" w:rsidR="00A73B24" w:rsidRPr="00DE6F49" w:rsidRDefault="00A73B24" w:rsidP="00A73B24">
            <w:pPr>
              <w:pStyle w:val="ListeParagraf"/>
              <w:spacing w:before="120" w:line="300" w:lineRule="atLeast"/>
              <w:ind w:left="23" w:right="206"/>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When replacing lights and lighting components, pay attention to the water tightness of the connections and seals of the lighting covers.</w:t>
            </w:r>
          </w:p>
          <w:p w14:paraId="28CEABB1" w14:textId="77777777" w:rsidR="00A73B24" w:rsidRPr="00DE6F49" w:rsidRDefault="00A73B24" w:rsidP="00A73B24">
            <w:pPr>
              <w:pStyle w:val="ListeParagraf"/>
              <w:spacing w:before="120" w:line="300" w:lineRule="atLeast"/>
              <w:ind w:left="23" w:right="206"/>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The representative lighting system is as shown below.</w:t>
            </w:r>
          </w:p>
        </w:tc>
        <w:tc>
          <w:tcPr>
            <w:tcW w:w="5072" w:type="dxa"/>
            <w:tcBorders>
              <w:left w:val="single" w:sz="4" w:space="0" w:color="auto"/>
            </w:tcBorders>
            <w:shd w:val="clear" w:color="auto" w:fill="auto"/>
          </w:tcPr>
          <w:p w14:paraId="1B9D5F5F" w14:textId="77777777" w:rsidR="00A73B24" w:rsidRPr="00DE6F49" w:rsidRDefault="00A73B24" w:rsidP="00A73B24">
            <w:pPr>
              <w:pStyle w:val="ListeParagraf"/>
              <w:spacing w:before="120" w:line="300" w:lineRule="atLeast"/>
              <w:ind w:left="23"/>
              <w:contextualSpacing w:val="0"/>
              <w:jc w:val="both"/>
              <w:rPr>
                <w:rFonts w:ascii="Times New Roman" w:hAnsi="Times New Roman" w:cs="Times New Roman"/>
                <w:noProof/>
                <w:u w:val="single"/>
                <w:lang w:eastAsia="tr-TR"/>
              </w:rPr>
            </w:pPr>
            <w:r w:rsidRPr="00DE6F49">
              <w:rPr>
                <w:rFonts w:ascii="Times New Roman" w:hAnsi="Times New Roman" w:cs="Times New Roman"/>
                <w:noProof/>
                <w:u w:val="single"/>
                <w:lang w:eastAsia="tr-TR"/>
              </w:rPr>
              <w:t>Römorkun standart aydınlatma donanımı aşağıdaki lambalardan oluşur:</w:t>
            </w:r>
          </w:p>
          <w:p w14:paraId="7F609095" w14:textId="77777777" w:rsidR="00A73B24" w:rsidRPr="00DE6F49" w:rsidRDefault="00A73B24" w:rsidP="0049249E">
            <w:pPr>
              <w:pStyle w:val="ListeParagraf"/>
              <w:numPr>
                <w:ilvl w:val="1"/>
                <w:numId w:val="28"/>
              </w:numPr>
              <w:spacing w:before="120" w:line="300" w:lineRule="atLeast"/>
              <w:ind w:left="570"/>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Gabari sınır lambaları</w:t>
            </w:r>
          </w:p>
          <w:p w14:paraId="36979280" w14:textId="77777777" w:rsidR="00A73B24" w:rsidRPr="00DE6F49" w:rsidRDefault="00A73B24" w:rsidP="0049249E">
            <w:pPr>
              <w:pStyle w:val="ListeParagraf"/>
              <w:numPr>
                <w:ilvl w:val="1"/>
                <w:numId w:val="28"/>
              </w:numPr>
              <w:spacing w:before="120" w:line="300" w:lineRule="atLeast"/>
              <w:ind w:left="570"/>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Yan işaret lambaları</w:t>
            </w:r>
          </w:p>
          <w:p w14:paraId="6FDC0167" w14:textId="77777777" w:rsidR="00A73B24" w:rsidRPr="00DE6F49" w:rsidRDefault="00A73B24" w:rsidP="0049249E">
            <w:pPr>
              <w:pStyle w:val="ListeParagraf"/>
              <w:numPr>
                <w:ilvl w:val="1"/>
                <w:numId w:val="28"/>
              </w:numPr>
              <w:spacing w:before="120" w:line="300" w:lineRule="atLeast"/>
              <w:ind w:left="570"/>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Yan işaret reflektörleri</w:t>
            </w:r>
          </w:p>
          <w:p w14:paraId="662EC281" w14:textId="77777777" w:rsidR="00A73B24" w:rsidRPr="00DE6F49" w:rsidRDefault="00A73B24" w:rsidP="0049249E">
            <w:pPr>
              <w:pStyle w:val="ListeParagraf"/>
              <w:numPr>
                <w:ilvl w:val="1"/>
                <w:numId w:val="28"/>
              </w:numPr>
              <w:spacing w:before="120" w:line="300" w:lineRule="atLeast"/>
              <w:ind w:left="570"/>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Arka lambalar</w:t>
            </w:r>
          </w:p>
          <w:p w14:paraId="2AE8B2E5" w14:textId="77777777" w:rsidR="00A73B24" w:rsidRPr="00DE6F49" w:rsidRDefault="00A73B24" w:rsidP="0049249E">
            <w:pPr>
              <w:pStyle w:val="ListeParagraf"/>
              <w:numPr>
                <w:ilvl w:val="1"/>
                <w:numId w:val="28"/>
              </w:numPr>
              <w:spacing w:before="120" w:line="300" w:lineRule="atLeast"/>
              <w:ind w:left="570"/>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Plakalı aydınlatma lambası</w:t>
            </w:r>
          </w:p>
          <w:p w14:paraId="3C23C17A" w14:textId="77777777" w:rsidR="00A73B24" w:rsidRPr="00DE6F49" w:rsidRDefault="00A73B24" w:rsidP="00A73B24">
            <w:pPr>
              <w:pStyle w:val="ListeParagraf"/>
              <w:spacing w:before="120" w:line="300" w:lineRule="atLeast"/>
              <w:ind w:left="145"/>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Arka lambalar farklı versiyon ve konfigürasyonlarda olabilir:</w:t>
            </w:r>
          </w:p>
          <w:p w14:paraId="42C22755" w14:textId="77777777" w:rsidR="00A73B24" w:rsidRPr="00DE6F49" w:rsidRDefault="00A73B24" w:rsidP="00A73B24">
            <w:pPr>
              <w:pStyle w:val="ListeParagraf"/>
              <w:spacing w:before="120" w:line="300" w:lineRule="atLeast"/>
              <w:ind w:left="145"/>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Lamba ve aydınlatma aksamlarını değiştirirken, üst aydınlatma camlarının bağlantıları ve contalarının su sızdırmazlığına dikkat edin.</w:t>
            </w:r>
          </w:p>
          <w:p w14:paraId="2D6BC2B2" w14:textId="77777777" w:rsidR="00A73B24" w:rsidRPr="00DE6F49" w:rsidRDefault="00A73B24" w:rsidP="00A73B24">
            <w:pPr>
              <w:pStyle w:val="ListeParagraf"/>
              <w:spacing w:before="120" w:line="300" w:lineRule="atLeast"/>
              <w:ind w:left="145"/>
              <w:contextualSpacing w:val="0"/>
              <w:jc w:val="both"/>
              <w:rPr>
                <w:rFonts w:ascii="Times New Roman" w:hAnsi="Times New Roman" w:cs="Times New Roman"/>
                <w:noProof/>
                <w:lang w:eastAsia="tr-TR"/>
              </w:rPr>
            </w:pPr>
            <w:r w:rsidRPr="00DE6F49">
              <w:rPr>
                <w:rFonts w:ascii="Times New Roman" w:hAnsi="Times New Roman" w:cs="Times New Roman"/>
                <w:noProof/>
                <w:lang w:eastAsia="tr-TR"/>
              </w:rPr>
              <w:t>Temsili aydınlatma sistemi aşağıdaki gibidir.</w:t>
            </w:r>
          </w:p>
        </w:tc>
      </w:tr>
      <w:tr w:rsidR="00A73B24" w:rsidRPr="00DE6F49" w14:paraId="39696DB7" w14:textId="77777777" w:rsidTr="00A73B24">
        <w:trPr>
          <w:trHeight w:val="340"/>
        </w:trPr>
        <w:tc>
          <w:tcPr>
            <w:tcW w:w="5418" w:type="dxa"/>
            <w:gridSpan w:val="2"/>
            <w:shd w:val="clear" w:color="auto" w:fill="auto"/>
          </w:tcPr>
          <w:p w14:paraId="474FDEEC" w14:textId="77777777" w:rsidR="00A73B24" w:rsidRPr="00DE6F49" w:rsidRDefault="00A73B24" w:rsidP="00A73B24">
            <w:pPr>
              <w:pStyle w:val="ListeParagraf"/>
              <w:spacing w:before="120" w:line="300" w:lineRule="atLeast"/>
              <w:ind w:left="23" w:right="206"/>
              <w:contextualSpacing w:val="0"/>
              <w:jc w:val="both"/>
              <w:rPr>
                <w:rFonts w:ascii="Times New Roman" w:hAnsi="Times New Roman" w:cs="Times New Roman"/>
                <w:noProof/>
                <w:u w:val="single"/>
                <w:lang w:eastAsia="tr-TR"/>
              </w:rPr>
            </w:pPr>
          </w:p>
        </w:tc>
        <w:tc>
          <w:tcPr>
            <w:tcW w:w="5072" w:type="dxa"/>
            <w:shd w:val="clear" w:color="auto" w:fill="auto"/>
          </w:tcPr>
          <w:p w14:paraId="5E27D6D4" w14:textId="77777777" w:rsidR="00A73B24" w:rsidRPr="00DE6F49" w:rsidRDefault="00A73B24" w:rsidP="00A73B24">
            <w:pPr>
              <w:pStyle w:val="ListeParagraf"/>
              <w:spacing w:before="120" w:line="300" w:lineRule="atLeast"/>
              <w:ind w:left="23"/>
              <w:contextualSpacing w:val="0"/>
              <w:jc w:val="both"/>
              <w:rPr>
                <w:rFonts w:ascii="Times New Roman" w:hAnsi="Times New Roman" w:cs="Times New Roman"/>
                <w:noProof/>
                <w:u w:val="single"/>
                <w:lang w:eastAsia="tr-TR"/>
              </w:rPr>
            </w:pPr>
          </w:p>
        </w:tc>
      </w:tr>
      <w:tr w:rsidR="00A73B24" w:rsidRPr="00DE6F49" w14:paraId="2D643539" w14:textId="77777777" w:rsidTr="00A73B24">
        <w:trPr>
          <w:trHeight w:val="567"/>
        </w:trPr>
        <w:tc>
          <w:tcPr>
            <w:tcW w:w="10490" w:type="dxa"/>
            <w:gridSpan w:val="3"/>
            <w:shd w:val="clear" w:color="auto" w:fill="auto"/>
            <w:vAlign w:val="center"/>
          </w:tcPr>
          <w:p w14:paraId="1CA2D222" w14:textId="77777777" w:rsidR="00A73B24" w:rsidRPr="00DE6F49" w:rsidRDefault="00A73B24" w:rsidP="00A73B24">
            <w:pPr>
              <w:pStyle w:val="ListeParagraf"/>
              <w:spacing w:after="120" w:line="240" w:lineRule="atLeast"/>
              <w:ind w:left="23"/>
              <w:contextualSpacing w:val="0"/>
              <w:jc w:val="center"/>
              <w:rPr>
                <w:rFonts w:ascii="Times New Roman" w:hAnsi="Times New Roman" w:cs="Times New Roman"/>
                <w:noProof/>
                <w:sz w:val="24"/>
                <w:szCs w:val="24"/>
                <w:lang w:eastAsia="tr-TR"/>
              </w:rPr>
            </w:pPr>
            <w:r w:rsidRPr="00DE6F49">
              <w:rPr>
                <w:rFonts w:ascii="Times New Roman" w:hAnsi="Times New Roman" w:cs="Times New Roman"/>
                <w:noProof/>
                <w:lang w:eastAsia="tr-TR"/>
              </w:rPr>
              <w:drawing>
                <wp:inline distT="0" distB="0" distL="0" distR="0" wp14:anchorId="24968CAD" wp14:editId="5248399F">
                  <wp:extent cx="4335780" cy="2610876"/>
                  <wp:effectExtent l="0" t="0" r="762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4376648" cy="2635486"/>
                          </a:xfrm>
                          <a:prstGeom prst="rect">
                            <a:avLst/>
                          </a:prstGeom>
                        </pic:spPr>
                      </pic:pic>
                    </a:graphicData>
                  </a:graphic>
                </wp:inline>
              </w:drawing>
            </w:r>
          </w:p>
        </w:tc>
      </w:tr>
      <w:tr w:rsidR="00A73B24" w:rsidRPr="00DE6F49" w14:paraId="3DD28DB3" w14:textId="77777777" w:rsidTr="00A73B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418" w:type="dxa"/>
            <w:gridSpan w:val="2"/>
            <w:tcBorders>
              <w:top w:val="nil"/>
              <w:left w:val="nil"/>
              <w:bottom w:val="nil"/>
              <w:right w:val="single" w:sz="4" w:space="0" w:color="auto"/>
            </w:tcBorders>
            <w:shd w:val="clear" w:color="auto" w:fill="auto"/>
            <w:vAlign w:val="center"/>
          </w:tcPr>
          <w:p w14:paraId="785AA17F" w14:textId="77777777" w:rsidR="00A73B24" w:rsidRPr="00DE6F49" w:rsidRDefault="00A73B24" w:rsidP="00A73B24">
            <w:pPr>
              <w:spacing w:before="120" w:after="120" w:line="300" w:lineRule="atLeast"/>
              <w:ind w:left="34" w:right="176"/>
              <w:rPr>
                <w:rFonts w:ascii="Times New Roman" w:hAnsi="Times New Roman" w:cs="Times New Roman"/>
              </w:rPr>
            </w:pPr>
            <w:r w:rsidRPr="00DE6F49">
              <w:rPr>
                <w:rFonts w:ascii="Times New Roman" w:hAnsi="Times New Roman" w:cs="Times New Roman"/>
                <w:noProof/>
                <w:lang w:eastAsia="tr-TR"/>
              </w:rPr>
              <w:drawing>
                <wp:inline distT="0" distB="0" distL="0" distR="0" wp14:anchorId="0A8AAA22" wp14:editId="04AD9ADE">
                  <wp:extent cx="361950" cy="332002"/>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rPr>
              <w:t>See on the vehicle for the existing illumination system used on your trailer.</w:t>
            </w:r>
          </w:p>
        </w:tc>
        <w:tc>
          <w:tcPr>
            <w:tcW w:w="5072" w:type="dxa"/>
            <w:tcBorders>
              <w:top w:val="nil"/>
              <w:left w:val="single" w:sz="4" w:space="0" w:color="auto"/>
              <w:bottom w:val="nil"/>
              <w:right w:val="nil"/>
            </w:tcBorders>
            <w:shd w:val="clear" w:color="auto" w:fill="auto"/>
            <w:vAlign w:val="center"/>
          </w:tcPr>
          <w:p w14:paraId="47F28484" w14:textId="77777777" w:rsidR="00A73B24" w:rsidRPr="00DE6F49" w:rsidRDefault="00A73B24" w:rsidP="00A73B24">
            <w:pPr>
              <w:spacing w:before="120" w:after="120" w:line="300" w:lineRule="atLeast"/>
              <w:ind w:left="34"/>
              <w:jc w:val="both"/>
              <w:rPr>
                <w:rFonts w:ascii="Times New Roman" w:hAnsi="Times New Roman" w:cs="Times New Roman"/>
              </w:rPr>
            </w:pPr>
            <w:r w:rsidRPr="00DE6F49">
              <w:rPr>
                <w:rFonts w:ascii="Times New Roman" w:hAnsi="Times New Roman" w:cs="Times New Roman"/>
                <w:noProof/>
                <w:lang w:eastAsia="tr-TR"/>
              </w:rPr>
              <w:drawing>
                <wp:inline distT="0" distB="0" distL="0" distR="0" wp14:anchorId="131AF930" wp14:editId="0CD6654E">
                  <wp:extent cx="361950" cy="332002"/>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rPr>
              <w:t>Sizin römorkunuzde kullanılan mevcut aydınlatma sistemi için araç üzerinden bakınız.</w:t>
            </w:r>
          </w:p>
        </w:tc>
      </w:tr>
      <w:tr w:rsidR="00A73B24" w:rsidRPr="00DE6F49" w14:paraId="53DAA263" w14:textId="77777777" w:rsidTr="001011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245" w:type="dxa"/>
            <w:tcBorders>
              <w:top w:val="nil"/>
              <w:left w:val="nil"/>
              <w:bottom w:val="nil"/>
              <w:right w:val="nil"/>
            </w:tcBorders>
            <w:shd w:val="clear" w:color="auto" w:fill="FBD4B4" w:themeFill="accent6" w:themeFillTint="66"/>
            <w:vAlign w:val="center"/>
          </w:tcPr>
          <w:p w14:paraId="7F822DFD" w14:textId="2BE34796" w:rsidR="00A73B24" w:rsidRPr="00DE6F49" w:rsidRDefault="006113E8" w:rsidP="001011C7">
            <w:pPr>
              <w:pStyle w:val="Balk1"/>
            </w:pPr>
            <w:bookmarkStart w:id="108" w:name="_Toc191095241"/>
            <w:proofErr w:type="gramStart"/>
            <w:r w:rsidRPr="00DE6F49">
              <w:lastRenderedPageBreak/>
              <w:t>4.</w:t>
            </w:r>
            <w:r w:rsidR="001226C6" w:rsidRPr="00DE6F49">
              <w:t xml:space="preserve">7 </w:t>
            </w:r>
            <w:r w:rsidR="00A73B24" w:rsidRPr="00DE6F49">
              <w:t xml:space="preserve"> WHEELS</w:t>
            </w:r>
            <w:proofErr w:type="gramEnd"/>
            <w:r w:rsidR="00A73B24" w:rsidRPr="00DE6F49">
              <w:t xml:space="preserve"> – TYRES</w:t>
            </w:r>
            <w:bookmarkEnd w:id="108"/>
          </w:p>
        </w:tc>
        <w:tc>
          <w:tcPr>
            <w:tcW w:w="5245" w:type="dxa"/>
            <w:gridSpan w:val="2"/>
            <w:tcBorders>
              <w:top w:val="nil"/>
              <w:left w:val="nil"/>
              <w:bottom w:val="nil"/>
              <w:right w:val="nil"/>
            </w:tcBorders>
            <w:shd w:val="clear" w:color="auto" w:fill="FBD4B4" w:themeFill="accent6" w:themeFillTint="66"/>
            <w:vAlign w:val="center"/>
          </w:tcPr>
          <w:p w14:paraId="402B2FEE" w14:textId="77777777" w:rsidR="00A73B24" w:rsidRPr="00DE6F49" w:rsidRDefault="00A73B24" w:rsidP="001011C7">
            <w:pPr>
              <w:pStyle w:val="Balk1"/>
            </w:pPr>
            <w:bookmarkStart w:id="109" w:name="_Toc191095242"/>
            <w:proofErr w:type="gramStart"/>
            <w:r w:rsidRPr="00DE6F49">
              <w:t>TEKERLEKLER -</w:t>
            </w:r>
            <w:proofErr w:type="gramEnd"/>
            <w:r w:rsidRPr="00DE6F49">
              <w:t xml:space="preserve"> LASTİKLER</w:t>
            </w:r>
            <w:bookmarkEnd w:id="109"/>
          </w:p>
        </w:tc>
      </w:tr>
      <w:tr w:rsidR="00A73B24" w:rsidRPr="00DE6F49" w14:paraId="444B4185" w14:textId="77777777" w:rsidTr="00302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245" w:type="dxa"/>
            <w:tcBorders>
              <w:top w:val="nil"/>
              <w:left w:val="nil"/>
              <w:bottom w:val="nil"/>
              <w:right w:val="single" w:sz="4" w:space="0" w:color="auto"/>
            </w:tcBorders>
          </w:tcPr>
          <w:p w14:paraId="0594A382" w14:textId="77777777" w:rsidR="00A73B24" w:rsidRPr="00DE6F49" w:rsidRDefault="00A73B24" w:rsidP="00A73B24">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17F92406" wp14:editId="4BE7C6FB">
                  <wp:extent cx="363447" cy="333375"/>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2320" cy="332341"/>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 when you first purchase the trailer check the tightness of the wheel nuts and retighten if necessary.</w:t>
            </w:r>
          </w:p>
          <w:p w14:paraId="0319128D" w14:textId="77777777" w:rsidR="00A73B24" w:rsidRPr="00DE6F49" w:rsidRDefault="00A73B24" w:rsidP="00A73B24">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b/>
                <w:sz w:val="20"/>
                <w:szCs w:val="20"/>
              </w:rPr>
              <w:t>• Check the tyre pressure. The tyre pressure rating displayed near the trailer wheels applies to transport at the maximum permissible speed (at the maximum payload)!</w:t>
            </w:r>
          </w:p>
          <w:p w14:paraId="32516926" w14:textId="629008C2" w:rsidR="00940C7B" w:rsidRPr="00DE6F49" w:rsidRDefault="00940C7B" w:rsidP="0049249E">
            <w:pPr>
              <w:pStyle w:val="ListeParagraf"/>
              <w:numPr>
                <w:ilvl w:val="0"/>
                <w:numId w:val="43"/>
              </w:numPr>
              <w:spacing w:before="120" w:line="300" w:lineRule="atLeast"/>
              <w:ind w:left="174" w:right="204" w:hanging="141"/>
              <w:jc w:val="both"/>
              <w:rPr>
                <w:rFonts w:ascii="Times New Roman" w:hAnsi="Times New Roman" w:cs="Times New Roman"/>
                <w:b/>
                <w:sz w:val="20"/>
                <w:szCs w:val="20"/>
              </w:rPr>
            </w:pPr>
            <w:r w:rsidRPr="00DE6F49">
              <w:rPr>
                <w:rFonts w:ascii="Times New Roman" w:hAnsi="Times New Roman" w:cs="Times New Roman"/>
                <w:b/>
                <w:sz w:val="20"/>
                <w:szCs w:val="20"/>
              </w:rPr>
              <w:t>Only use spare wheels and tires of the same size, load index, speed rating and type (such as all-season and all-terrain) originally fitted to the vehicle by</w:t>
            </w:r>
            <w:r w:rsidR="006113E8" w:rsidRPr="00DE6F49">
              <w:rPr>
                <w:rFonts w:ascii="Times New Roman" w:hAnsi="Times New Roman" w:cs="Times New Roman"/>
                <w:b/>
                <w:sz w:val="20"/>
                <w:szCs w:val="20"/>
              </w:rPr>
              <w:t xml:space="preserve"> producer.</w:t>
            </w:r>
            <w:r w:rsidRPr="00DE6F49">
              <w:rPr>
                <w:rFonts w:ascii="Times New Roman" w:hAnsi="Times New Roman" w:cs="Times New Roman"/>
                <w:b/>
                <w:sz w:val="20"/>
                <w:szCs w:val="20"/>
              </w:rPr>
              <w:t xml:space="preserve"> The use of any tire or rim not recommended by</w:t>
            </w:r>
            <w:r w:rsidR="006113E8" w:rsidRPr="00DE6F49">
              <w:rPr>
                <w:rFonts w:ascii="Times New Roman" w:hAnsi="Times New Roman" w:cs="Times New Roman"/>
                <w:b/>
                <w:sz w:val="20"/>
                <w:szCs w:val="20"/>
              </w:rPr>
              <w:t xml:space="preserve"> producer</w:t>
            </w:r>
            <w:r w:rsidRPr="00DE6F49">
              <w:rPr>
                <w:rFonts w:ascii="Times New Roman" w:hAnsi="Times New Roman" w:cs="Times New Roman"/>
                <w:b/>
                <w:sz w:val="20"/>
                <w:szCs w:val="20"/>
              </w:rPr>
              <w:t xml:space="preserve"> may affect the safety and performance of your vehicle, resulting in loss of vehicle control, vehicle overturning, increased risk of injury and death. If you have questions about tire replacement, contact an authorized dealer and contact us.</w:t>
            </w:r>
          </w:p>
        </w:tc>
        <w:tc>
          <w:tcPr>
            <w:tcW w:w="5245" w:type="dxa"/>
            <w:gridSpan w:val="2"/>
            <w:tcBorders>
              <w:top w:val="nil"/>
              <w:left w:val="single" w:sz="4" w:space="0" w:color="auto"/>
              <w:bottom w:val="nil"/>
              <w:right w:val="nil"/>
            </w:tcBorders>
          </w:tcPr>
          <w:p w14:paraId="783BB61C" w14:textId="77777777" w:rsidR="00A73B24" w:rsidRPr="00DE6F49" w:rsidRDefault="00A73B24" w:rsidP="00A73B24">
            <w:pPr>
              <w:spacing w:before="120" w:line="300" w:lineRule="atLeast"/>
              <w:ind w:right="204"/>
              <w:jc w:val="both"/>
              <w:rPr>
                <w:rFonts w:ascii="Times New Roman" w:hAnsi="Times New Roman" w:cs="Times New Roman"/>
                <w:b/>
                <w:sz w:val="20"/>
                <w:szCs w:val="20"/>
              </w:rPr>
            </w:pPr>
            <w:r w:rsidRPr="00DE6F49">
              <w:rPr>
                <w:rFonts w:ascii="Times New Roman" w:hAnsi="Times New Roman" w:cs="Times New Roman"/>
                <w:b/>
                <w:noProof/>
                <w:sz w:val="20"/>
                <w:szCs w:val="20"/>
                <w:lang w:eastAsia="tr-TR"/>
              </w:rPr>
              <w:drawing>
                <wp:inline distT="0" distB="0" distL="0" distR="0" wp14:anchorId="15C96BFE" wp14:editId="6B40BCD2">
                  <wp:extent cx="363447" cy="333375"/>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2320" cy="332341"/>
                          </a:xfrm>
                          <a:prstGeom prst="rect">
                            <a:avLst/>
                          </a:prstGeom>
                          <a:noFill/>
                        </pic:spPr>
                      </pic:pic>
                    </a:graphicData>
                  </a:graphic>
                </wp:inline>
              </w:drawing>
            </w:r>
            <w:r w:rsidRPr="00DE6F49">
              <w:rPr>
                <w:rFonts w:ascii="Times New Roman" w:hAnsi="Times New Roman" w:cs="Times New Roman"/>
                <w:b/>
                <w:sz w:val="20"/>
                <w:szCs w:val="20"/>
              </w:rPr>
              <w:t xml:space="preserve">• </w:t>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Römorku ilk satın aldığınız zaman bijon somunlarının sıkılığını kontrol edin ve gerekirse sıkın.</w:t>
            </w:r>
          </w:p>
          <w:p w14:paraId="27CF148A" w14:textId="77777777" w:rsidR="00A73B24" w:rsidRPr="00DE6F49" w:rsidRDefault="00A73B24" w:rsidP="00A73B24">
            <w:pPr>
              <w:spacing w:before="120" w:line="300" w:lineRule="atLeast"/>
              <w:ind w:right="204"/>
              <w:jc w:val="both"/>
              <w:rPr>
                <w:rFonts w:ascii="Times New Roman" w:hAnsi="Times New Roman" w:cs="Times New Roman"/>
                <w:b/>
                <w:sz w:val="20"/>
                <w:szCs w:val="20"/>
              </w:rPr>
            </w:pPr>
            <w:r w:rsidRPr="00DE6F49">
              <w:rPr>
                <w:rFonts w:ascii="Times New Roman" w:hAnsi="Times New Roman" w:cs="Times New Roman"/>
                <w:b/>
                <w:sz w:val="20"/>
                <w:szCs w:val="20"/>
              </w:rPr>
              <w:t xml:space="preserve">• Lastik basıncını kontrol edin. Römork lastiklerinin yanında gösterilen lastik basıncı derecesi, izin verilen maks. </w:t>
            </w:r>
            <w:proofErr w:type="gramStart"/>
            <w:r w:rsidRPr="00DE6F49">
              <w:rPr>
                <w:rFonts w:ascii="Times New Roman" w:hAnsi="Times New Roman" w:cs="Times New Roman"/>
                <w:b/>
                <w:sz w:val="20"/>
                <w:szCs w:val="20"/>
              </w:rPr>
              <w:t>hızda</w:t>
            </w:r>
            <w:proofErr w:type="gramEnd"/>
            <w:r w:rsidRPr="00DE6F49">
              <w:rPr>
                <w:rFonts w:ascii="Times New Roman" w:hAnsi="Times New Roman" w:cs="Times New Roman"/>
                <w:b/>
                <w:sz w:val="20"/>
                <w:szCs w:val="20"/>
              </w:rPr>
              <w:t xml:space="preserve"> (maks. </w:t>
            </w:r>
            <w:proofErr w:type="gramStart"/>
            <w:r w:rsidRPr="00DE6F49">
              <w:rPr>
                <w:rFonts w:ascii="Times New Roman" w:hAnsi="Times New Roman" w:cs="Times New Roman"/>
                <w:b/>
                <w:sz w:val="20"/>
                <w:szCs w:val="20"/>
              </w:rPr>
              <w:t>taşıma</w:t>
            </w:r>
            <w:proofErr w:type="gramEnd"/>
            <w:r w:rsidRPr="00DE6F49">
              <w:rPr>
                <w:rFonts w:ascii="Times New Roman" w:hAnsi="Times New Roman" w:cs="Times New Roman"/>
                <w:b/>
                <w:sz w:val="20"/>
                <w:szCs w:val="20"/>
              </w:rPr>
              <w:t xml:space="preserve"> yükünde) taşıma için geçerlidir!</w:t>
            </w:r>
          </w:p>
          <w:p w14:paraId="25C6522D" w14:textId="5D4F0D1C" w:rsidR="00940C7B" w:rsidRPr="00DE6F49" w:rsidRDefault="00940C7B" w:rsidP="0049249E">
            <w:pPr>
              <w:pStyle w:val="ListeParagraf"/>
              <w:numPr>
                <w:ilvl w:val="0"/>
                <w:numId w:val="43"/>
              </w:numPr>
              <w:spacing w:before="120" w:line="300" w:lineRule="atLeast"/>
              <w:ind w:left="172" w:right="204" w:hanging="172"/>
              <w:jc w:val="both"/>
              <w:rPr>
                <w:rFonts w:ascii="Times New Roman" w:hAnsi="Times New Roman" w:cs="Times New Roman"/>
                <w:b/>
                <w:sz w:val="20"/>
                <w:szCs w:val="20"/>
              </w:rPr>
            </w:pPr>
            <w:r w:rsidRPr="00DE6F49">
              <w:rPr>
                <w:rFonts w:ascii="Times New Roman" w:hAnsi="Times New Roman" w:cs="Times New Roman"/>
                <w:b/>
                <w:sz w:val="20"/>
                <w:szCs w:val="20"/>
              </w:rPr>
              <w:t>Yalnızca orijinal olarak</w:t>
            </w:r>
            <w:r w:rsidR="006113E8" w:rsidRPr="00DE6F49">
              <w:rPr>
                <w:rFonts w:ascii="Times New Roman" w:hAnsi="Times New Roman" w:cs="Times New Roman"/>
                <w:b/>
                <w:sz w:val="20"/>
                <w:szCs w:val="20"/>
              </w:rPr>
              <w:t xml:space="preserve"> üretici</w:t>
            </w:r>
            <w:r w:rsidRPr="00DE6F49">
              <w:rPr>
                <w:rFonts w:ascii="Times New Roman" w:hAnsi="Times New Roman" w:cs="Times New Roman"/>
                <w:b/>
                <w:sz w:val="20"/>
                <w:szCs w:val="20"/>
              </w:rPr>
              <w:t xml:space="preserve"> tarafından araca takılan aynı boyut, yük endeksi, hız derecesi ve tipte (dört mevsim ve her türlü arazi gibi) yedek jant ve lastikler kullanın.</w:t>
            </w:r>
            <w:r w:rsidR="006113E8" w:rsidRPr="00DE6F49">
              <w:rPr>
                <w:rFonts w:ascii="Times New Roman" w:hAnsi="Times New Roman" w:cs="Times New Roman"/>
                <w:b/>
                <w:sz w:val="20"/>
                <w:szCs w:val="20"/>
              </w:rPr>
              <w:t xml:space="preserve"> Üretici</w:t>
            </w:r>
            <w:r w:rsidRPr="00DE6F49">
              <w:rPr>
                <w:rFonts w:ascii="Times New Roman" w:hAnsi="Times New Roman" w:cs="Times New Roman"/>
                <w:b/>
                <w:sz w:val="20"/>
                <w:szCs w:val="20"/>
              </w:rPr>
              <w:t xml:space="preserve"> tarafından tavsiye edilmeyen herhangi bir lastik veya jantın kullanılması aracınızın güvenliğini ve performansını etkileyebilir, bu da araç kontrolünün kaybolması, aracın devrilmesi, yaralanma ve ölüm riskinin artmasına neden olabilir. Lastik değişimiyle ilgili sorularınız varsa, yetkili bir bayiye başvurun ve biz</w:t>
            </w:r>
            <w:r w:rsidR="00B40ED0" w:rsidRPr="00DE6F49">
              <w:rPr>
                <w:rFonts w:ascii="Times New Roman" w:hAnsi="Times New Roman" w:cs="Times New Roman"/>
                <w:b/>
                <w:sz w:val="20"/>
                <w:szCs w:val="20"/>
              </w:rPr>
              <w:t>imle</w:t>
            </w:r>
            <w:r w:rsidRPr="00DE6F49">
              <w:rPr>
                <w:rFonts w:ascii="Times New Roman" w:hAnsi="Times New Roman" w:cs="Times New Roman"/>
                <w:b/>
                <w:sz w:val="20"/>
                <w:szCs w:val="20"/>
              </w:rPr>
              <w:t xml:space="preserve"> irtibata geçiniz.</w:t>
            </w:r>
          </w:p>
        </w:tc>
      </w:tr>
      <w:tr w:rsidR="00A73B24" w:rsidRPr="00DE6F49" w14:paraId="11B7283D" w14:textId="77777777" w:rsidTr="003025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245" w:type="dxa"/>
            <w:tcBorders>
              <w:top w:val="nil"/>
              <w:left w:val="nil"/>
              <w:bottom w:val="nil"/>
              <w:right w:val="single" w:sz="4" w:space="0" w:color="auto"/>
            </w:tcBorders>
          </w:tcPr>
          <w:p w14:paraId="161D5580" w14:textId="77777777" w:rsidR="00A73B24" w:rsidRPr="00DE6F49" w:rsidRDefault="00A73B24" w:rsidP="00A73B24">
            <w:pPr>
              <w:pStyle w:val="ListeParagraf"/>
              <w:spacing w:before="240" w:after="120" w:line="240" w:lineRule="atLeast"/>
              <w:ind w:left="23" w:right="261"/>
              <w:contextualSpacing w:val="0"/>
              <w:jc w:val="both"/>
              <w:rPr>
                <w:rFonts w:ascii="Times New Roman" w:hAnsi="Times New Roman" w:cs="Times New Roman"/>
              </w:rPr>
            </w:pPr>
            <w:r w:rsidRPr="00DE6F49">
              <w:rPr>
                <w:rFonts w:ascii="Times New Roman" w:hAnsi="Times New Roman" w:cs="Times New Roman"/>
              </w:rPr>
              <w:t>Maintenance of wheels; This includes visual inspection of the overall condition of the tires and checking the tire pressure.</w:t>
            </w:r>
          </w:p>
          <w:p w14:paraId="7E65BC3B" w14:textId="77777777" w:rsidR="00A73B24" w:rsidRPr="00DE6F49" w:rsidRDefault="00A73B24" w:rsidP="00A73B24">
            <w:pPr>
              <w:pStyle w:val="ListeParagraf"/>
              <w:spacing w:after="120" w:line="240" w:lineRule="atLeast"/>
              <w:ind w:left="23" w:right="261"/>
              <w:contextualSpacing w:val="0"/>
              <w:jc w:val="both"/>
              <w:rPr>
                <w:rFonts w:ascii="Times New Roman" w:hAnsi="Times New Roman" w:cs="Times New Roman"/>
                <w:noProof/>
                <w:lang w:eastAsia="tr-TR"/>
              </w:rPr>
            </w:pPr>
            <w:r w:rsidRPr="00DE6F49">
              <w:rPr>
                <w:rFonts w:ascii="Times New Roman" w:hAnsi="Times New Roman" w:cs="Times New Roman"/>
              </w:rPr>
              <w:t>It is also important to check that the tires do not have cracks exposed or damaging the carcass, whether the hub, wheel rims and the whee fixing bolts are in good condition.</w:t>
            </w:r>
          </w:p>
        </w:tc>
        <w:tc>
          <w:tcPr>
            <w:tcW w:w="5245" w:type="dxa"/>
            <w:gridSpan w:val="2"/>
            <w:tcBorders>
              <w:top w:val="nil"/>
              <w:left w:val="single" w:sz="4" w:space="0" w:color="auto"/>
              <w:bottom w:val="nil"/>
              <w:right w:val="nil"/>
            </w:tcBorders>
          </w:tcPr>
          <w:p w14:paraId="1FF30E22" w14:textId="77777777" w:rsidR="00A73B24" w:rsidRPr="00DE6F49" w:rsidRDefault="00A73B24" w:rsidP="00A73B24">
            <w:pPr>
              <w:pStyle w:val="ListeParagraf"/>
              <w:spacing w:before="240" w:after="120" w:line="240" w:lineRule="atLeast"/>
              <w:ind w:left="23"/>
              <w:contextualSpacing w:val="0"/>
              <w:jc w:val="both"/>
              <w:rPr>
                <w:rFonts w:ascii="Times New Roman" w:hAnsi="Times New Roman" w:cs="Times New Roman"/>
              </w:rPr>
            </w:pPr>
            <w:r w:rsidRPr="00DE6F49">
              <w:rPr>
                <w:rFonts w:ascii="Times New Roman" w:hAnsi="Times New Roman" w:cs="Times New Roman"/>
              </w:rPr>
              <w:t xml:space="preserve">Tekerleklerin bakımı; lastiklerin genel durumunu görsel olarak incelemek ve lastik basıncının kontrol edilmesini içerir. </w:t>
            </w:r>
          </w:p>
          <w:p w14:paraId="4A71FB01" w14:textId="77777777" w:rsidR="00A73B24" w:rsidRPr="00DE6F49" w:rsidRDefault="00A73B24" w:rsidP="00A73B24">
            <w:pPr>
              <w:pStyle w:val="ListeParagraf"/>
              <w:spacing w:after="120" w:line="240" w:lineRule="atLeast"/>
              <w:ind w:left="23"/>
              <w:contextualSpacing w:val="0"/>
              <w:jc w:val="both"/>
              <w:rPr>
                <w:rFonts w:ascii="Times New Roman" w:hAnsi="Times New Roman" w:cs="Times New Roman"/>
                <w:noProof/>
                <w:lang w:eastAsia="tr-TR"/>
              </w:rPr>
            </w:pPr>
            <w:r w:rsidRPr="00DE6F49">
              <w:rPr>
                <w:rFonts w:ascii="Times New Roman" w:hAnsi="Times New Roman" w:cs="Times New Roman"/>
              </w:rPr>
              <w:t>Ayrıca, lastiklerin karkası açığa çıkana veya ona zarar veren çatlaklara sahip olmadığınıı, poyranın, tekerlek jantları ve sabitleme cıvatalarının iyi durumda olduğunu kontrol etmek de önemlidir.</w:t>
            </w:r>
          </w:p>
        </w:tc>
      </w:tr>
      <w:tr w:rsidR="00A73B24" w:rsidRPr="00DE6F49" w14:paraId="694244E6" w14:textId="77777777" w:rsidTr="00A73B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70"/>
        </w:trPr>
        <w:tc>
          <w:tcPr>
            <w:tcW w:w="5245" w:type="dxa"/>
            <w:tcBorders>
              <w:top w:val="nil"/>
              <w:left w:val="nil"/>
              <w:bottom w:val="nil"/>
              <w:right w:val="single" w:sz="4" w:space="0" w:color="auto"/>
            </w:tcBorders>
            <w:shd w:val="clear" w:color="auto" w:fill="auto"/>
          </w:tcPr>
          <w:p w14:paraId="0BF7AADA" w14:textId="77777777" w:rsidR="00A73B24" w:rsidRPr="00DE6F49" w:rsidRDefault="00A73B24" w:rsidP="00A73B24">
            <w:pPr>
              <w:spacing w:before="120" w:line="300" w:lineRule="atLeast"/>
              <w:jc w:val="both"/>
              <w:rPr>
                <w:rFonts w:ascii="Times New Roman" w:hAnsi="Times New Roman" w:cs="Times New Roman"/>
                <w:b/>
              </w:rPr>
            </w:pPr>
            <w:r w:rsidRPr="00DE6F49">
              <w:rPr>
                <w:rFonts w:ascii="Times New Roman" w:hAnsi="Times New Roman" w:cs="Times New Roman"/>
                <w:noProof/>
                <w:lang w:eastAsia="tr-TR"/>
              </w:rPr>
              <w:drawing>
                <wp:inline distT="0" distB="0" distL="0" distR="0" wp14:anchorId="2D98C46B" wp14:editId="58B407B9">
                  <wp:extent cx="342900" cy="314529"/>
                  <wp:effectExtent l="0" t="0" r="0"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1837" cy="313554"/>
                          </a:xfrm>
                          <a:prstGeom prst="rect">
                            <a:avLst/>
                          </a:prstGeom>
                          <a:noFill/>
                        </pic:spPr>
                      </pic:pic>
                    </a:graphicData>
                  </a:graphic>
                </wp:inline>
              </w:drawing>
            </w:r>
            <w:r w:rsidRPr="00DE6F49">
              <w:rPr>
                <w:rFonts w:ascii="Times New Roman" w:hAnsi="Times New Roman" w:cs="Times New Roman"/>
                <w:b/>
              </w:rPr>
              <w:t xml:space="preserve"> Periodically inspect the wheel nuts (i.e. the condition and tightness before each use of the trailer); retighten if necessary.</w:t>
            </w:r>
          </w:p>
          <w:p w14:paraId="376223AB" w14:textId="77777777" w:rsidR="00A73B24" w:rsidRPr="00DE6F49" w:rsidRDefault="00A73B24" w:rsidP="00A73B24">
            <w:pPr>
              <w:spacing w:before="120" w:line="300" w:lineRule="atLeast"/>
              <w:jc w:val="both"/>
              <w:rPr>
                <w:rFonts w:ascii="Times New Roman" w:hAnsi="Times New Roman" w:cs="Times New Roman"/>
                <w:bCs/>
              </w:rPr>
            </w:pPr>
            <w:r w:rsidRPr="00DE6F49">
              <w:rPr>
                <w:rFonts w:ascii="Times New Roman" w:hAnsi="Times New Roman" w:cs="Times New Roman"/>
                <w:bCs/>
              </w:rPr>
              <w:t xml:space="preserve">Nut tightening torques values for different thread sizes: </w:t>
            </w:r>
          </w:p>
          <w:p w14:paraId="4AFF32FC" w14:textId="77777777" w:rsidR="00A73B24" w:rsidRPr="00DE6F49" w:rsidRDefault="00A73B24" w:rsidP="00A73B24">
            <w:pPr>
              <w:spacing w:before="120" w:line="300" w:lineRule="atLeast"/>
              <w:jc w:val="both"/>
              <w:rPr>
                <w:rFonts w:ascii="Times New Roman" w:hAnsi="Times New Roman" w:cs="Times New Roman"/>
                <w:bCs/>
              </w:rPr>
            </w:pPr>
            <w:r w:rsidRPr="00DE6F49">
              <w:rPr>
                <w:rFonts w:ascii="Times New Roman" w:hAnsi="Times New Roman" w:cs="Times New Roman"/>
                <w:bCs/>
              </w:rPr>
              <w:t xml:space="preserve">M18x1.5 = </w:t>
            </w:r>
            <w:proofErr w:type="gramStart"/>
            <w:r w:rsidRPr="00DE6F49">
              <w:rPr>
                <w:rFonts w:ascii="Times New Roman" w:hAnsi="Times New Roman" w:cs="Times New Roman"/>
                <w:bCs/>
              </w:rPr>
              <w:t>330 -</w:t>
            </w:r>
            <w:proofErr w:type="gramEnd"/>
            <w:r w:rsidRPr="00DE6F49">
              <w:rPr>
                <w:rFonts w:ascii="Times New Roman" w:hAnsi="Times New Roman" w:cs="Times New Roman"/>
                <w:bCs/>
              </w:rPr>
              <w:t xml:space="preserve"> 370 Nm, </w:t>
            </w:r>
          </w:p>
          <w:p w14:paraId="3B53BB8C" w14:textId="77777777" w:rsidR="00A73B24" w:rsidRPr="00DE6F49" w:rsidRDefault="00A73B24" w:rsidP="00A73B24">
            <w:pPr>
              <w:spacing w:before="120" w:line="300" w:lineRule="atLeast"/>
              <w:jc w:val="both"/>
              <w:rPr>
                <w:rFonts w:ascii="Times New Roman" w:hAnsi="Times New Roman" w:cs="Times New Roman"/>
                <w:bCs/>
              </w:rPr>
            </w:pPr>
            <w:r w:rsidRPr="00DE6F49">
              <w:rPr>
                <w:rFonts w:ascii="Times New Roman" w:hAnsi="Times New Roman" w:cs="Times New Roman"/>
                <w:bCs/>
              </w:rPr>
              <w:t xml:space="preserve">M20x1.5 = </w:t>
            </w:r>
            <w:proofErr w:type="gramStart"/>
            <w:r w:rsidRPr="00DE6F49">
              <w:rPr>
                <w:rFonts w:ascii="Times New Roman" w:hAnsi="Times New Roman" w:cs="Times New Roman"/>
                <w:bCs/>
              </w:rPr>
              <w:t>450 -</w:t>
            </w:r>
            <w:proofErr w:type="gramEnd"/>
            <w:r w:rsidRPr="00DE6F49">
              <w:rPr>
                <w:rFonts w:ascii="Times New Roman" w:hAnsi="Times New Roman" w:cs="Times New Roman"/>
                <w:bCs/>
              </w:rPr>
              <w:t xml:space="preserve"> 550 Nm, </w:t>
            </w:r>
          </w:p>
          <w:p w14:paraId="164EC713" w14:textId="77777777" w:rsidR="00A73B24" w:rsidRPr="00DE6F49" w:rsidRDefault="00A73B24" w:rsidP="00A73B24">
            <w:pPr>
              <w:spacing w:before="120" w:line="300" w:lineRule="atLeast"/>
              <w:jc w:val="both"/>
              <w:rPr>
                <w:rFonts w:ascii="Times New Roman" w:hAnsi="Times New Roman" w:cs="Times New Roman"/>
                <w:bCs/>
              </w:rPr>
            </w:pPr>
            <w:r w:rsidRPr="00DE6F49">
              <w:rPr>
                <w:rFonts w:ascii="Times New Roman" w:hAnsi="Times New Roman" w:cs="Times New Roman"/>
                <w:bCs/>
              </w:rPr>
              <w:t xml:space="preserve">M22x1.5 = </w:t>
            </w:r>
            <w:proofErr w:type="gramStart"/>
            <w:r w:rsidRPr="00DE6F49">
              <w:rPr>
                <w:rFonts w:ascii="Times New Roman" w:hAnsi="Times New Roman" w:cs="Times New Roman"/>
                <w:bCs/>
              </w:rPr>
              <w:t>600 -</w:t>
            </w:r>
            <w:proofErr w:type="gramEnd"/>
            <w:r w:rsidRPr="00DE6F49">
              <w:rPr>
                <w:rFonts w:ascii="Times New Roman" w:hAnsi="Times New Roman" w:cs="Times New Roman"/>
                <w:bCs/>
              </w:rPr>
              <w:t xml:space="preserve"> 660 Nm.</w:t>
            </w:r>
          </w:p>
          <w:p w14:paraId="6737D5E1" w14:textId="77777777" w:rsidR="00A73B24" w:rsidRPr="00DE6F49" w:rsidRDefault="00A73B24" w:rsidP="00A73B24">
            <w:pPr>
              <w:spacing w:before="120" w:line="300" w:lineRule="atLeast"/>
              <w:jc w:val="both"/>
              <w:rPr>
                <w:rFonts w:ascii="Times New Roman" w:hAnsi="Times New Roman" w:cs="Times New Roman"/>
                <w:b/>
                <w:sz w:val="24"/>
                <w:szCs w:val="24"/>
              </w:rPr>
            </w:pPr>
            <w:r w:rsidRPr="00DE6F49">
              <w:rPr>
                <w:rFonts w:ascii="Times New Roman" w:hAnsi="Times New Roman" w:cs="Times New Roman"/>
                <w:bCs/>
              </w:rPr>
              <w:t xml:space="preserve">M24x1.5 = </w:t>
            </w:r>
            <w:proofErr w:type="gramStart"/>
            <w:r w:rsidRPr="00DE6F49">
              <w:rPr>
                <w:rFonts w:ascii="Times New Roman" w:hAnsi="Times New Roman" w:cs="Times New Roman"/>
                <w:bCs/>
              </w:rPr>
              <w:t>820 -</w:t>
            </w:r>
            <w:proofErr w:type="gramEnd"/>
            <w:r w:rsidRPr="00DE6F49">
              <w:rPr>
                <w:rFonts w:ascii="Times New Roman" w:hAnsi="Times New Roman" w:cs="Times New Roman"/>
                <w:bCs/>
              </w:rPr>
              <w:t xml:space="preserve"> 960 Nm</w:t>
            </w:r>
          </w:p>
        </w:tc>
        <w:tc>
          <w:tcPr>
            <w:tcW w:w="5245" w:type="dxa"/>
            <w:gridSpan w:val="2"/>
            <w:tcBorders>
              <w:top w:val="nil"/>
              <w:left w:val="single" w:sz="4" w:space="0" w:color="auto"/>
              <w:bottom w:val="nil"/>
              <w:right w:val="nil"/>
            </w:tcBorders>
            <w:shd w:val="clear" w:color="auto" w:fill="auto"/>
          </w:tcPr>
          <w:p w14:paraId="6414F87F" w14:textId="77777777" w:rsidR="00A73B24" w:rsidRPr="00DE6F49" w:rsidRDefault="00A73B24" w:rsidP="00A73B24">
            <w:pPr>
              <w:spacing w:before="120" w:line="300" w:lineRule="atLeast"/>
              <w:jc w:val="both"/>
              <w:rPr>
                <w:rFonts w:ascii="Times New Roman" w:hAnsi="Times New Roman" w:cs="Times New Roman"/>
                <w:b/>
              </w:rPr>
            </w:pPr>
            <w:r w:rsidRPr="00DE6F49">
              <w:rPr>
                <w:rFonts w:ascii="Times New Roman" w:hAnsi="Times New Roman" w:cs="Times New Roman"/>
                <w:noProof/>
                <w:lang w:eastAsia="tr-TR"/>
              </w:rPr>
              <w:drawing>
                <wp:inline distT="0" distB="0" distL="0" distR="0" wp14:anchorId="0D992FA8" wp14:editId="48C605A4">
                  <wp:extent cx="361950" cy="332002"/>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b/>
              </w:rPr>
              <w:t xml:space="preserve"> Tekerlek somunlarını periyodik olarak kontrol edin (yani, römorkun her kullanımından önce durum ve sıkılık kontrolü); gerekirse sıkın.</w:t>
            </w:r>
          </w:p>
          <w:p w14:paraId="138DFF39" w14:textId="77777777" w:rsidR="00A73B24" w:rsidRPr="00DE6F49" w:rsidRDefault="00A73B24" w:rsidP="00A73B24">
            <w:pPr>
              <w:spacing w:before="120" w:line="300" w:lineRule="atLeast"/>
              <w:ind w:left="176"/>
              <w:jc w:val="both"/>
              <w:rPr>
                <w:rFonts w:ascii="Times New Roman" w:hAnsi="Times New Roman" w:cs="Times New Roman"/>
                <w:bCs/>
              </w:rPr>
            </w:pPr>
            <w:r w:rsidRPr="00DE6F49">
              <w:rPr>
                <w:rFonts w:ascii="Times New Roman" w:hAnsi="Times New Roman" w:cs="Times New Roman"/>
                <w:bCs/>
              </w:rPr>
              <w:t>Farklı diş boyutları için bıjon sıkma tork momentleri:</w:t>
            </w:r>
          </w:p>
          <w:p w14:paraId="4984F470" w14:textId="77777777" w:rsidR="00A73B24" w:rsidRPr="00DE6F49" w:rsidRDefault="00A73B24" w:rsidP="00A73B24">
            <w:pPr>
              <w:spacing w:before="120" w:line="300" w:lineRule="atLeast"/>
              <w:ind w:left="176"/>
              <w:jc w:val="both"/>
              <w:rPr>
                <w:rFonts w:ascii="Times New Roman" w:hAnsi="Times New Roman" w:cs="Times New Roman"/>
                <w:bCs/>
              </w:rPr>
            </w:pPr>
            <w:r w:rsidRPr="00DE6F49">
              <w:rPr>
                <w:rFonts w:ascii="Times New Roman" w:hAnsi="Times New Roman" w:cs="Times New Roman"/>
                <w:bCs/>
              </w:rPr>
              <w:t xml:space="preserve">M18x1.5 = </w:t>
            </w:r>
            <w:proofErr w:type="gramStart"/>
            <w:r w:rsidRPr="00DE6F49">
              <w:rPr>
                <w:rFonts w:ascii="Times New Roman" w:hAnsi="Times New Roman" w:cs="Times New Roman"/>
                <w:bCs/>
              </w:rPr>
              <w:t>330 -</w:t>
            </w:r>
            <w:proofErr w:type="gramEnd"/>
            <w:r w:rsidRPr="00DE6F49">
              <w:rPr>
                <w:rFonts w:ascii="Times New Roman" w:hAnsi="Times New Roman" w:cs="Times New Roman"/>
                <w:bCs/>
              </w:rPr>
              <w:t xml:space="preserve"> 370 Nm, </w:t>
            </w:r>
          </w:p>
          <w:p w14:paraId="0CA25883" w14:textId="77777777" w:rsidR="00A73B24" w:rsidRPr="00DE6F49" w:rsidRDefault="00A73B24" w:rsidP="00A73B24">
            <w:pPr>
              <w:spacing w:before="120" w:line="300" w:lineRule="atLeast"/>
              <w:ind w:left="176"/>
              <w:jc w:val="both"/>
              <w:rPr>
                <w:rFonts w:ascii="Times New Roman" w:hAnsi="Times New Roman" w:cs="Times New Roman"/>
                <w:bCs/>
              </w:rPr>
            </w:pPr>
            <w:r w:rsidRPr="00DE6F49">
              <w:rPr>
                <w:rFonts w:ascii="Times New Roman" w:hAnsi="Times New Roman" w:cs="Times New Roman"/>
                <w:bCs/>
              </w:rPr>
              <w:t xml:space="preserve">M20x1.5 = </w:t>
            </w:r>
            <w:proofErr w:type="gramStart"/>
            <w:r w:rsidRPr="00DE6F49">
              <w:rPr>
                <w:rFonts w:ascii="Times New Roman" w:hAnsi="Times New Roman" w:cs="Times New Roman"/>
                <w:bCs/>
              </w:rPr>
              <w:t>450 -</w:t>
            </w:r>
            <w:proofErr w:type="gramEnd"/>
            <w:r w:rsidRPr="00DE6F49">
              <w:rPr>
                <w:rFonts w:ascii="Times New Roman" w:hAnsi="Times New Roman" w:cs="Times New Roman"/>
                <w:bCs/>
              </w:rPr>
              <w:t xml:space="preserve"> 550 Nm, </w:t>
            </w:r>
          </w:p>
          <w:p w14:paraId="4B2A5BAD" w14:textId="77777777" w:rsidR="00A73B24" w:rsidRPr="00DE6F49" w:rsidRDefault="00A73B24" w:rsidP="00A73B24">
            <w:pPr>
              <w:spacing w:before="120" w:line="300" w:lineRule="atLeast"/>
              <w:ind w:left="176"/>
              <w:jc w:val="both"/>
              <w:rPr>
                <w:rFonts w:ascii="Times New Roman" w:hAnsi="Times New Roman" w:cs="Times New Roman"/>
                <w:bCs/>
              </w:rPr>
            </w:pPr>
            <w:r w:rsidRPr="00DE6F49">
              <w:rPr>
                <w:rFonts w:ascii="Times New Roman" w:hAnsi="Times New Roman" w:cs="Times New Roman"/>
                <w:bCs/>
              </w:rPr>
              <w:t xml:space="preserve">M22x1.5 = </w:t>
            </w:r>
            <w:proofErr w:type="gramStart"/>
            <w:r w:rsidRPr="00DE6F49">
              <w:rPr>
                <w:rFonts w:ascii="Times New Roman" w:hAnsi="Times New Roman" w:cs="Times New Roman"/>
                <w:bCs/>
              </w:rPr>
              <w:t>600 -</w:t>
            </w:r>
            <w:proofErr w:type="gramEnd"/>
            <w:r w:rsidRPr="00DE6F49">
              <w:rPr>
                <w:rFonts w:ascii="Times New Roman" w:hAnsi="Times New Roman" w:cs="Times New Roman"/>
                <w:bCs/>
              </w:rPr>
              <w:t xml:space="preserve"> 660 Nm.</w:t>
            </w:r>
          </w:p>
          <w:p w14:paraId="330BDDA1" w14:textId="77777777" w:rsidR="00A73B24" w:rsidRPr="00DE6F49" w:rsidRDefault="00A73B24" w:rsidP="00A73B24">
            <w:pPr>
              <w:spacing w:before="120" w:line="300" w:lineRule="atLeast"/>
              <w:ind w:left="176"/>
              <w:jc w:val="both"/>
              <w:rPr>
                <w:rFonts w:ascii="Times New Roman" w:hAnsi="Times New Roman" w:cs="Times New Roman"/>
                <w:sz w:val="24"/>
                <w:szCs w:val="24"/>
              </w:rPr>
            </w:pPr>
            <w:r w:rsidRPr="00DE6F49">
              <w:rPr>
                <w:rFonts w:ascii="Times New Roman" w:hAnsi="Times New Roman" w:cs="Times New Roman"/>
                <w:bCs/>
              </w:rPr>
              <w:t xml:space="preserve">M24x1.5 = </w:t>
            </w:r>
            <w:proofErr w:type="gramStart"/>
            <w:r w:rsidRPr="00DE6F49">
              <w:rPr>
                <w:rFonts w:ascii="Times New Roman" w:hAnsi="Times New Roman" w:cs="Times New Roman"/>
                <w:bCs/>
              </w:rPr>
              <w:t>820 -</w:t>
            </w:r>
            <w:proofErr w:type="gramEnd"/>
            <w:r w:rsidRPr="00DE6F49">
              <w:rPr>
                <w:rFonts w:ascii="Times New Roman" w:hAnsi="Times New Roman" w:cs="Times New Roman"/>
                <w:bCs/>
              </w:rPr>
              <w:t xml:space="preserve"> 960 Nm</w:t>
            </w:r>
            <w:r w:rsidRPr="00DE6F49">
              <w:rPr>
                <w:rFonts w:ascii="Times New Roman" w:hAnsi="Times New Roman" w:cs="Times New Roman"/>
                <w:b/>
                <w:sz w:val="24"/>
                <w:szCs w:val="24"/>
              </w:rPr>
              <w:t xml:space="preserve"> </w:t>
            </w:r>
          </w:p>
        </w:tc>
      </w:tr>
    </w:tbl>
    <w:p w14:paraId="2E5A1C79" w14:textId="66B8563F" w:rsidR="00A73B24" w:rsidRPr="00DE6F49" w:rsidRDefault="00A73B24" w:rsidP="00A73B24">
      <w:pPr>
        <w:ind w:right="283"/>
        <w:jc w:val="center"/>
        <w:rPr>
          <w:rFonts w:ascii="Times New Roman" w:hAnsi="Times New Roman" w:cs="Times New Roman"/>
        </w:rPr>
      </w:pPr>
    </w:p>
    <w:p w14:paraId="4B946EF9" w14:textId="77777777" w:rsidR="00546D5C" w:rsidRPr="00DE6F49" w:rsidRDefault="00546D5C" w:rsidP="001011C7">
      <w:pPr>
        <w:ind w:right="283"/>
        <w:rPr>
          <w:rFonts w:ascii="Times New Roman" w:hAnsi="Times New Roman"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245"/>
      </w:tblGrid>
      <w:tr w:rsidR="00A73B24" w:rsidRPr="00DE6F49" w14:paraId="3835BD07" w14:textId="77777777" w:rsidTr="001011C7">
        <w:trPr>
          <w:trHeight w:val="340"/>
        </w:trPr>
        <w:tc>
          <w:tcPr>
            <w:tcW w:w="5245" w:type="dxa"/>
            <w:shd w:val="clear" w:color="auto" w:fill="FBD4B4" w:themeFill="accent6" w:themeFillTint="66"/>
            <w:vAlign w:val="center"/>
          </w:tcPr>
          <w:p w14:paraId="52031D88" w14:textId="21238350" w:rsidR="00A73B24" w:rsidRPr="00DE6F49" w:rsidRDefault="00302544" w:rsidP="001011C7">
            <w:pPr>
              <w:pStyle w:val="Balk1"/>
            </w:pPr>
            <w:bookmarkStart w:id="110" w:name="_Toc191095243"/>
            <w:r w:rsidRPr="00DE6F49">
              <w:lastRenderedPageBreak/>
              <w:t>4.</w:t>
            </w:r>
            <w:r w:rsidR="00A73B24" w:rsidRPr="00DE6F49">
              <w:t>8 SUSPANSION SYSTEM</w:t>
            </w:r>
            <w:bookmarkEnd w:id="110"/>
          </w:p>
        </w:tc>
        <w:tc>
          <w:tcPr>
            <w:tcW w:w="5245" w:type="dxa"/>
            <w:shd w:val="clear" w:color="auto" w:fill="FBD4B4" w:themeFill="accent6" w:themeFillTint="66"/>
            <w:vAlign w:val="center"/>
          </w:tcPr>
          <w:p w14:paraId="5C90C07F" w14:textId="77777777" w:rsidR="00A73B24" w:rsidRPr="00DE6F49" w:rsidRDefault="00A73B24" w:rsidP="001011C7">
            <w:pPr>
              <w:pStyle w:val="Balk1"/>
            </w:pPr>
            <w:bookmarkStart w:id="111" w:name="_Toc191095244"/>
            <w:r w:rsidRPr="00DE6F49">
              <w:t>SÜSPANSİYON SİSTEMİ</w:t>
            </w:r>
            <w:bookmarkEnd w:id="111"/>
          </w:p>
        </w:tc>
      </w:tr>
      <w:tr w:rsidR="00A73B24" w:rsidRPr="00DE6F49" w14:paraId="356FCEAF" w14:textId="77777777" w:rsidTr="00546D5C">
        <w:trPr>
          <w:trHeight w:val="567"/>
        </w:trPr>
        <w:tc>
          <w:tcPr>
            <w:tcW w:w="5245" w:type="dxa"/>
            <w:tcBorders>
              <w:right w:val="single" w:sz="4" w:space="0" w:color="auto"/>
            </w:tcBorders>
          </w:tcPr>
          <w:p w14:paraId="00A176CF" w14:textId="77777777" w:rsidR="00A73B24" w:rsidRPr="00DE6F49" w:rsidRDefault="00A73B24" w:rsidP="00A73B24">
            <w:pPr>
              <w:spacing w:before="120" w:after="120" w:line="300" w:lineRule="atLeast"/>
              <w:ind w:left="34" w:right="204"/>
              <w:jc w:val="both"/>
              <w:rPr>
                <w:rFonts w:ascii="Times New Roman" w:hAnsi="Times New Roman" w:cs="Times New Roman"/>
                <w:b/>
              </w:rPr>
            </w:pPr>
            <w:r w:rsidRPr="00DE6F49">
              <w:rPr>
                <w:rFonts w:ascii="Times New Roman" w:hAnsi="Times New Roman" w:cs="Times New Roman"/>
                <w:noProof/>
                <w:lang w:eastAsia="tr-TR"/>
              </w:rPr>
              <w:drawing>
                <wp:inline distT="0" distB="0" distL="0" distR="0" wp14:anchorId="6FD33499" wp14:editId="1495D17D">
                  <wp:extent cx="361950" cy="332002"/>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rPr>
              <w:t>Check your trailer to see which type of mechanical or pneumatic suspension systems have been assembled on your trailer.</w:t>
            </w:r>
          </w:p>
        </w:tc>
        <w:tc>
          <w:tcPr>
            <w:tcW w:w="5245" w:type="dxa"/>
            <w:tcBorders>
              <w:left w:val="single" w:sz="4" w:space="0" w:color="auto"/>
            </w:tcBorders>
          </w:tcPr>
          <w:p w14:paraId="4D579EB1" w14:textId="25275D36" w:rsidR="00A73B24" w:rsidRPr="00DE6F49" w:rsidRDefault="00A73B24" w:rsidP="00A73B24">
            <w:pPr>
              <w:spacing w:before="120" w:after="120" w:line="300" w:lineRule="atLeast"/>
              <w:ind w:right="204"/>
              <w:jc w:val="both"/>
              <w:rPr>
                <w:rFonts w:ascii="Times New Roman" w:hAnsi="Times New Roman" w:cs="Times New Roman"/>
                <w:b/>
              </w:rPr>
            </w:pPr>
            <w:r w:rsidRPr="00DE6F49">
              <w:rPr>
                <w:rFonts w:ascii="Times New Roman" w:hAnsi="Times New Roman" w:cs="Times New Roman"/>
                <w:noProof/>
                <w:lang w:eastAsia="tr-TR"/>
              </w:rPr>
              <w:drawing>
                <wp:inline distT="0" distB="0" distL="0" distR="0" wp14:anchorId="52925E48" wp14:editId="5437E0FF">
                  <wp:extent cx="361950" cy="33200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bCs/>
              </w:rPr>
              <w:t>Römorkunuzde mekanik veya pnömatik süspansiyon sistemlerinden hangisini</w:t>
            </w:r>
            <w:r w:rsidR="00512FAF" w:rsidRPr="00DE6F49">
              <w:rPr>
                <w:rFonts w:ascii="Times New Roman" w:hAnsi="Times New Roman" w:cs="Times New Roman"/>
                <w:bCs/>
              </w:rPr>
              <w:t>n</w:t>
            </w:r>
            <w:r w:rsidRPr="00DE6F49">
              <w:rPr>
                <w:rFonts w:ascii="Times New Roman" w:hAnsi="Times New Roman" w:cs="Times New Roman"/>
                <w:bCs/>
              </w:rPr>
              <w:t xml:space="preserve"> kullanıldığını öğrenmek için römorkunuzu kontrol edin.</w:t>
            </w:r>
          </w:p>
        </w:tc>
      </w:tr>
      <w:tr w:rsidR="00A73B24" w:rsidRPr="00DE6F49" w14:paraId="13E53AB1" w14:textId="77777777" w:rsidTr="00546D5C">
        <w:trPr>
          <w:trHeight w:val="567"/>
        </w:trPr>
        <w:tc>
          <w:tcPr>
            <w:tcW w:w="5245" w:type="dxa"/>
            <w:vAlign w:val="center"/>
          </w:tcPr>
          <w:p w14:paraId="1D58E179" w14:textId="77777777" w:rsidR="00A73B24" w:rsidRPr="00DE6F49" w:rsidRDefault="00A73B24" w:rsidP="00A73B24">
            <w:pPr>
              <w:spacing w:after="120" w:line="240" w:lineRule="atLeast"/>
              <w:ind w:left="34" w:right="204"/>
              <w:jc w:val="center"/>
              <w:rPr>
                <w:rFonts w:ascii="Times New Roman" w:hAnsi="Times New Roman" w:cs="Times New Roman"/>
                <w:noProof/>
                <w:sz w:val="24"/>
                <w:szCs w:val="24"/>
                <w:lang w:eastAsia="tr-TR"/>
              </w:rPr>
            </w:pPr>
          </w:p>
        </w:tc>
        <w:tc>
          <w:tcPr>
            <w:tcW w:w="5245" w:type="dxa"/>
            <w:vAlign w:val="center"/>
          </w:tcPr>
          <w:p w14:paraId="75CEA6E3" w14:textId="77777777" w:rsidR="00A73B24" w:rsidRPr="00DE6F49" w:rsidRDefault="00A73B24" w:rsidP="00A73B24">
            <w:pPr>
              <w:spacing w:after="120" w:line="240" w:lineRule="atLeast"/>
              <w:ind w:right="204"/>
              <w:jc w:val="center"/>
              <w:rPr>
                <w:rFonts w:ascii="Times New Roman" w:hAnsi="Times New Roman" w:cs="Times New Roman"/>
                <w:noProof/>
                <w:lang w:eastAsia="tr-TR"/>
              </w:rPr>
            </w:pPr>
          </w:p>
        </w:tc>
      </w:tr>
      <w:tr w:rsidR="00A73B24" w:rsidRPr="00DE6F49" w14:paraId="581099F2" w14:textId="77777777" w:rsidTr="00546D5C">
        <w:trPr>
          <w:trHeight w:val="567"/>
        </w:trPr>
        <w:tc>
          <w:tcPr>
            <w:tcW w:w="5245" w:type="dxa"/>
            <w:vAlign w:val="center"/>
          </w:tcPr>
          <w:p w14:paraId="5C096540" w14:textId="77777777" w:rsidR="00A73B24" w:rsidRPr="00DE6F49" w:rsidRDefault="00A73B24" w:rsidP="00A73B24">
            <w:pPr>
              <w:spacing w:after="120" w:line="240" w:lineRule="atLeast"/>
              <w:ind w:left="34" w:right="204"/>
              <w:jc w:val="center"/>
              <w:rPr>
                <w:rFonts w:ascii="Times New Roman" w:hAnsi="Times New Roman" w:cs="Times New Roman"/>
                <w:noProof/>
                <w:sz w:val="24"/>
                <w:szCs w:val="24"/>
                <w:lang w:eastAsia="tr-TR"/>
              </w:rPr>
            </w:pPr>
            <w:r w:rsidRPr="00DE6F49">
              <w:rPr>
                <w:rFonts w:ascii="Times New Roman" w:hAnsi="Times New Roman" w:cs="Times New Roman"/>
                <w:noProof/>
                <w:sz w:val="24"/>
                <w:szCs w:val="24"/>
                <w:lang w:eastAsia="tr-TR"/>
              </w:rPr>
              <w:drawing>
                <wp:inline distT="0" distB="0" distL="0" distR="0" wp14:anchorId="7EBF859A" wp14:editId="14756586">
                  <wp:extent cx="1830823" cy="1235121"/>
                  <wp:effectExtent l="0" t="0" r="0" b="3175"/>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1840689" cy="1241777"/>
                          </a:xfrm>
                          <a:prstGeom prst="rect">
                            <a:avLst/>
                          </a:prstGeom>
                          <a:noFill/>
                          <a:ln>
                            <a:noFill/>
                          </a:ln>
                        </pic:spPr>
                      </pic:pic>
                    </a:graphicData>
                  </a:graphic>
                </wp:inline>
              </w:drawing>
            </w:r>
          </w:p>
        </w:tc>
        <w:tc>
          <w:tcPr>
            <w:tcW w:w="5245" w:type="dxa"/>
            <w:vAlign w:val="center"/>
          </w:tcPr>
          <w:p w14:paraId="6F7E36FE" w14:textId="77777777" w:rsidR="00A73B24" w:rsidRPr="00DE6F49" w:rsidRDefault="00A73B24" w:rsidP="00A73B24">
            <w:pPr>
              <w:spacing w:after="120" w:line="240" w:lineRule="atLeast"/>
              <w:ind w:right="204"/>
              <w:jc w:val="center"/>
              <w:rPr>
                <w:rFonts w:ascii="Times New Roman" w:hAnsi="Times New Roman" w:cs="Times New Roman"/>
                <w:b/>
                <w:noProof/>
                <w:sz w:val="24"/>
                <w:szCs w:val="24"/>
                <w:lang w:eastAsia="tr-TR"/>
              </w:rPr>
            </w:pPr>
            <w:r w:rsidRPr="00DE6F49">
              <w:rPr>
                <w:rFonts w:ascii="Times New Roman" w:hAnsi="Times New Roman" w:cs="Times New Roman"/>
                <w:noProof/>
                <w:lang w:eastAsia="tr-TR"/>
              </w:rPr>
              <w:drawing>
                <wp:inline distT="0" distB="0" distL="0" distR="0" wp14:anchorId="76C493D4" wp14:editId="6E681729">
                  <wp:extent cx="2619375" cy="1122589"/>
                  <wp:effectExtent l="0" t="0" r="0" b="1905"/>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2619375" cy="1122589"/>
                          </a:xfrm>
                          <a:prstGeom prst="rect">
                            <a:avLst/>
                          </a:prstGeom>
                        </pic:spPr>
                      </pic:pic>
                    </a:graphicData>
                  </a:graphic>
                </wp:inline>
              </w:drawing>
            </w:r>
          </w:p>
        </w:tc>
      </w:tr>
      <w:tr w:rsidR="00A73B24" w:rsidRPr="00DE6F49" w14:paraId="3F084EF4" w14:textId="77777777" w:rsidTr="001011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245" w:type="dxa"/>
            <w:tcBorders>
              <w:top w:val="nil"/>
              <w:left w:val="nil"/>
              <w:bottom w:val="nil"/>
              <w:right w:val="nil"/>
            </w:tcBorders>
            <w:shd w:val="clear" w:color="auto" w:fill="FBD4B4" w:themeFill="accent6" w:themeFillTint="66"/>
            <w:vAlign w:val="center"/>
          </w:tcPr>
          <w:p w14:paraId="03F68652" w14:textId="1BD73100" w:rsidR="00A73B24" w:rsidRPr="00DE6F49" w:rsidRDefault="00302544" w:rsidP="001011C7">
            <w:pPr>
              <w:pStyle w:val="Balk1"/>
            </w:pPr>
            <w:bookmarkStart w:id="112" w:name="_Toc191095245"/>
            <w:r w:rsidRPr="00DE6F49">
              <w:t>4.</w:t>
            </w:r>
            <w:r w:rsidR="00A73B24" w:rsidRPr="00DE6F49">
              <w:t>9 LOADING PLATFORM</w:t>
            </w:r>
            <w:bookmarkEnd w:id="112"/>
          </w:p>
        </w:tc>
        <w:tc>
          <w:tcPr>
            <w:tcW w:w="5245" w:type="dxa"/>
            <w:tcBorders>
              <w:top w:val="nil"/>
              <w:left w:val="nil"/>
              <w:bottom w:val="nil"/>
              <w:right w:val="nil"/>
            </w:tcBorders>
            <w:shd w:val="clear" w:color="auto" w:fill="FBD4B4" w:themeFill="accent6" w:themeFillTint="66"/>
            <w:vAlign w:val="center"/>
          </w:tcPr>
          <w:p w14:paraId="238BA366" w14:textId="77777777" w:rsidR="00A73B24" w:rsidRPr="00DE6F49" w:rsidRDefault="00A73B24" w:rsidP="001011C7">
            <w:pPr>
              <w:pStyle w:val="Balk1"/>
            </w:pPr>
            <w:bookmarkStart w:id="113" w:name="_Toc191095246"/>
            <w:r w:rsidRPr="00DE6F49">
              <w:t>YÜKLEME TABANI</w:t>
            </w:r>
            <w:bookmarkEnd w:id="113"/>
          </w:p>
        </w:tc>
      </w:tr>
      <w:tr w:rsidR="00A73B24" w:rsidRPr="00DE6F49" w14:paraId="7D9AA020" w14:textId="77777777" w:rsidTr="00546D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245" w:type="dxa"/>
            <w:tcBorders>
              <w:top w:val="nil"/>
              <w:left w:val="nil"/>
              <w:bottom w:val="nil"/>
              <w:right w:val="single" w:sz="4" w:space="0" w:color="auto"/>
            </w:tcBorders>
            <w:shd w:val="clear" w:color="auto" w:fill="auto"/>
          </w:tcPr>
          <w:p w14:paraId="3CC9CABF" w14:textId="77777777" w:rsidR="00A73B24" w:rsidRPr="00DE6F49" w:rsidRDefault="00A73B24" w:rsidP="00A73B24">
            <w:pPr>
              <w:pStyle w:val="ListeParagraf"/>
              <w:spacing w:before="240" w:after="120" w:line="240" w:lineRule="atLeast"/>
              <w:ind w:left="23" w:right="204"/>
              <w:contextualSpacing w:val="0"/>
              <w:jc w:val="both"/>
              <w:rPr>
                <w:rFonts w:ascii="Times New Roman" w:hAnsi="Times New Roman" w:cs="Times New Roman"/>
              </w:rPr>
            </w:pPr>
            <w:r w:rsidRPr="00DE6F49">
              <w:rPr>
                <w:rFonts w:ascii="Times New Roman" w:hAnsi="Times New Roman" w:cs="Times New Roman"/>
              </w:rPr>
              <w:t>Customers should decide before purchasing the trailer what is going to be the purpose of that will be used and make sure that the loading floor meets the appropriate requirements.</w:t>
            </w:r>
          </w:p>
          <w:p w14:paraId="2473CEA4" w14:textId="77777777" w:rsidR="00A73B24" w:rsidRPr="00DE6F49" w:rsidRDefault="00A73B24" w:rsidP="00A73B24">
            <w:pPr>
              <w:pStyle w:val="ListeParagraf"/>
              <w:spacing w:after="120" w:line="240" w:lineRule="atLeast"/>
              <w:ind w:left="23" w:right="204"/>
              <w:contextualSpacing w:val="0"/>
              <w:jc w:val="both"/>
              <w:rPr>
                <w:rFonts w:ascii="Times New Roman" w:hAnsi="Times New Roman" w:cs="Times New Roman"/>
              </w:rPr>
            </w:pPr>
            <w:r w:rsidRPr="00DE6F49">
              <w:rPr>
                <w:rFonts w:ascii="Times New Roman" w:hAnsi="Times New Roman" w:cs="Times New Roman"/>
              </w:rPr>
              <w:t>It differs according to the goods to be carried in the loading floor in accordance with the usage and production purpose of the trailer.</w:t>
            </w:r>
          </w:p>
          <w:p w14:paraId="09CB2779" w14:textId="77777777" w:rsidR="00A73B24" w:rsidRPr="00DE6F49" w:rsidRDefault="00A73B24" w:rsidP="00A73B24">
            <w:pPr>
              <w:pStyle w:val="ListeParagraf"/>
              <w:spacing w:after="120" w:line="240" w:lineRule="atLeast"/>
              <w:ind w:left="23" w:right="204"/>
              <w:contextualSpacing w:val="0"/>
              <w:jc w:val="both"/>
              <w:rPr>
                <w:rFonts w:ascii="Times New Roman" w:hAnsi="Times New Roman" w:cs="Times New Roman"/>
              </w:rPr>
            </w:pPr>
            <w:r w:rsidRPr="00DE6F49">
              <w:rPr>
                <w:rFonts w:ascii="Times New Roman" w:hAnsi="Times New Roman" w:cs="Times New Roman"/>
              </w:rPr>
              <w:t xml:space="preserve">For dry goods and pallet loads, the base surface must have a solid and matt structure if loading will be </w:t>
            </w:r>
            <w:proofErr w:type="gramStart"/>
            <w:r w:rsidRPr="00DE6F49">
              <w:rPr>
                <w:rFonts w:ascii="Times New Roman" w:hAnsi="Times New Roman" w:cs="Times New Roman"/>
              </w:rPr>
              <w:t>done</w:t>
            </w:r>
            <w:proofErr w:type="gramEnd"/>
            <w:r w:rsidRPr="00DE6F49">
              <w:rPr>
                <w:rFonts w:ascii="Times New Roman" w:hAnsi="Times New Roman" w:cs="Times New Roman"/>
              </w:rPr>
              <w:t xml:space="preserve"> by a forklift.</w:t>
            </w:r>
          </w:p>
          <w:p w14:paraId="51B601C8" w14:textId="77777777" w:rsidR="00A73B24" w:rsidRPr="00DE6F49" w:rsidRDefault="00A73B24" w:rsidP="00A73B24">
            <w:pPr>
              <w:pStyle w:val="ListeParagraf"/>
              <w:spacing w:after="120" w:line="240" w:lineRule="atLeast"/>
              <w:ind w:left="23" w:right="204"/>
              <w:contextualSpacing w:val="0"/>
              <w:jc w:val="both"/>
              <w:rPr>
                <w:rFonts w:ascii="Times New Roman" w:hAnsi="Times New Roman" w:cs="Times New Roman"/>
              </w:rPr>
            </w:pPr>
            <w:r w:rsidRPr="00DE6F49">
              <w:rPr>
                <w:rFonts w:ascii="Times New Roman" w:hAnsi="Times New Roman" w:cs="Times New Roman"/>
              </w:rPr>
              <w:t>For sharp-edged and piercing hardware materials that can damage the base, the loading floor must be covered with sheet metal.</w:t>
            </w:r>
          </w:p>
          <w:p w14:paraId="4E6F31AB" w14:textId="77777777" w:rsidR="00A73B24" w:rsidRPr="00DE6F49" w:rsidRDefault="00A73B24" w:rsidP="00A73B24">
            <w:pPr>
              <w:pStyle w:val="ListeParagraf"/>
              <w:spacing w:after="120" w:line="240" w:lineRule="atLeast"/>
              <w:ind w:left="23" w:right="204"/>
              <w:contextualSpacing w:val="0"/>
              <w:jc w:val="both"/>
              <w:rPr>
                <w:rFonts w:ascii="Times New Roman" w:hAnsi="Times New Roman" w:cs="Times New Roman"/>
                <w:b/>
              </w:rPr>
            </w:pPr>
            <w:r w:rsidRPr="00DE6F49">
              <w:rPr>
                <w:rFonts w:ascii="Times New Roman" w:hAnsi="Times New Roman" w:cs="Times New Roman"/>
              </w:rPr>
              <w:t>Wooden base is applied in accordance with the carrying of cardboard and similar soft materials.</w:t>
            </w:r>
          </w:p>
        </w:tc>
        <w:tc>
          <w:tcPr>
            <w:tcW w:w="5245" w:type="dxa"/>
            <w:tcBorders>
              <w:top w:val="nil"/>
              <w:left w:val="single" w:sz="4" w:space="0" w:color="auto"/>
              <w:bottom w:val="nil"/>
              <w:right w:val="nil"/>
            </w:tcBorders>
            <w:shd w:val="clear" w:color="auto" w:fill="auto"/>
          </w:tcPr>
          <w:p w14:paraId="1AD14910" w14:textId="77777777" w:rsidR="00A73B24" w:rsidRPr="00DE6F49" w:rsidRDefault="00A73B24" w:rsidP="00A73B24">
            <w:pPr>
              <w:pStyle w:val="ListeParagraf"/>
              <w:spacing w:before="240" w:after="120" w:line="240" w:lineRule="atLeast"/>
              <w:ind w:left="23"/>
              <w:contextualSpacing w:val="0"/>
              <w:jc w:val="both"/>
              <w:rPr>
                <w:rFonts w:ascii="Times New Roman" w:hAnsi="Times New Roman" w:cs="Times New Roman"/>
              </w:rPr>
            </w:pPr>
            <w:r w:rsidRPr="00DE6F49">
              <w:rPr>
                <w:rFonts w:ascii="Times New Roman" w:hAnsi="Times New Roman" w:cs="Times New Roman"/>
              </w:rPr>
              <w:t xml:space="preserve">Müşteriler, römorku satın almadan önce römorkun hangi amaçlar için kullanılacağına karar vermeli ve yükleme tabanının uygun şartları sağladığından emin olmalıdır. </w:t>
            </w:r>
          </w:p>
          <w:p w14:paraId="69EC996A" w14:textId="77777777" w:rsidR="00A73B24" w:rsidRPr="00DE6F49" w:rsidRDefault="00A73B24" w:rsidP="00A73B24">
            <w:pPr>
              <w:pStyle w:val="ListeParagraf"/>
              <w:spacing w:after="120" w:line="240" w:lineRule="atLeast"/>
              <w:ind w:left="23"/>
              <w:contextualSpacing w:val="0"/>
              <w:jc w:val="both"/>
              <w:rPr>
                <w:rFonts w:ascii="Times New Roman" w:hAnsi="Times New Roman" w:cs="Times New Roman"/>
              </w:rPr>
            </w:pPr>
            <w:r w:rsidRPr="00DE6F49">
              <w:rPr>
                <w:rFonts w:ascii="Times New Roman" w:hAnsi="Times New Roman" w:cs="Times New Roman"/>
              </w:rPr>
              <w:t xml:space="preserve">Römorkun kullanımı ve üretim amacına uygun olarak yükleme tabanı içinde taşınacak yüke </w:t>
            </w:r>
            <w:proofErr w:type="gramStart"/>
            <w:r w:rsidRPr="00DE6F49">
              <w:rPr>
                <w:rFonts w:ascii="Times New Roman" w:hAnsi="Times New Roman" w:cs="Times New Roman"/>
              </w:rPr>
              <w:t>göre  farklılıklar</w:t>
            </w:r>
            <w:proofErr w:type="gramEnd"/>
            <w:r w:rsidRPr="00DE6F49">
              <w:rPr>
                <w:rFonts w:ascii="Times New Roman" w:hAnsi="Times New Roman" w:cs="Times New Roman"/>
              </w:rPr>
              <w:t xml:space="preserve"> gösterir.</w:t>
            </w:r>
          </w:p>
          <w:p w14:paraId="34C676F6" w14:textId="51F24EA9" w:rsidR="00A73B24" w:rsidRPr="00DE6F49" w:rsidRDefault="00A73B24" w:rsidP="00A73B24">
            <w:pPr>
              <w:pStyle w:val="ListeParagraf"/>
              <w:spacing w:after="120" w:line="240" w:lineRule="atLeast"/>
              <w:ind w:left="23"/>
              <w:contextualSpacing w:val="0"/>
              <w:jc w:val="both"/>
              <w:rPr>
                <w:rFonts w:ascii="Times New Roman" w:hAnsi="Times New Roman" w:cs="Times New Roman"/>
              </w:rPr>
            </w:pPr>
            <w:r w:rsidRPr="00DE6F49">
              <w:rPr>
                <w:rFonts w:ascii="Times New Roman" w:hAnsi="Times New Roman" w:cs="Times New Roman"/>
              </w:rPr>
              <w:t>Kuru yük ve palet yüklemeler için, eğer forklift ile yapılacaksa taban yüzeyinin sağlam ve mat bir yapıya sahip olma</w:t>
            </w:r>
            <w:r w:rsidR="001C4C6F" w:rsidRPr="00DE6F49">
              <w:rPr>
                <w:rFonts w:ascii="Times New Roman" w:hAnsi="Times New Roman" w:cs="Times New Roman"/>
              </w:rPr>
              <w:t>sı</w:t>
            </w:r>
            <w:r w:rsidRPr="00DE6F49">
              <w:rPr>
                <w:rFonts w:ascii="Times New Roman" w:hAnsi="Times New Roman" w:cs="Times New Roman"/>
              </w:rPr>
              <w:t xml:space="preserve"> gerekir. </w:t>
            </w:r>
          </w:p>
          <w:p w14:paraId="3CCE9415" w14:textId="14FE7CC5" w:rsidR="00A73B24" w:rsidRPr="00DE6F49" w:rsidRDefault="00A73B24" w:rsidP="00A73B24">
            <w:pPr>
              <w:pStyle w:val="ListeParagraf"/>
              <w:spacing w:after="120" w:line="240" w:lineRule="atLeast"/>
              <w:ind w:left="23"/>
              <w:contextualSpacing w:val="0"/>
              <w:jc w:val="both"/>
              <w:rPr>
                <w:rFonts w:ascii="Times New Roman" w:hAnsi="Times New Roman" w:cs="Times New Roman"/>
              </w:rPr>
            </w:pPr>
            <w:r w:rsidRPr="00DE6F49">
              <w:rPr>
                <w:rFonts w:ascii="Times New Roman" w:hAnsi="Times New Roman" w:cs="Times New Roman"/>
              </w:rPr>
              <w:t>Tabana zarar verebilecek keskin köşeli ve delici hırdavat malzemeler için yükleme tabanının sa</w:t>
            </w:r>
            <w:r w:rsidR="00786B4A" w:rsidRPr="00DE6F49">
              <w:rPr>
                <w:rFonts w:ascii="Times New Roman" w:hAnsi="Times New Roman" w:cs="Times New Roman"/>
              </w:rPr>
              <w:t>c</w:t>
            </w:r>
            <w:r w:rsidRPr="00DE6F49">
              <w:rPr>
                <w:rFonts w:ascii="Times New Roman" w:hAnsi="Times New Roman" w:cs="Times New Roman"/>
              </w:rPr>
              <w:t xml:space="preserve"> ma</w:t>
            </w:r>
            <w:r w:rsidR="0014358A" w:rsidRPr="00DE6F49">
              <w:rPr>
                <w:rFonts w:ascii="Times New Roman" w:hAnsi="Times New Roman" w:cs="Times New Roman"/>
              </w:rPr>
              <w:t>lzeme</w:t>
            </w:r>
            <w:r w:rsidRPr="00DE6F49">
              <w:rPr>
                <w:rFonts w:ascii="Times New Roman" w:hAnsi="Times New Roman" w:cs="Times New Roman"/>
              </w:rPr>
              <w:t xml:space="preserve"> ile kaplanması gerekir.</w:t>
            </w:r>
          </w:p>
          <w:p w14:paraId="5C13C5DD" w14:textId="292F3549" w:rsidR="00A73B24" w:rsidRPr="00DE6F49" w:rsidRDefault="00A73B24" w:rsidP="00A73B24">
            <w:pPr>
              <w:pStyle w:val="ListeParagraf"/>
              <w:spacing w:after="120" w:line="240" w:lineRule="atLeast"/>
              <w:ind w:left="23"/>
              <w:contextualSpacing w:val="0"/>
              <w:jc w:val="both"/>
              <w:rPr>
                <w:rFonts w:ascii="Times New Roman" w:hAnsi="Times New Roman" w:cs="Times New Roman"/>
              </w:rPr>
            </w:pPr>
            <w:r w:rsidRPr="00DE6F49">
              <w:rPr>
                <w:rFonts w:ascii="Times New Roman" w:hAnsi="Times New Roman" w:cs="Times New Roman"/>
              </w:rPr>
              <w:t>Karton kutu ve benzeri yum</w:t>
            </w:r>
            <w:r w:rsidR="00E91428" w:rsidRPr="00DE6F49">
              <w:rPr>
                <w:rFonts w:ascii="Times New Roman" w:hAnsi="Times New Roman" w:cs="Times New Roman"/>
              </w:rPr>
              <w:t>u</w:t>
            </w:r>
            <w:r w:rsidRPr="00DE6F49">
              <w:rPr>
                <w:rFonts w:ascii="Times New Roman" w:hAnsi="Times New Roman" w:cs="Times New Roman"/>
              </w:rPr>
              <w:t>şak malzemelerin taşınmasına uygun olarak ahşap taban uygulanır.</w:t>
            </w:r>
          </w:p>
        </w:tc>
      </w:tr>
    </w:tbl>
    <w:p w14:paraId="78D0F145" w14:textId="77777777" w:rsidR="001011C7" w:rsidRPr="00DE6F49" w:rsidRDefault="001011C7" w:rsidP="001011C7">
      <w:pPr>
        <w:pStyle w:val="Balk1"/>
        <w:sectPr w:rsidR="001011C7" w:rsidRPr="00DE6F49" w:rsidSect="00421F91">
          <w:pgSz w:w="11906" w:h="16838"/>
          <w:pgMar w:top="1243"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245"/>
      </w:tblGrid>
      <w:tr w:rsidR="00A73B24" w:rsidRPr="00DE6F49" w14:paraId="426A3917" w14:textId="77777777" w:rsidTr="001011C7">
        <w:trPr>
          <w:trHeight w:val="340"/>
        </w:trPr>
        <w:tc>
          <w:tcPr>
            <w:tcW w:w="5245" w:type="dxa"/>
            <w:shd w:val="clear" w:color="auto" w:fill="FBD4B4" w:themeFill="accent6" w:themeFillTint="66"/>
            <w:vAlign w:val="center"/>
          </w:tcPr>
          <w:p w14:paraId="4BCEF42F" w14:textId="0B910B1B" w:rsidR="00A73B24" w:rsidRPr="00DE6F49" w:rsidRDefault="00302544" w:rsidP="001011C7">
            <w:pPr>
              <w:pStyle w:val="Balk1"/>
            </w:pPr>
            <w:bookmarkStart w:id="114" w:name="_Toc191095247"/>
            <w:r w:rsidRPr="00DE6F49">
              <w:lastRenderedPageBreak/>
              <w:t>4.</w:t>
            </w:r>
            <w:r w:rsidR="00A73B24" w:rsidRPr="00DE6F49">
              <w:t>10 REAR PROTECTION</w:t>
            </w:r>
            <w:bookmarkEnd w:id="114"/>
          </w:p>
        </w:tc>
        <w:tc>
          <w:tcPr>
            <w:tcW w:w="5245" w:type="dxa"/>
            <w:shd w:val="clear" w:color="auto" w:fill="FBD4B4" w:themeFill="accent6" w:themeFillTint="66"/>
            <w:vAlign w:val="center"/>
          </w:tcPr>
          <w:p w14:paraId="5D7A931A" w14:textId="77777777" w:rsidR="00A73B24" w:rsidRPr="00DE6F49" w:rsidRDefault="00A73B24" w:rsidP="001011C7">
            <w:pPr>
              <w:pStyle w:val="Balk1"/>
            </w:pPr>
            <w:bookmarkStart w:id="115" w:name="_Toc191095248"/>
            <w:r w:rsidRPr="00DE6F49">
              <w:t>ARKA KORUMA</w:t>
            </w:r>
            <w:bookmarkEnd w:id="115"/>
          </w:p>
        </w:tc>
      </w:tr>
      <w:tr w:rsidR="00A73B24" w:rsidRPr="00DE6F49" w14:paraId="5ACB6324" w14:textId="77777777" w:rsidTr="00546D5C">
        <w:trPr>
          <w:trHeight w:val="567"/>
        </w:trPr>
        <w:tc>
          <w:tcPr>
            <w:tcW w:w="5245" w:type="dxa"/>
            <w:tcBorders>
              <w:right w:val="single" w:sz="4" w:space="0" w:color="auto"/>
            </w:tcBorders>
            <w:shd w:val="clear" w:color="auto" w:fill="auto"/>
          </w:tcPr>
          <w:p w14:paraId="2BBBA4C2" w14:textId="77777777" w:rsidR="00694113" w:rsidRPr="00DE6F49" w:rsidRDefault="00694113" w:rsidP="00694113">
            <w:pPr>
              <w:spacing w:before="120" w:line="300" w:lineRule="atLeast"/>
              <w:ind w:right="204"/>
              <w:rPr>
                <w:rFonts w:ascii="Times New Roman" w:hAnsi="Times New Roman" w:cs="Times New Roman"/>
              </w:rPr>
            </w:pPr>
            <w:r w:rsidRPr="00DE6F49">
              <w:rPr>
                <w:rFonts w:ascii="Times New Roman" w:hAnsi="Times New Roman" w:cs="Times New Roman"/>
              </w:rPr>
              <w:t>Rear protection device, in order to fulfill the obligation to comply with the road structure and traffic safety in terms of construction and use of motor vehicles and trailers under the scope of national and international legislation; the trailer is equipped in accordance with the requirements for the rear fuel tanks and rear protection equipment,</w:t>
            </w:r>
          </w:p>
          <w:p w14:paraId="75F153BE" w14:textId="58AC7B25" w:rsidR="00A73B24" w:rsidRPr="00DE6F49" w:rsidRDefault="00694113" w:rsidP="00694113">
            <w:pPr>
              <w:spacing w:before="120" w:line="300" w:lineRule="atLeast"/>
              <w:ind w:right="204"/>
              <w:jc w:val="both"/>
              <w:rPr>
                <w:rFonts w:ascii="Times New Roman" w:hAnsi="Times New Roman" w:cs="Times New Roman"/>
                <w:b/>
              </w:rPr>
            </w:pPr>
            <w:r w:rsidRPr="00DE6F49">
              <w:rPr>
                <w:rFonts w:ascii="Times New Roman" w:hAnsi="Times New Roman" w:cs="Times New Roman"/>
              </w:rPr>
              <w:t>It has successfully passed the tests carried out by the authorized body within the scope of the ECE / R58 directive and is certified.</w:t>
            </w:r>
            <w:r w:rsidRPr="00DE6F49">
              <w:rPr>
                <w:rFonts w:ascii="Segoe UI" w:hAnsi="Segoe UI" w:cs="Segoe UI"/>
                <w:color w:val="0D0D0D"/>
                <w:shd w:val="clear" w:color="auto" w:fill="FFFFFF"/>
              </w:rPr>
              <w:t xml:space="preserve"> </w:t>
            </w:r>
            <w:r w:rsidRPr="00DE6F49">
              <w:rPr>
                <w:rFonts w:ascii="Times New Roman" w:hAnsi="Times New Roman" w:cs="Times New Roman"/>
                <w:color w:val="0D0D0D"/>
                <w:shd w:val="clear" w:color="auto" w:fill="FFFFFF"/>
              </w:rPr>
              <w:t>Driving with a damaged bumper jeopardizes traffic safety. In the event of a potential rear-end collision, the extent of the accident may increase. Therefore, the damaged bumper should be replaced with the original one before using the vehicle.</w:t>
            </w:r>
          </w:p>
        </w:tc>
        <w:tc>
          <w:tcPr>
            <w:tcW w:w="5245" w:type="dxa"/>
            <w:tcBorders>
              <w:left w:val="single" w:sz="4" w:space="0" w:color="auto"/>
            </w:tcBorders>
            <w:shd w:val="clear" w:color="auto" w:fill="auto"/>
          </w:tcPr>
          <w:p w14:paraId="389AEC12" w14:textId="77777777" w:rsidR="00694113" w:rsidRPr="00DE6F49" w:rsidRDefault="00694113" w:rsidP="00694113">
            <w:pPr>
              <w:spacing w:before="120" w:line="300" w:lineRule="atLeast"/>
              <w:jc w:val="both"/>
              <w:rPr>
                <w:rFonts w:ascii="Times New Roman" w:hAnsi="Times New Roman" w:cs="Times New Roman"/>
              </w:rPr>
            </w:pPr>
            <w:r w:rsidRPr="00DE6F49">
              <w:rPr>
                <w:rFonts w:ascii="Times New Roman" w:hAnsi="Times New Roman" w:cs="Times New Roman"/>
              </w:rPr>
              <w:t xml:space="preserve">Arka koruma tertibatı, yasal mevzuat kapsamında yer alan motorlu araçlar ve römorklarının yapım ve kullanımının karayolu yapısına ve trafik güvenliğine uyma zorunluluğunu yerine getirmek üzere; arka koruma donanımlarına ilişkin gereksinimlere uygun olarak tasarlanmış römorkunuz bu tip arka koruma donanımı ile donatılmıştır, </w:t>
            </w:r>
          </w:p>
          <w:p w14:paraId="53B82760" w14:textId="2A5F44DC" w:rsidR="00A73B24" w:rsidRPr="00DE6F49" w:rsidRDefault="00694113" w:rsidP="00694113">
            <w:pPr>
              <w:spacing w:before="120" w:line="300" w:lineRule="atLeast"/>
              <w:jc w:val="both"/>
              <w:rPr>
                <w:rFonts w:ascii="Times New Roman" w:hAnsi="Times New Roman" w:cs="Times New Roman"/>
              </w:rPr>
            </w:pPr>
            <w:r w:rsidRPr="00DE6F49">
              <w:rPr>
                <w:rFonts w:ascii="Times New Roman" w:hAnsi="Times New Roman" w:cs="Times New Roman"/>
              </w:rPr>
              <w:t>Yetkili onay kurumunlarının BM/AEK R58 direktifi kapsamında yaptığı testlerden başarıyla geçmiş ve belgelendirilmiştir.</w:t>
            </w:r>
            <w:r w:rsidRPr="00DE6F49">
              <w:rPr>
                <w:rFonts w:ascii="Times New Roman" w:hAnsi="Times New Roman" w:cs="Times New Roman"/>
                <w:noProof/>
              </w:rPr>
              <w:t xml:space="preserve"> Hasar görmüş bir tampon ile trafiğe çıkılması trafik güvenliğini tehliye atar.Olası bir arkadan çarpma durumunda kazanın boyutu artabilir.Bu nedenle hasarlı tampon, aracı kullanmadan önce orjinali ile değiştirilmelidir.</w:t>
            </w:r>
          </w:p>
        </w:tc>
      </w:tr>
      <w:tr w:rsidR="00694113" w:rsidRPr="00DE6F49" w14:paraId="6C52699E" w14:textId="77777777" w:rsidTr="00E7707A">
        <w:trPr>
          <w:trHeight w:val="567"/>
        </w:trPr>
        <w:tc>
          <w:tcPr>
            <w:tcW w:w="10490" w:type="dxa"/>
            <w:gridSpan w:val="2"/>
            <w:shd w:val="clear" w:color="auto" w:fill="auto"/>
          </w:tcPr>
          <w:p w14:paraId="2BBF7E06" w14:textId="1CBAEF3A" w:rsidR="00694113" w:rsidRPr="00DE6F49" w:rsidRDefault="00694113" w:rsidP="00694113">
            <w:pPr>
              <w:pStyle w:val="ListeParagraf"/>
              <w:spacing w:before="120" w:line="300" w:lineRule="atLeast"/>
              <w:ind w:left="23"/>
              <w:contextualSpacing w:val="0"/>
              <w:jc w:val="center"/>
              <w:rPr>
                <w:rFonts w:ascii="Times New Roman" w:hAnsi="Times New Roman" w:cs="Times New Roman"/>
              </w:rPr>
            </w:pPr>
            <w:r w:rsidRPr="00DE6F49">
              <w:rPr>
                <w:rFonts w:ascii="Times New Roman" w:hAnsi="Times New Roman" w:cs="Times New Roman"/>
                <w:b/>
                <w:bCs/>
                <w:noProof/>
              </w:rPr>
              <w:drawing>
                <wp:inline distT="0" distB="0" distL="0" distR="0" wp14:anchorId="4A78566B" wp14:editId="24C61A4B">
                  <wp:extent cx="2702971" cy="1767840"/>
                  <wp:effectExtent l="0" t="0" r="2540" b="3810"/>
                  <wp:docPr id="20981638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63813" name=""/>
                          <pic:cNvPicPr/>
                        </pic:nvPicPr>
                        <pic:blipFill>
                          <a:blip r:embed="rId137"/>
                          <a:stretch>
                            <a:fillRect/>
                          </a:stretch>
                        </pic:blipFill>
                        <pic:spPr>
                          <a:xfrm>
                            <a:off x="0" y="0"/>
                            <a:ext cx="2723474" cy="1781250"/>
                          </a:xfrm>
                          <a:prstGeom prst="rect">
                            <a:avLst/>
                          </a:prstGeom>
                        </pic:spPr>
                      </pic:pic>
                    </a:graphicData>
                  </a:graphic>
                </wp:inline>
              </w:drawing>
            </w:r>
          </w:p>
        </w:tc>
      </w:tr>
    </w:tbl>
    <w:p w14:paraId="02C4E818" w14:textId="77777777" w:rsidR="001011C7" w:rsidRPr="00DE6F49" w:rsidRDefault="001011C7" w:rsidP="00676312">
      <w:pPr>
        <w:pStyle w:val="Balk2"/>
        <w:rPr>
          <w:rFonts w:cs="Times New Roman"/>
          <w:color w:val="auto"/>
          <w:szCs w:val="22"/>
        </w:rPr>
        <w:sectPr w:rsidR="001011C7" w:rsidRPr="00DE6F49" w:rsidSect="00421F91">
          <w:pgSz w:w="11906" w:h="16838"/>
          <w:pgMar w:top="1243"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245"/>
      </w:tblGrid>
      <w:tr w:rsidR="00A73B24" w:rsidRPr="00DE6F49" w14:paraId="74235B7F" w14:textId="77777777" w:rsidTr="001011C7">
        <w:trPr>
          <w:trHeight w:val="340"/>
        </w:trPr>
        <w:tc>
          <w:tcPr>
            <w:tcW w:w="5245" w:type="dxa"/>
            <w:shd w:val="clear" w:color="auto" w:fill="FBD4B4" w:themeFill="accent6" w:themeFillTint="66"/>
            <w:vAlign w:val="center"/>
          </w:tcPr>
          <w:p w14:paraId="1E5C79BD" w14:textId="7E29641F" w:rsidR="00A73B24" w:rsidRPr="00DE6F49" w:rsidRDefault="00053543" w:rsidP="001011C7">
            <w:pPr>
              <w:pStyle w:val="Balk1"/>
            </w:pPr>
            <w:bookmarkStart w:id="116" w:name="_Toc191095249"/>
            <w:r w:rsidRPr="00DE6F49">
              <w:lastRenderedPageBreak/>
              <w:t>4.</w:t>
            </w:r>
            <w:r w:rsidR="00A73B24" w:rsidRPr="00DE6F49">
              <w:t>11 SIDE PROTECTION</w:t>
            </w:r>
            <w:bookmarkEnd w:id="116"/>
          </w:p>
        </w:tc>
        <w:tc>
          <w:tcPr>
            <w:tcW w:w="5245" w:type="dxa"/>
            <w:shd w:val="clear" w:color="auto" w:fill="FBD4B4" w:themeFill="accent6" w:themeFillTint="66"/>
            <w:vAlign w:val="center"/>
          </w:tcPr>
          <w:p w14:paraId="5CB7040D" w14:textId="3B8007B3" w:rsidR="00A73B24" w:rsidRPr="00DE6F49" w:rsidRDefault="00A73B24" w:rsidP="001011C7">
            <w:pPr>
              <w:pStyle w:val="Balk1"/>
            </w:pPr>
            <w:bookmarkStart w:id="117" w:name="_Toc191095250"/>
            <w:r w:rsidRPr="00DE6F49">
              <w:t>YAN KORUMA</w:t>
            </w:r>
            <w:bookmarkEnd w:id="117"/>
          </w:p>
        </w:tc>
      </w:tr>
      <w:tr w:rsidR="00A73B24" w:rsidRPr="00DE6F49" w14:paraId="6633DADD" w14:textId="77777777" w:rsidTr="00A73B24">
        <w:trPr>
          <w:trHeight w:val="567"/>
        </w:trPr>
        <w:tc>
          <w:tcPr>
            <w:tcW w:w="5245" w:type="dxa"/>
            <w:tcBorders>
              <w:right w:val="single" w:sz="4" w:space="0" w:color="auto"/>
            </w:tcBorders>
            <w:shd w:val="clear" w:color="auto" w:fill="auto"/>
          </w:tcPr>
          <w:p w14:paraId="6939B0AF" w14:textId="77777777" w:rsidR="00694113" w:rsidRPr="00DE6F49" w:rsidRDefault="00694113" w:rsidP="00694113">
            <w:pPr>
              <w:spacing w:before="240" w:after="120" w:line="240" w:lineRule="atLeast"/>
              <w:ind w:right="33"/>
              <w:rPr>
                <w:rFonts w:ascii="Times New Roman" w:hAnsi="Times New Roman" w:cs="Times New Roman"/>
              </w:rPr>
            </w:pPr>
            <w:r w:rsidRPr="00DE6F49">
              <w:rPr>
                <w:rFonts w:ascii="Times New Roman" w:hAnsi="Times New Roman" w:cs="Times New Roman"/>
              </w:rPr>
              <w:t>Side protection device, In order to fulfill the obligation to comply with the road structure and traffic safety in terms of construction and use of motor vehicles and trailers within the scope of national and international legislation; It is equipped in such a way as to provide effective protection of unprotected road users, such as pedestrians, cyclists, motorcyclists, against the risk of falling under them when passing near heavy vehicles of motor vehicles and trailers.</w:t>
            </w:r>
            <w:r w:rsidRPr="00DE6F49">
              <w:rPr>
                <w:rFonts w:ascii="Segoe UI" w:hAnsi="Segoe UI" w:cs="Segoe UI"/>
                <w:color w:val="0D0D0D"/>
                <w:shd w:val="clear" w:color="auto" w:fill="FFFFFF"/>
              </w:rPr>
              <w:t xml:space="preserve"> </w:t>
            </w:r>
            <w:r w:rsidRPr="00DE6F49">
              <w:rPr>
                <w:rFonts w:ascii="Times New Roman" w:hAnsi="Times New Roman" w:cs="Times New Roman"/>
                <w:color w:val="0D0D0D"/>
                <w:shd w:val="clear" w:color="auto" w:fill="FFFFFF"/>
              </w:rPr>
              <w:t>The side protection equipment should be in the closed position during driving. Some side protection devices can be opened upward to facilitate service operations such as accessing the spare tire.</w:t>
            </w:r>
          </w:p>
          <w:p w14:paraId="653C25A7" w14:textId="77777777" w:rsidR="00694113" w:rsidRPr="00DE6F49" w:rsidRDefault="00694113" w:rsidP="00694113">
            <w:pPr>
              <w:spacing w:after="120" w:line="240" w:lineRule="atLeast"/>
              <w:ind w:right="33"/>
              <w:rPr>
                <w:rFonts w:ascii="Times New Roman" w:hAnsi="Times New Roman" w:cs="Times New Roman"/>
              </w:rPr>
            </w:pPr>
            <w:r w:rsidRPr="00DE6F49">
              <w:rPr>
                <w:rFonts w:ascii="Times New Roman" w:hAnsi="Times New Roman" w:cs="Times New Roman"/>
              </w:rPr>
              <w:t>It has successfully passed the tests carried out by the authorized body within the scope of the ECE / R73 directive and is certified.</w:t>
            </w:r>
          </w:p>
          <w:p w14:paraId="637FB190" w14:textId="4F7D7014" w:rsidR="00A73B24" w:rsidRPr="00DE6F49" w:rsidRDefault="00694113" w:rsidP="00694113">
            <w:pPr>
              <w:spacing w:after="120" w:line="240" w:lineRule="atLeast"/>
              <w:ind w:right="33"/>
              <w:jc w:val="both"/>
              <w:rPr>
                <w:rFonts w:ascii="Times New Roman" w:hAnsi="Times New Roman" w:cs="Times New Roman"/>
                <w:b/>
              </w:rPr>
            </w:pPr>
            <w:r w:rsidRPr="00DE6F49">
              <w:rPr>
                <w:rFonts w:ascii="Times New Roman" w:hAnsi="Times New Roman" w:cs="Times New Roman"/>
                <w:color w:val="0D0D0D"/>
                <w:shd w:val="clear" w:color="auto" w:fill="FFFFFF"/>
              </w:rPr>
              <w:t>Traveling with an open bicycle rack is dangerous and legally prohibited. In the event of road accidents under such circumstances, serious injuries, including death, may occur. Before hitting the road, make sure the bicycle rack is in the closed position and securely fastened.</w:t>
            </w:r>
          </w:p>
        </w:tc>
        <w:tc>
          <w:tcPr>
            <w:tcW w:w="5245" w:type="dxa"/>
            <w:tcBorders>
              <w:left w:val="single" w:sz="4" w:space="0" w:color="auto"/>
            </w:tcBorders>
            <w:shd w:val="clear" w:color="auto" w:fill="auto"/>
          </w:tcPr>
          <w:p w14:paraId="1E5B76BF" w14:textId="77777777" w:rsidR="00694113" w:rsidRPr="00DE6F49" w:rsidRDefault="00694113" w:rsidP="00694113">
            <w:pPr>
              <w:spacing w:before="240" w:after="120" w:line="240" w:lineRule="atLeast"/>
              <w:rPr>
                <w:rFonts w:ascii="Times New Roman" w:hAnsi="Times New Roman" w:cs="Times New Roman"/>
              </w:rPr>
            </w:pPr>
            <w:r w:rsidRPr="00DE6F49">
              <w:rPr>
                <w:rFonts w:ascii="Times New Roman" w:hAnsi="Times New Roman" w:cs="Times New Roman"/>
              </w:rPr>
              <w:t>Yan koruma tertibatı, ulusal ve uluslararası mevzuat kapsamında yer alan motorlu araçlar ve römorklarının yapım ve kullanımının karayolu yapısına ve trafik güvenliğine uyma zorunluluğunu yerine getirmek üzere; yaya, bisiklet, motosiklet gibi korunması olmayan yol kullanıcıların motorlu araçların ve römorkların yanından geçerken altlarına düşme tehlikesine karşı etkin korunmasını sağlayacak şekilde donatılmıştır.</w:t>
            </w:r>
            <w:r w:rsidRPr="00DE6F49">
              <w:rPr>
                <w:rFonts w:ascii="Times New Roman" w:hAnsi="Times New Roman" w:cs="Times New Roman"/>
                <w:noProof/>
              </w:rPr>
              <w:t xml:space="preserve"> Yan koruma donanımının sürüş esnasında kapalı durumunda olması gerekir. Bazı yan koruma donanımları stepne lastiği erişilmesi gibi servis operasyonlarının daha rahat yapılabilmesi için yukarı doğru açılabilmektedir.</w:t>
            </w:r>
          </w:p>
          <w:p w14:paraId="35E739A1" w14:textId="77777777" w:rsidR="00694113" w:rsidRPr="00DE6F49" w:rsidRDefault="00694113" w:rsidP="00694113">
            <w:pPr>
              <w:spacing w:after="120" w:line="240" w:lineRule="atLeast"/>
              <w:rPr>
                <w:rFonts w:ascii="Times New Roman" w:hAnsi="Times New Roman" w:cs="Times New Roman"/>
              </w:rPr>
            </w:pPr>
            <w:r w:rsidRPr="00DE6F49">
              <w:rPr>
                <w:rFonts w:ascii="Times New Roman" w:hAnsi="Times New Roman" w:cs="Times New Roman"/>
              </w:rPr>
              <w:t>Yetkili onay kurumunlarının BM/AEK R73 direktifi kapsamında yaptığı testlerden başarıyla geçmiş ve belgelendirilmiştir.</w:t>
            </w:r>
          </w:p>
          <w:p w14:paraId="0A9A8D85" w14:textId="16A60D05" w:rsidR="00A73B24" w:rsidRPr="00DE6F49" w:rsidRDefault="00694113" w:rsidP="00694113">
            <w:pPr>
              <w:spacing w:after="120" w:line="240" w:lineRule="atLeast"/>
              <w:rPr>
                <w:rFonts w:ascii="Times New Roman" w:hAnsi="Times New Roman" w:cs="Times New Roman"/>
              </w:rPr>
            </w:pPr>
            <w:r w:rsidRPr="00DE6F49">
              <w:rPr>
                <w:rFonts w:ascii="Times New Roman" w:hAnsi="Times New Roman" w:cs="Times New Roman"/>
                <w:noProof/>
              </w:rPr>
              <w:t>Bisiklet korkuluğu açık bir şekilde seyahat etmek tehlikeli ve kanunen yasaktır. Bu durumda oluşabilecek  yol kazalarında ölüm dahil ciddi yaralanmalar olabilir. Yola çıkmadan önce bisiklet korkuluğunun kapalı pozisyonda ve düzgün bir şekilde sabitlendiğinden emin olunuz.</w:t>
            </w:r>
          </w:p>
        </w:tc>
      </w:tr>
      <w:tr w:rsidR="00694113" w:rsidRPr="00DE6F49" w14:paraId="114E93B7" w14:textId="77777777" w:rsidTr="00A120B7">
        <w:trPr>
          <w:trHeight w:val="567"/>
        </w:trPr>
        <w:tc>
          <w:tcPr>
            <w:tcW w:w="10490" w:type="dxa"/>
            <w:gridSpan w:val="2"/>
            <w:shd w:val="clear" w:color="auto" w:fill="auto"/>
          </w:tcPr>
          <w:p w14:paraId="29592A9A" w14:textId="227F1CD1" w:rsidR="00694113" w:rsidRPr="00DE6F49" w:rsidRDefault="00AB1A3F" w:rsidP="00694113">
            <w:pPr>
              <w:spacing w:before="240" w:after="120" w:line="240" w:lineRule="atLeast"/>
              <w:jc w:val="center"/>
              <w:rPr>
                <w:rFonts w:ascii="Times New Roman" w:hAnsi="Times New Roman" w:cs="Times New Roman"/>
              </w:rPr>
            </w:pPr>
            <w:r w:rsidRPr="0071681D">
              <w:rPr>
                <w:rFonts w:cs="Times New Roman"/>
                <w:iCs/>
                <w:noProof/>
              </w:rPr>
              <w:drawing>
                <wp:inline distT="0" distB="0" distL="0" distR="0" wp14:anchorId="018153DF" wp14:editId="597B5299">
                  <wp:extent cx="2057687" cy="1848108"/>
                  <wp:effectExtent l="0" t="0" r="0" b="0"/>
                  <wp:docPr id="65894586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45866" name=""/>
                          <pic:cNvPicPr/>
                        </pic:nvPicPr>
                        <pic:blipFill>
                          <a:blip r:embed="rId138"/>
                          <a:stretch>
                            <a:fillRect/>
                          </a:stretch>
                        </pic:blipFill>
                        <pic:spPr>
                          <a:xfrm>
                            <a:off x="0" y="0"/>
                            <a:ext cx="2057687" cy="1848108"/>
                          </a:xfrm>
                          <a:prstGeom prst="rect">
                            <a:avLst/>
                          </a:prstGeom>
                        </pic:spPr>
                      </pic:pic>
                    </a:graphicData>
                  </a:graphic>
                </wp:inline>
              </w:drawing>
            </w:r>
          </w:p>
          <w:p w14:paraId="6A3F7F29" w14:textId="77777777" w:rsidR="000E2832" w:rsidRPr="00DE6F49" w:rsidRDefault="000E2832" w:rsidP="00694113">
            <w:pPr>
              <w:spacing w:before="240" w:after="120" w:line="240" w:lineRule="atLeast"/>
              <w:jc w:val="center"/>
              <w:rPr>
                <w:rFonts w:ascii="Times New Roman" w:hAnsi="Times New Roman" w:cs="Times New Roman"/>
              </w:rPr>
            </w:pPr>
          </w:p>
          <w:p w14:paraId="5662D5C7" w14:textId="77777777" w:rsidR="000E2832" w:rsidRPr="00DE6F49" w:rsidRDefault="000E2832" w:rsidP="00694113">
            <w:pPr>
              <w:spacing w:before="240" w:after="120" w:line="240" w:lineRule="atLeast"/>
              <w:jc w:val="center"/>
              <w:rPr>
                <w:rFonts w:ascii="Times New Roman" w:hAnsi="Times New Roman" w:cs="Times New Roman"/>
              </w:rPr>
            </w:pPr>
          </w:p>
          <w:p w14:paraId="00E51300" w14:textId="77777777" w:rsidR="000E2832" w:rsidRPr="00DE6F49" w:rsidRDefault="000E2832" w:rsidP="00694113">
            <w:pPr>
              <w:spacing w:before="240" w:after="120" w:line="240" w:lineRule="atLeast"/>
              <w:jc w:val="center"/>
              <w:rPr>
                <w:rFonts w:ascii="Times New Roman" w:hAnsi="Times New Roman" w:cs="Times New Roman"/>
              </w:rPr>
            </w:pPr>
          </w:p>
          <w:p w14:paraId="52F457B0" w14:textId="77777777" w:rsidR="000E2832" w:rsidRPr="00DE6F49" w:rsidRDefault="000E2832" w:rsidP="00694113">
            <w:pPr>
              <w:spacing w:before="240" w:after="120" w:line="240" w:lineRule="atLeast"/>
              <w:jc w:val="center"/>
              <w:rPr>
                <w:rFonts w:ascii="Times New Roman" w:hAnsi="Times New Roman" w:cs="Times New Roman"/>
              </w:rPr>
            </w:pPr>
          </w:p>
          <w:p w14:paraId="3C664BC6" w14:textId="77777777" w:rsidR="000E2832" w:rsidRPr="00DE6F49" w:rsidRDefault="000E2832" w:rsidP="00694113">
            <w:pPr>
              <w:spacing w:before="240" w:after="120" w:line="240" w:lineRule="atLeast"/>
              <w:jc w:val="center"/>
              <w:rPr>
                <w:rFonts w:ascii="Times New Roman" w:hAnsi="Times New Roman" w:cs="Times New Roman"/>
              </w:rPr>
            </w:pPr>
          </w:p>
          <w:p w14:paraId="6E35641D" w14:textId="2250E75E" w:rsidR="000E2832" w:rsidRPr="00DE6F49" w:rsidRDefault="000E2832" w:rsidP="004F78F2">
            <w:pPr>
              <w:spacing w:before="240" w:after="120" w:line="240" w:lineRule="atLeast"/>
              <w:rPr>
                <w:rFonts w:ascii="Times New Roman" w:hAnsi="Times New Roman" w:cs="Times New Roman"/>
              </w:rPr>
            </w:pPr>
          </w:p>
        </w:tc>
      </w:tr>
      <w:tr w:rsidR="000E2832" w:rsidRPr="00DE6F49" w14:paraId="2064A41F" w14:textId="77777777" w:rsidTr="000E2832">
        <w:trPr>
          <w:trHeight w:val="567"/>
        </w:trPr>
        <w:tc>
          <w:tcPr>
            <w:tcW w:w="5245" w:type="dxa"/>
            <w:shd w:val="clear" w:color="auto" w:fill="FDE9D9" w:themeFill="accent6" w:themeFillTint="33"/>
          </w:tcPr>
          <w:p w14:paraId="150F6555" w14:textId="44207B56" w:rsidR="000E2832" w:rsidRPr="00DE6F49" w:rsidRDefault="00A066C9" w:rsidP="000E2832">
            <w:pPr>
              <w:pStyle w:val="Balk1"/>
              <w:rPr>
                <w:noProof/>
              </w:rPr>
            </w:pPr>
            <w:bookmarkStart w:id="118" w:name="_Toc167564791"/>
            <w:bookmarkStart w:id="119" w:name="_Toc191095251"/>
            <w:r w:rsidRPr="00DE6F49">
              <w:lastRenderedPageBreak/>
              <w:t>4</w:t>
            </w:r>
            <w:r w:rsidR="000E2832" w:rsidRPr="00DE6F49">
              <w:t>.</w:t>
            </w:r>
            <w:r w:rsidRPr="00DE6F49">
              <w:t>12</w:t>
            </w:r>
            <w:r w:rsidR="000E2832" w:rsidRPr="00DE6F49">
              <w:t xml:space="preserve"> TPMS (TIRE PRESSURE MONITORING SYSTEM)</w:t>
            </w:r>
            <w:bookmarkEnd w:id="118"/>
            <w:bookmarkEnd w:id="119"/>
          </w:p>
        </w:tc>
        <w:tc>
          <w:tcPr>
            <w:tcW w:w="5245" w:type="dxa"/>
            <w:shd w:val="clear" w:color="auto" w:fill="FDE9D9" w:themeFill="accent6" w:themeFillTint="33"/>
          </w:tcPr>
          <w:p w14:paraId="4F9BA062" w14:textId="28E81A64" w:rsidR="000E2832" w:rsidRPr="00DE6F49" w:rsidRDefault="000E2832" w:rsidP="000E2832">
            <w:pPr>
              <w:pStyle w:val="Balk1"/>
              <w:rPr>
                <w:noProof/>
              </w:rPr>
            </w:pPr>
            <w:bookmarkStart w:id="120" w:name="_Toc167564792"/>
            <w:bookmarkStart w:id="121" w:name="_Toc191095252"/>
            <w:r w:rsidRPr="00DE6F49">
              <w:t>LASTİK BASINÇ İZLEME SİSTEMİ</w:t>
            </w:r>
            <w:bookmarkEnd w:id="120"/>
            <w:bookmarkEnd w:id="121"/>
          </w:p>
        </w:tc>
      </w:tr>
      <w:tr w:rsidR="000E2832" w:rsidRPr="00DE6F49" w14:paraId="267D946A" w14:textId="77777777" w:rsidTr="00AC1978">
        <w:trPr>
          <w:trHeight w:val="567"/>
        </w:trPr>
        <w:tc>
          <w:tcPr>
            <w:tcW w:w="5245" w:type="dxa"/>
            <w:shd w:val="clear" w:color="auto" w:fill="auto"/>
          </w:tcPr>
          <w:p w14:paraId="6ABE08C6" w14:textId="77777777" w:rsidR="000E2832" w:rsidRPr="00DE6F49" w:rsidRDefault="000E2832" w:rsidP="000E2832">
            <w:pPr>
              <w:rPr>
                <w:rFonts w:ascii="Times New Roman" w:hAnsi="Times New Roman" w:cs="Times New Roman"/>
              </w:rPr>
            </w:pPr>
            <w:r w:rsidRPr="00DE6F49">
              <w:rPr>
                <w:rFonts w:ascii="Times New Roman" w:hAnsi="Times New Roman" w:cs="Times New Roman"/>
              </w:rPr>
              <w:t>TPMS (Tire Pressure Monitoring System) is a system that continuously monitors the tire pressure of vehicles and alerts the driver about low tire pressure. This system is used to enhance safety, optimize fuel efficiency, and extend tire life.</w:t>
            </w:r>
          </w:p>
          <w:p w14:paraId="17638406" w14:textId="77777777" w:rsidR="000E2832" w:rsidRPr="00DE6F49" w:rsidRDefault="000E2832" w:rsidP="000E2832">
            <w:pPr>
              <w:rPr>
                <w:rFonts w:ascii="Times New Roman" w:hAnsi="Times New Roman" w:cs="Times New Roman"/>
                <w:b/>
                <w:bCs/>
              </w:rPr>
            </w:pPr>
            <w:r w:rsidRPr="00DE6F49">
              <w:rPr>
                <w:rFonts w:ascii="Times New Roman" w:hAnsi="Times New Roman" w:cs="Times New Roman"/>
                <w:b/>
                <w:bCs/>
              </w:rPr>
              <w:t>Basic Components and Working Principle of TPMS</w:t>
            </w:r>
          </w:p>
          <w:p w14:paraId="5FCCA9D4" w14:textId="77777777" w:rsidR="000E2832" w:rsidRPr="00DE6F49" w:rsidRDefault="000E2832" w:rsidP="000E2832">
            <w:pPr>
              <w:rPr>
                <w:rFonts w:ascii="Times New Roman" w:hAnsi="Times New Roman" w:cs="Times New Roman"/>
              </w:rPr>
            </w:pPr>
            <w:r w:rsidRPr="00DE6F49">
              <w:rPr>
                <w:rStyle w:val="Gl"/>
                <w:rFonts w:ascii="Times New Roman" w:hAnsi="Times New Roman" w:cs="Times New Roman"/>
              </w:rPr>
              <w:t>Pressure Sensors</w:t>
            </w:r>
            <w:r w:rsidRPr="00DE6F49">
              <w:rPr>
                <w:rFonts w:ascii="Times New Roman" w:hAnsi="Times New Roman" w:cs="Times New Roman"/>
              </w:rPr>
              <w:t xml:space="preserve">: Sensors placed inside each tire or on the valve stem continuously measure the tire pressure. These sensors wirelessly transmit the measured pressure </w:t>
            </w:r>
            <w:proofErr w:type="gramStart"/>
            <w:r w:rsidRPr="00DE6F49">
              <w:rPr>
                <w:rFonts w:ascii="Times New Roman" w:hAnsi="Times New Roman" w:cs="Times New Roman"/>
              </w:rPr>
              <w:t>data</w:t>
            </w:r>
            <w:proofErr w:type="gramEnd"/>
            <w:r w:rsidRPr="00DE6F49">
              <w:rPr>
                <w:rFonts w:ascii="Times New Roman" w:hAnsi="Times New Roman" w:cs="Times New Roman"/>
              </w:rPr>
              <w:t xml:space="preserve"> to the vehicle's main control unit (ECU).</w:t>
            </w:r>
          </w:p>
          <w:p w14:paraId="499C0714" w14:textId="77777777" w:rsidR="000E2832" w:rsidRPr="00DE6F49" w:rsidRDefault="000E2832" w:rsidP="000E2832">
            <w:pPr>
              <w:rPr>
                <w:rFonts w:ascii="Times New Roman" w:hAnsi="Times New Roman" w:cs="Times New Roman"/>
              </w:rPr>
            </w:pPr>
            <w:r w:rsidRPr="00DE6F49">
              <w:rPr>
                <w:rStyle w:val="Gl"/>
                <w:rFonts w:ascii="Times New Roman" w:hAnsi="Times New Roman" w:cs="Times New Roman"/>
              </w:rPr>
              <w:t>Control Unit (ECU)</w:t>
            </w:r>
            <w:r w:rsidRPr="00DE6F49">
              <w:rPr>
                <w:rFonts w:ascii="Times New Roman" w:hAnsi="Times New Roman" w:cs="Times New Roman"/>
              </w:rPr>
              <w:t xml:space="preserve">: The main control unit in the vehicle processes the </w:t>
            </w:r>
            <w:proofErr w:type="gramStart"/>
            <w:r w:rsidRPr="00DE6F49">
              <w:rPr>
                <w:rFonts w:ascii="Times New Roman" w:hAnsi="Times New Roman" w:cs="Times New Roman"/>
              </w:rPr>
              <w:t>data</w:t>
            </w:r>
            <w:proofErr w:type="gramEnd"/>
            <w:r w:rsidRPr="00DE6F49">
              <w:rPr>
                <w:rFonts w:ascii="Times New Roman" w:hAnsi="Times New Roman" w:cs="Times New Roman"/>
              </w:rPr>
              <w:t xml:space="preserve"> received from the sensors and monitors the tire pressure. If the pressure in any tire falls below the specified limits, the control unit sends a warning signal to the driver.</w:t>
            </w:r>
          </w:p>
          <w:p w14:paraId="01C854AC" w14:textId="77777777" w:rsidR="000E2832" w:rsidRPr="00DE6F49" w:rsidRDefault="000E2832" w:rsidP="000E2832">
            <w:pPr>
              <w:rPr>
                <w:rFonts w:ascii="Times New Roman" w:hAnsi="Times New Roman" w:cs="Times New Roman"/>
              </w:rPr>
            </w:pPr>
            <w:r w:rsidRPr="00DE6F49">
              <w:rPr>
                <w:rStyle w:val="Gl"/>
                <w:rFonts w:ascii="Times New Roman" w:hAnsi="Times New Roman" w:cs="Times New Roman"/>
              </w:rPr>
              <w:t>Dashboard Display</w:t>
            </w:r>
            <w:r w:rsidRPr="00DE6F49">
              <w:rPr>
                <w:rFonts w:ascii="Times New Roman" w:hAnsi="Times New Roman" w:cs="Times New Roman"/>
              </w:rPr>
              <w:t>: The dashboard features a warning light or symbol that alerts the driver in case of low tire pressure. This warning prompts the driver to check the tires and adjust the pressure as needed.</w:t>
            </w:r>
          </w:p>
          <w:p w14:paraId="7D650C1E" w14:textId="77777777" w:rsidR="000E2832" w:rsidRPr="00DE6F49" w:rsidRDefault="000E2832" w:rsidP="000E2832">
            <w:pPr>
              <w:rPr>
                <w:rFonts w:ascii="Times New Roman" w:hAnsi="Times New Roman" w:cs="Times New Roman"/>
                <w:b/>
                <w:bCs/>
              </w:rPr>
            </w:pPr>
            <w:r w:rsidRPr="00DE6F49">
              <w:rPr>
                <w:rFonts w:ascii="Times New Roman" w:hAnsi="Times New Roman" w:cs="Times New Roman"/>
                <w:b/>
                <w:bCs/>
              </w:rPr>
              <w:t>Why Does the Tire Pressure Warning Light Illuminate?</w:t>
            </w:r>
          </w:p>
          <w:p w14:paraId="288EDF9A" w14:textId="77777777" w:rsidR="000E2832" w:rsidRPr="00DE6F49" w:rsidRDefault="000E2832" w:rsidP="000E2832">
            <w:pPr>
              <w:rPr>
                <w:rFonts w:ascii="Times New Roman" w:hAnsi="Times New Roman" w:cs="Times New Roman"/>
              </w:rPr>
            </w:pPr>
            <w:r w:rsidRPr="00DE6F49">
              <w:rPr>
                <w:rFonts w:ascii="Times New Roman" w:hAnsi="Times New Roman" w:cs="Times New Roman"/>
              </w:rPr>
              <w:t>The TPMS warning light in vehicles can illuminate for two reasons. The first situation occurs when you start your vehicle and the tire pressure light flashes. This flashing typically continues as a steady light. In this case, it means the vehicle is not receiving a response from the TPMS sensor.</w:t>
            </w:r>
          </w:p>
          <w:p w14:paraId="0C24D55D" w14:textId="77777777" w:rsidR="000E2832" w:rsidRPr="00DE6F49" w:rsidRDefault="000E2832" w:rsidP="000E2832">
            <w:pPr>
              <w:rPr>
                <w:rFonts w:ascii="Times New Roman" w:hAnsi="Times New Roman" w:cs="Times New Roman"/>
              </w:rPr>
            </w:pPr>
            <w:r w:rsidRPr="00DE6F49">
              <w:rPr>
                <w:rFonts w:ascii="Times New Roman" w:hAnsi="Times New Roman" w:cs="Times New Roman"/>
              </w:rPr>
              <w:t>In the second situation, the tire pressure warning light may come on as soon as you start the vehicle. This indicates that there is an issue with the tire pressure that needs to be resolved quickly.</w:t>
            </w:r>
          </w:p>
          <w:p w14:paraId="7C1A1005" w14:textId="77777777" w:rsidR="000E2832" w:rsidRPr="00DE6F49" w:rsidRDefault="000E2832" w:rsidP="000E2832">
            <w:pPr>
              <w:rPr>
                <w:rFonts w:ascii="Times New Roman" w:hAnsi="Times New Roman" w:cs="Times New Roman"/>
              </w:rPr>
            </w:pPr>
          </w:p>
          <w:p w14:paraId="0EE59BB6" w14:textId="77777777" w:rsidR="000E2832" w:rsidRPr="00DE6F49" w:rsidRDefault="000E2832" w:rsidP="000E2832">
            <w:pPr>
              <w:rPr>
                <w:rFonts w:ascii="Times New Roman" w:hAnsi="Times New Roman" w:cs="Times New Roman"/>
              </w:rPr>
            </w:pPr>
          </w:p>
          <w:p w14:paraId="738B9174" w14:textId="77777777" w:rsidR="000E2832" w:rsidRPr="00DE6F49" w:rsidRDefault="000E2832" w:rsidP="000E2832">
            <w:pPr>
              <w:spacing w:before="240" w:after="120" w:line="240" w:lineRule="atLeast"/>
              <w:jc w:val="center"/>
              <w:rPr>
                <w:rFonts w:ascii="Times New Roman" w:hAnsi="Times New Roman" w:cs="Times New Roman"/>
                <w:noProof/>
              </w:rPr>
            </w:pPr>
          </w:p>
        </w:tc>
        <w:tc>
          <w:tcPr>
            <w:tcW w:w="5245" w:type="dxa"/>
            <w:shd w:val="clear" w:color="auto" w:fill="auto"/>
          </w:tcPr>
          <w:p w14:paraId="19934D64" w14:textId="77777777" w:rsidR="000E2832" w:rsidRPr="00DE6F49" w:rsidRDefault="000E2832" w:rsidP="000E2832">
            <w:pPr>
              <w:rPr>
                <w:rFonts w:ascii="Times New Roman" w:hAnsi="Times New Roman" w:cs="Times New Roman"/>
              </w:rPr>
            </w:pPr>
            <w:r w:rsidRPr="00DE6F49">
              <w:rPr>
                <w:rFonts w:ascii="Times New Roman" w:hAnsi="Times New Roman" w:cs="Times New Roman"/>
              </w:rPr>
              <w:t>TPMS (Lastik Basıncı İzleme Sistemi), araçların lastik basıncını sürekli olarak izleyen ve sürücüye düşük lastik basıncı hakkında uyarı veren bir sistemdir. Bu sistem, güvenliği artırmak, yakıt verimliliğini optimize etmek ve lastik ömrünü uzatmak amacıyla kullanılır.</w:t>
            </w:r>
          </w:p>
          <w:p w14:paraId="430CB89D" w14:textId="77777777" w:rsidR="000E2832" w:rsidRPr="00DE6F49" w:rsidRDefault="000E2832" w:rsidP="000E2832">
            <w:pPr>
              <w:rPr>
                <w:rFonts w:ascii="Times New Roman" w:eastAsia="Times New Roman" w:hAnsi="Times New Roman" w:cs="Times New Roman"/>
                <w:b/>
                <w:bCs/>
                <w:lang w:eastAsia="tr-TR"/>
              </w:rPr>
            </w:pPr>
            <w:r w:rsidRPr="00DE6F49">
              <w:rPr>
                <w:rFonts w:ascii="Times New Roman" w:eastAsia="Times New Roman" w:hAnsi="Times New Roman" w:cs="Times New Roman"/>
                <w:b/>
                <w:bCs/>
                <w:lang w:eastAsia="tr-TR"/>
              </w:rPr>
              <w:t>TPMS'nin Temel Bileşenleri ve Çalışma Prensibi</w:t>
            </w:r>
          </w:p>
          <w:p w14:paraId="5A133D38" w14:textId="77777777" w:rsidR="000E2832" w:rsidRPr="00DE6F49" w:rsidRDefault="000E2832" w:rsidP="000E2832">
            <w:pPr>
              <w:rPr>
                <w:rFonts w:ascii="Times New Roman" w:eastAsia="Times New Roman" w:hAnsi="Times New Roman" w:cs="Times New Roman"/>
                <w:lang w:eastAsia="tr-TR"/>
              </w:rPr>
            </w:pPr>
            <w:r w:rsidRPr="00DE6F49">
              <w:rPr>
                <w:rFonts w:ascii="Times New Roman" w:eastAsia="Times New Roman" w:hAnsi="Times New Roman" w:cs="Times New Roman"/>
                <w:b/>
                <w:bCs/>
                <w:lang w:eastAsia="tr-TR"/>
              </w:rPr>
              <w:t>Basınç Sensörleri</w:t>
            </w:r>
            <w:r w:rsidRPr="00DE6F49">
              <w:rPr>
                <w:rFonts w:ascii="Times New Roman" w:eastAsia="Times New Roman" w:hAnsi="Times New Roman" w:cs="Times New Roman"/>
                <w:lang w:eastAsia="tr-TR"/>
              </w:rPr>
              <w:t>: Her bir lastiğin içine veya valf gövdesine yerleştirilmiş olan sensörler, lastik basıncını sürekli olarak ölçer. Bu sensörler, ölçülen basınç verilerini araçtaki ana kontrol ünitesine (ECU) kablosuz olarak iletir.</w:t>
            </w:r>
          </w:p>
          <w:p w14:paraId="2F20738C" w14:textId="77777777" w:rsidR="000E2832" w:rsidRPr="00DE6F49" w:rsidRDefault="000E2832" w:rsidP="000E2832">
            <w:pPr>
              <w:rPr>
                <w:rFonts w:ascii="Times New Roman" w:eastAsia="Times New Roman" w:hAnsi="Times New Roman" w:cs="Times New Roman"/>
                <w:lang w:eastAsia="tr-TR"/>
              </w:rPr>
            </w:pPr>
            <w:r w:rsidRPr="00DE6F49">
              <w:rPr>
                <w:rFonts w:ascii="Times New Roman" w:eastAsia="Times New Roman" w:hAnsi="Times New Roman" w:cs="Times New Roman"/>
                <w:b/>
                <w:bCs/>
                <w:lang w:eastAsia="tr-TR"/>
              </w:rPr>
              <w:t>Kontrol Ünitesi (ECU)</w:t>
            </w:r>
            <w:r w:rsidRPr="00DE6F49">
              <w:rPr>
                <w:rFonts w:ascii="Times New Roman" w:eastAsia="Times New Roman" w:hAnsi="Times New Roman" w:cs="Times New Roman"/>
                <w:lang w:eastAsia="tr-TR"/>
              </w:rPr>
              <w:t>: Araçtaki ana kontrol ünitesi, sensörlerden gelen verileri işler ve lastik basıncını izler. Eğer herhangi bir lastiğin basıncı belirlenen sınırların altına düşerse, kontrol ünitesi sürücüye bir uyarı sinyali gönderir.</w:t>
            </w:r>
          </w:p>
          <w:p w14:paraId="0AFD9269" w14:textId="77777777" w:rsidR="000E2832" w:rsidRPr="00DE6F49" w:rsidRDefault="000E2832" w:rsidP="000E2832">
            <w:pPr>
              <w:rPr>
                <w:rFonts w:ascii="Times New Roman" w:eastAsia="Times New Roman" w:hAnsi="Times New Roman" w:cs="Times New Roman"/>
                <w:lang w:eastAsia="tr-TR"/>
              </w:rPr>
            </w:pPr>
            <w:r w:rsidRPr="00DE6F49">
              <w:rPr>
                <w:rFonts w:ascii="Times New Roman" w:eastAsia="Times New Roman" w:hAnsi="Times New Roman" w:cs="Times New Roman"/>
                <w:b/>
                <w:bCs/>
                <w:lang w:eastAsia="tr-TR"/>
              </w:rPr>
              <w:t>Gösterge Paneli</w:t>
            </w:r>
            <w:r w:rsidRPr="00DE6F49">
              <w:rPr>
                <w:rFonts w:ascii="Times New Roman" w:eastAsia="Times New Roman" w:hAnsi="Times New Roman" w:cs="Times New Roman"/>
                <w:lang w:eastAsia="tr-TR"/>
              </w:rPr>
              <w:t>: Gösterge panelinde, düşük lastik basıncı durumunda sürücüyü uyaran bir uyarı ışığı veya sembol bulunur. Bu uyarı, sürücünün lastikleri kontrol etmesi ve gerektiğinde basıncı ayarlaması için bir ikaz niteliğindedir.</w:t>
            </w:r>
          </w:p>
          <w:p w14:paraId="3CE683BC" w14:textId="77777777" w:rsidR="000E2832" w:rsidRPr="00DE6F49" w:rsidRDefault="000E2832" w:rsidP="000E2832">
            <w:pPr>
              <w:rPr>
                <w:rFonts w:ascii="Times New Roman" w:eastAsia="Times New Roman" w:hAnsi="Times New Roman" w:cs="Times New Roman"/>
                <w:b/>
                <w:bCs/>
                <w:lang w:eastAsia="tr-TR"/>
              </w:rPr>
            </w:pPr>
            <w:r w:rsidRPr="00DE6F49">
              <w:rPr>
                <w:rFonts w:ascii="Times New Roman" w:eastAsia="Times New Roman" w:hAnsi="Times New Roman" w:cs="Times New Roman"/>
                <w:b/>
                <w:bCs/>
                <w:lang w:eastAsia="tr-TR"/>
              </w:rPr>
              <w:t>Lastik Basınç Uyarı Lambası Neden Yanar?</w:t>
            </w:r>
          </w:p>
          <w:p w14:paraId="7258A8F9" w14:textId="77777777" w:rsidR="000E2832" w:rsidRPr="00DE6F49" w:rsidRDefault="000E2832" w:rsidP="000E2832">
            <w:pPr>
              <w:rPr>
                <w:rFonts w:ascii="Times New Roman" w:eastAsia="Times New Roman" w:hAnsi="Times New Roman" w:cs="Times New Roman"/>
                <w:lang w:eastAsia="tr-TR"/>
              </w:rPr>
            </w:pPr>
            <w:r w:rsidRPr="00DE6F49">
              <w:rPr>
                <w:rFonts w:ascii="Times New Roman" w:eastAsia="Times New Roman" w:hAnsi="Times New Roman" w:cs="Times New Roman"/>
                <w:lang w:eastAsia="tr-TR"/>
              </w:rPr>
              <w:t>Araçlardaki TPMS ikaz lambasının yanması iki durumdan kaynaklı olabilir. İlki, aracınızı çalıştırdığınızda lastik basınç lambasının yanıp sönmesine neden olur. Yanıp sönme durumu sürekli yanma olarak devam eder. Bu durumda, araç TPMS sensöründen yanıt alamıyor demektir. İkinci durumda ise, lastik basınç uyarı lambası aracı ilk çalıştırdığınız andan itibaren yanıyor olabilir. Bu durum ise aracın lastik basıncında hızlı şekilde çözülmesi gereken bir durumun habercisidir. </w:t>
            </w:r>
          </w:p>
          <w:p w14:paraId="20BDA55D" w14:textId="5928211F" w:rsidR="000E2832" w:rsidRPr="00DE6F49" w:rsidRDefault="000E2832" w:rsidP="000E2832">
            <w:pPr>
              <w:spacing w:before="240" w:after="120" w:line="240" w:lineRule="atLeast"/>
              <w:jc w:val="center"/>
              <w:rPr>
                <w:rFonts w:ascii="Times New Roman" w:hAnsi="Times New Roman" w:cs="Times New Roman"/>
                <w:noProof/>
              </w:rPr>
            </w:pPr>
          </w:p>
        </w:tc>
      </w:tr>
      <w:tr w:rsidR="000E2832" w:rsidRPr="00DE6F49" w14:paraId="10471951" w14:textId="77777777" w:rsidTr="00A120B7">
        <w:trPr>
          <w:trHeight w:val="567"/>
        </w:trPr>
        <w:tc>
          <w:tcPr>
            <w:tcW w:w="10490" w:type="dxa"/>
            <w:gridSpan w:val="2"/>
            <w:shd w:val="clear" w:color="auto" w:fill="auto"/>
          </w:tcPr>
          <w:p w14:paraId="0E6D4044" w14:textId="3844F8D1" w:rsidR="000E2832" w:rsidRPr="00DE6F49" w:rsidRDefault="000E2832" w:rsidP="00694113">
            <w:pPr>
              <w:spacing w:before="240" w:after="120" w:line="240" w:lineRule="atLeast"/>
              <w:jc w:val="center"/>
              <w:rPr>
                <w:noProof/>
              </w:rPr>
            </w:pPr>
            <w:r w:rsidRPr="00DE6F49">
              <w:rPr>
                <w:noProof/>
              </w:rPr>
              <w:drawing>
                <wp:anchor distT="0" distB="0" distL="114300" distR="114300" simplePos="0" relativeHeight="251678208" behindDoc="1" locked="0" layoutInCell="1" allowOverlap="1" wp14:anchorId="490A2F4F" wp14:editId="5907FF8E">
                  <wp:simplePos x="0" y="0"/>
                  <wp:positionH relativeFrom="column">
                    <wp:posOffset>1303020</wp:posOffset>
                  </wp:positionH>
                  <wp:positionV relativeFrom="paragraph">
                    <wp:posOffset>151765</wp:posOffset>
                  </wp:positionV>
                  <wp:extent cx="3924300" cy="2070108"/>
                  <wp:effectExtent l="0" t="0" r="0" b="6350"/>
                  <wp:wrapTight wrapText="bothSides">
                    <wp:wrapPolygon edited="0">
                      <wp:start x="0" y="0"/>
                      <wp:lineTo x="0" y="21467"/>
                      <wp:lineTo x="21495" y="21467"/>
                      <wp:lineTo x="21495" y="0"/>
                      <wp:lineTo x="0" y="0"/>
                    </wp:wrapPolygon>
                  </wp:wrapTight>
                  <wp:docPr id="5752555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924300" cy="2070108"/>
                          </a:xfrm>
                          <a:prstGeom prst="rect">
                            <a:avLst/>
                          </a:prstGeom>
                          <a:noFill/>
                          <a:ln>
                            <a:noFill/>
                          </a:ln>
                        </pic:spPr>
                      </pic:pic>
                    </a:graphicData>
                  </a:graphic>
                </wp:anchor>
              </w:drawing>
            </w:r>
          </w:p>
        </w:tc>
      </w:tr>
    </w:tbl>
    <w:p w14:paraId="56A33779" w14:textId="77777777" w:rsidR="00D95C8A" w:rsidRPr="00DE6F49" w:rsidRDefault="00D95C8A" w:rsidP="00676312">
      <w:pPr>
        <w:pStyle w:val="Balk2"/>
        <w:rPr>
          <w:rFonts w:cs="Times New Roman"/>
          <w:color w:val="auto"/>
          <w:szCs w:val="22"/>
        </w:rPr>
        <w:sectPr w:rsidR="00D95C8A" w:rsidRPr="00DE6F49" w:rsidSect="00421F91">
          <w:pgSz w:w="11906" w:h="16838"/>
          <w:pgMar w:top="1243"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245"/>
      </w:tblGrid>
      <w:tr w:rsidR="00A73B24" w:rsidRPr="00DE6F49" w14:paraId="00D37100" w14:textId="77777777" w:rsidTr="00EB218D">
        <w:trPr>
          <w:trHeight w:val="340"/>
        </w:trPr>
        <w:tc>
          <w:tcPr>
            <w:tcW w:w="5245" w:type="dxa"/>
            <w:shd w:val="clear" w:color="auto" w:fill="FBD4B4" w:themeFill="accent6" w:themeFillTint="66"/>
            <w:vAlign w:val="center"/>
          </w:tcPr>
          <w:p w14:paraId="75FA8D7E" w14:textId="4774CB90" w:rsidR="00A73B24" w:rsidRPr="00DE6F49" w:rsidRDefault="009D72F9" w:rsidP="00EB218D">
            <w:pPr>
              <w:pStyle w:val="Balk1"/>
            </w:pPr>
            <w:bookmarkStart w:id="122" w:name="_Toc191095253"/>
            <w:r w:rsidRPr="00DE6F49">
              <w:lastRenderedPageBreak/>
              <w:t>4</w:t>
            </w:r>
            <w:r w:rsidR="00A73B24" w:rsidRPr="00DE6F49">
              <w:t>.</w:t>
            </w:r>
            <w:r w:rsidR="00A066C9" w:rsidRPr="00DE6F49">
              <w:t>13</w:t>
            </w:r>
            <w:r w:rsidR="00A73B24" w:rsidRPr="00DE6F49">
              <w:t xml:space="preserve"> HYDRAULIC SYSTEM</w:t>
            </w:r>
            <w:bookmarkEnd w:id="122"/>
          </w:p>
        </w:tc>
        <w:tc>
          <w:tcPr>
            <w:tcW w:w="5245" w:type="dxa"/>
            <w:shd w:val="clear" w:color="auto" w:fill="FBD4B4" w:themeFill="accent6" w:themeFillTint="66"/>
            <w:vAlign w:val="center"/>
          </w:tcPr>
          <w:p w14:paraId="28132086" w14:textId="6017D73B" w:rsidR="00A73B24" w:rsidRPr="00DE6F49" w:rsidRDefault="00A73B24" w:rsidP="00EB218D">
            <w:pPr>
              <w:pStyle w:val="Balk1"/>
            </w:pPr>
            <w:bookmarkStart w:id="123" w:name="_Toc191095254"/>
            <w:r w:rsidRPr="00DE6F49">
              <w:t>HİDROLİK SİSTEM</w:t>
            </w:r>
            <w:bookmarkEnd w:id="123"/>
          </w:p>
        </w:tc>
      </w:tr>
      <w:tr w:rsidR="00A73B24" w:rsidRPr="00DE6F49" w14:paraId="7304D278" w14:textId="77777777" w:rsidTr="00A73B24">
        <w:trPr>
          <w:trHeight w:val="567"/>
        </w:trPr>
        <w:tc>
          <w:tcPr>
            <w:tcW w:w="5245" w:type="dxa"/>
            <w:tcBorders>
              <w:right w:val="single" w:sz="4" w:space="0" w:color="auto"/>
            </w:tcBorders>
            <w:shd w:val="clear" w:color="auto" w:fill="auto"/>
          </w:tcPr>
          <w:p w14:paraId="4AA2C8F1"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Definition of hydraulics; It is the work of using a liquid fluid to generate force and motion and transmit this force.</w:t>
            </w:r>
          </w:p>
          <w:p w14:paraId="6203AB61"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Hydraulics is the field of science that studies the mechanical motion of fluids. It is derived from the combination of the words hydro, which means water in ancient Greek, and aulis, which means pipe.</w:t>
            </w:r>
          </w:p>
          <w:p w14:paraId="41D287C6"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These are systems in which incompressible fluids are used and various movements and forces are produced with the obtained pressurized fluid. Water and hydaulic oil are generally used as fluids in hydraulic systems.</w:t>
            </w:r>
          </w:p>
          <w:p w14:paraId="44AF811C" w14:textId="77777777" w:rsidR="00A73B24" w:rsidRPr="00DE6F49" w:rsidRDefault="00A73B24" w:rsidP="00A73B24">
            <w:pPr>
              <w:pStyle w:val="ListeParagraf"/>
              <w:spacing w:line="300" w:lineRule="atLeast"/>
              <w:ind w:left="176"/>
              <w:contextualSpacing w:val="0"/>
              <w:jc w:val="both"/>
              <w:rPr>
                <w:rFonts w:ascii="Times New Roman" w:hAnsi="Times New Roman" w:cs="Times New Roman"/>
              </w:rPr>
            </w:pPr>
          </w:p>
          <w:p w14:paraId="1BF8E245"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b/>
                <w:bCs/>
              </w:rPr>
            </w:pPr>
            <w:r w:rsidRPr="00DE6F49">
              <w:rPr>
                <w:rFonts w:ascii="Times New Roman" w:hAnsi="Times New Roman" w:cs="Times New Roman"/>
                <w:b/>
                <w:bCs/>
              </w:rPr>
              <w:t>How Does a Hydraulic System Work?</w:t>
            </w:r>
          </w:p>
          <w:p w14:paraId="360D3567"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Force transmission in hydraulics is provided by the pressure energy supplied to the fluid. Pressure energy is converted into force and motion by suitable receptors. Pressure energy is transmitted by being carried on the fluid. Pressure energy is loaded on the fluid with some mechanical devices. So pressure is created. The fluid under pressure creates force and motion with the help of mechanical mechanisms where it is transmitted. For example, it is a very common hydraulic practice to create pressure on mineral oil with a pump, carry it in a pipe and obtain a thrust force with the help of a cylinder and a piston at the other end.</w:t>
            </w:r>
          </w:p>
          <w:p w14:paraId="33C67D12"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 xml:space="preserve">In hydraulics, high operating pressures are easily provided due to the incompressible property of liquids, while parallel to this, large forces needed for heavy work are obtained. </w:t>
            </w:r>
          </w:p>
          <w:p w14:paraId="60B8EE68"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Unlike pneumatics; It is ideal for applications where large hydraulic forces are required, yet precise positioning is required. Thus, the speed and forces determined for the system can be adjusted steplessly and precisely.</w:t>
            </w:r>
          </w:p>
          <w:p w14:paraId="652C3FCA" w14:textId="77777777" w:rsidR="00CB6227"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 xml:space="preserve">Hydraulic systems are easy to control during operation. It is quite simple to produce linear, circular and angular motion. One of the reasons why hydraulics is preferred is that especially reverse sudden movements are possible. </w:t>
            </w:r>
          </w:p>
          <w:p w14:paraId="2F5DB93C" w14:textId="0D2F285D" w:rsidR="00EB218D"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 xml:space="preserve">Hydraulic systems are easy to control during operation. </w:t>
            </w:r>
            <w:r w:rsidRPr="00DE6F49">
              <w:rPr>
                <w:rFonts w:ascii="Times New Roman" w:hAnsi="Times New Roman" w:cs="Times New Roman"/>
              </w:rPr>
              <w:lastRenderedPageBreak/>
              <w:t>It is quite simple to produce linear, circular and angular motion.</w:t>
            </w:r>
          </w:p>
          <w:p w14:paraId="319F07F0" w14:textId="1469869C"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 xml:space="preserve"> One of the reasons why hydraulics is preferred is that especially reverse sudden movements are possible.</w:t>
            </w:r>
          </w:p>
          <w:p w14:paraId="3D005B34"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 xml:space="preserve">Hydraulic machines; They work without vibration and noise compared to mechanical and pneumatic machines. This makes it easier to control the sound level in the business. In addition, these systems take up much less space than mechanical elements. </w:t>
            </w:r>
          </w:p>
          <w:p w14:paraId="51B7ABA3"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 xml:space="preserve">Generally using oil as fluid in hydraulic systems ensures that the system constantly lubricates itself and reduces the effects of friction. The movement of the oil in the system enables heating and cooling to take place automatically. </w:t>
            </w:r>
          </w:p>
          <w:p w14:paraId="0E406C93"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Therefore, the hydraulic circuit elements are longer lasting provided that the fluid used is clean.</w:t>
            </w:r>
          </w:p>
          <w:p w14:paraId="761D005A"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What are the parts of the hydraulic system?</w:t>
            </w:r>
          </w:p>
          <w:p w14:paraId="51A36B83"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Oil tank</w:t>
            </w:r>
          </w:p>
          <w:p w14:paraId="0560734F"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Hydraulic pumps</w:t>
            </w:r>
          </w:p>
          <w:p w14:paraId="603454B2"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Hydraulic cylinders</w:t>
            </w:r>
          </w:p>
          <w:p w14:paraId="52A216F1"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Hydraulic motors</w:t>
            </w:r>
          </w:p>
          <w:p w14:paraId="2F56F312"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Valves</w:t>
            </w:r>
          </w:p>
          <w:p w14:paraId="35B7B303"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Hydraulic accumulators</w:t>
            </w:r>
          </w:p>
          <w:p w14:paraId="635B39C7"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Connectors</w:t>
            </w:r>
          </w:p>
          <w:p w14:paraId="3DC47045"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Sealing elements</w:t>
            </w:r>
          </w:p>
          <w:p w14:paraId="3413CCE7"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b/>
                <w:bCs/>
              </w:rPr>
            </w:pPr>
            <w:r w:rsidRPr="00DE6F49">
              <w:rPr>
                <w:rFonts w:ascii="Times New Roman" w:hAnsi="Times New Roman" w:cs="Times New Roman"/>
              </w:rPr>
              <w:t>Manometers</w:t>
            </w:r>
          </w:p>
        </w:tc>
        <w:tc>
          <w:tcPr>
            <w:tcW w:w="5245" w:type="dxa"/>
            <w:tcBorders>
              <w:left w:val="single" w:sz="4" w:space="0" w:color="auto"/>
            </w:tcBorders>
            <w:shd w:val="clear" w:color="auto" w:fill="auto"/>
          </w:tcPr>
          <w:p w14:paraId="76A8787B"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lastRenderedPageBreak/>
              <w:t xml:space="preserve">Hidroliğin tanımını yaparsak; kuvvet ve hareket üretmek ve bu kuvveti iletmek için sıvı akışkan kullanma işine denir. </w:t>
            </w:r>
          </w:p>
          <w:p w14:paraId="3822FA39"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 xml:space="preserve">Hidrolik, akışkanların mekanik hareketlerini inceleyen bilim alanıdır. Eski Yunancada su anlamına gelen hydro ile boru anlamına gelen aulis kelimelerinin birleştirilmesinden türetilmiştir. </w:t>
            </w:r>
          </w:p>
          <w:p w14:paraId="30E63A25"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Sıkıştırılamaz özellikteki akışkanların kullanıldığı ve elde edilen basınçlı akışkanla çeşitli hareketlerin ve kuvvetlerin üretildiği sistemlerdir. Hidrolik sistemlerde genellikle su ve hidrolik yağı kullanılır.</w:t>
            </w:r>
          </w:p>
          <w:p w14:paraId="0B516454"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p>
          <w:p w14:paraId="4C82978C" w14:textId="77777777" w:rsidR="00A73B24" w:rsidRPr="00DE6F49" w:rsidRDefault="00A73B24" w:rsidP="00A73B24">
            <w:pPr>
              <w:pStyle w:val="ListeParagraf"/>
              <w:spacing w:before="120" w:line="300" w:lineRule="atLeast"/>
              <w:ind w:left="176"/>
              <w:jc w:val="both"/>
              <w:rPr>
                <w:rFonts w:ascii="Times New Roman" w:hAnsi="Times New Roman" w:cs="Times New Roman"/>
                <w:b/>
                <w:bCs/>
              </w:rPr>
            </w:pPr>
            <w:r w:rsidRPr="00DE6F49">
              <w:rPr>
                <w:rFonts w:ascii="Times New Roman" w:hAnsi="Times New Roman" w:cs="Times New Roman"/>
                <w:b/>
                <w:bCs/>
              </w:rPr>
              <w:t>Hidrolik Sistem Nasıl Çalışır?</w:t>
            </w:r>
          </w:p>
          <w:p w14:paraId="48FCB611"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Hidrolikte kuvvet iletimi akışkana verilen basınç enerjisi yardımıyla sağlanır. Basınç enerjisi uygun alıcılar tarafından kuvvet ve harekete dönüştürülür. Basınç enerjisi akışkan üzerinde taşınarak iletilir. Akışkan üzerine bazı mekanik düzeneklerle basınç enerjisi yüklenir. Yani basınç oluşturulur. Basınç altındaki akışkan iletildiği yerde tekrar mekanik düzenekler yardımıyla kuvvet ve hareket oluşturur. Örneğin bir pompa ile madeni yağ üzerinde basınç oluşturup bir boru içerisinde taşıyıp diğer uçta bir silindir ve piston yardımıyla itme kuvveti elde edilmesi çok yaygın bir hidrolik uygulamadır.</w:t>
            </w:r>
          </w:p>
          <w:p w14:paraId="21E18CB5"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 xml:space="preserve">Hidrolikte, sıvıların sıkıştırılamama özelliğinden dolayı yüksek çalışma basınçları kolayca sağlanırken buna paralel olarak ağır işler için ihtiyaç duyulan büyük kuvvetler de elde edilmiş olur. </w:t>
            </w:r>
          </w:p>
          <w:p w14:paraId="64DFD01F"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Pnömatiğin aksine; hidrolik büyük kuvvetlere ihtiyaç duyulan buna rağmen hassas konumlamanın gerektiği uygulamalar için çok idealdir. Böylelikle sistem için belirlenen hız ve kuvvetler de kademesiz ve hassas olarak ayarlanabilir.</w:t>
            </w:r>
          </w:p>
          <w:p w14:paraId="73187AE2" w14:textId="77777777" w:rsidR="00CB6227"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 xml:space="preserve">Hidrolik sistemlerin çalışma esnasında kontrolleri kolaydır. Doğrusal, dairesel ve açısal hareket üretmek oldukça basittir. Özellikle ters yönlü ani hareketlerin mümkün olabilmesi hidroliğin tercih edilme sebeplerinden biridir. </w:t>
            </w:r>
          </w:p>
          <w:p w14:paraId="2B77223F" w14:textId="26324F49" w:rsidR="00EB218D"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 xml:space="preserve">Hidrolik sistemlerin çalışma esnasında kontrolleri </w:t>
            </w:r>
            <w:r w:rsidRPr="00DE6F49">
              <w:rPr>
                <w:rFonts w:ascii="Times New Roman" w:hAnsi="Times New Roman" w:cs="Times New Roman"/>
              </w:rPr>
              <w:lastRenderedPageBreak/>
              <w:t xml:space="preserve">kolaydır. Doğrusal, dairesel ve açısal hareket üretmek oldukça basittir. </w:t>
            </w:r>
          </w:p>
          <w:p w14:paraId="79402354" w14:textId="12A05204"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Özellikle ters yönlü ani hareketlerin mümkün olabilmesi hidroliğin tercih edilme sebeplerinden biridir.</w:t>
            </w:r>
          </w:p>
          <w:p w14:paraId="2C984733"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 xml:space="preserve">Hidrolik makinalar; mekanik ve pnömatik makinalara göre titreşimsiz ve gürültüsüz çalışırlar. Bu da işletmedeki ses seviyesinin kontrolünü kolaylaştırır. Ayrıca bu sistemler mekanik elemanlara göre oldukça az yer kaplarlar. </w:t>
            </w:r>
          </w:p>
          <w:p w14:paraId="68F048C4"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 xml:space="preserve">Hidrolik sistemlerde akışkan olarak genelde yağ kullanılması, sistemin kendi kendini sürekli yağlamasını ve sürtünmenin etkilerinin azalmasını sağlar. Yağın sistem içindeki hareketi, ısıtma ve soğutmanın da kendiliğinden gerçekleşmesini sağlar. </w:t>
            </w:r>
          </w:p>
          <w:p w14:paraId="65246DDA"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Bu yüzden kullanılan akışkanın temiz olması şartıyla hidrolikteki devre elemanları daha uzun ömürlüdür.</w:t>
            </w:r>
          </w:p>
          <w:p w14:paraId="624798D0"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Hidrolik Sistemin aksamları Nelerdir?</w:t>
            </w:r>
          </w:p>
          <w:p w14:paraId="6FBE4B7C"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Yağ deposu</w:t>
            </w:r>
          </w:p>
          <w:p w14:paraId="7262D1C6"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Hidrolik pompalar</w:t>
            </w:r>
          </w:p>
          <w:p w14:paraId="54169157"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Hidrolik silindirler</w:t>
            </w:r>
          </w:p>
          <w:p w14:paraId="00D28C8D"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Hidrolik motorlar</w:t>
            </w:r>
          </w:p>
          <w:p w14:paraId="2866BDD0"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Valfler</w:t>
            </w:r>
          </w:p>
          <w:p w14:paraId="088C9E12"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Hidrolik akümülatörler</w:t>
            </w:r>
          </w:p>
          <w:p w14:paraId="1598DECA"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Bağlantı elemanları</w:t>
            </w:r>
          </w:p>
          <w:p w14:paraId="24A796BB"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Sızdırmazlık elemanları</w:t>
            </w:r>
          </w:p>
          <w:p w14:paraId="4C4E4DA0" w14:textId="77777777" w:rsidR="00A73B24" w:rsidRPr="00DE6F49" w:rsidRDefault="00A73B24" w:rsidP="0049249E">
            <w:pPr>
              <w:pStyle w:val="ListeParagraf"/>
              <w:numPr>
                <w:ilvl w:val="0"/>
                <w:numId w:val="41"/>
              </w:numPr>
              <w:spacing w:before="120" w:line="300" w:lineRule="atLeast"/>
              <w:ind w:left="605"/>
              <w:contextualSpacing w:val="0"/>
              <w:jc w:val="both"/>
              <w:rPr>
                <w:rFonts w:ascii="Times New Roman" w:hAnsi="Times New Roman" w:cs="Times New Roman"/>
              </w:rPr>
            </w:pPr>
            <w:r w:rsidRPr="00DE6F49">
              <w:rPr>
                <w:rFonts w:ascii="Times New Roman" w:hAnsi="Times New Roman" w:cs="Times New Roman"/>
              </w:rPr>
              <w:t>Manometreler</w:t>
            </w:r>
          </w:p>
        </w:tc>
      </w:tr>
    </w:tbl>
    <w:p w14:paraId="79A3E5DF" w14:textId="77777777" w:rsidR="00546D5C" w:rsidRPr="00DE6F49" w:rsidRDefault="00546D5C">
      <w:pPr>
        <w:rPr>
          <w:b/>
          <w:bCs/>
        </w:rPr>
      </w:pPr>
    </w:p>
    <w:p w14:paraId="107D68C1" w14:textId="1FB695C6" w:rsidR="00546D5C" w:rsidRPr="00DE6F49" w:rsidRDefault="00546D5C"/>
    <w:p w14:paraId="4E940E53" w14:textId="77777777" w:rsidR="00D95C8A" w:rsidRPr="00DE6F49" w:rsidRDefault="00D95C8A" w:rsidP="00676312">
      <w:pPr>
        <w:pStyle w:val="Balk2"/>
        <w:rPr>
          <w:rFonts w:eastAsiaTheme="minorHAnsi" w:cs="Times New Roman"/>
          <w:b w:val="0"/>
          <w:bCs w:val="0"/>
          <w:color w:val="auto"/>
          <w:szCs w:val="22"/>
        </w:rPr>
        <w:sectPr w:rsidR="00D95C8A" w:rsidRPr="00DE6F49" w:rsidSect="00421F91">
          <w:pgSz w:w="11906" w:h="16838"/>
          <w:pgMar w:top="1243" w:right="1417" w:bottom="993" w:left="1417" w:header="567" w:footer="567" w:gutter="0"/>
          <w:cols w:space="708"/>
          <w:docGrid w:linePitch="360"/>
        </w:sectPr>
      </w:pPr>
    </w:p>
    <w:tbl>
      <w:tblPr>
        <w:tblStyle w:val="TabloKlavuzu"/>
        <w:tblW w:w="10490" w:type="dxa"/>
        <w:tblInd w:w="-601" w:type="dxa"/>
        <w:tblLayout w:type="fixed"/>
        <w:tblLook w:val="04A0" w:firstRow="1" w:lastRow="0" w:firstColumn="1" w:lastColumn="0" w:noHBand="0" w:noVBand="1"/>
      </w:tblPr>
      <w:tblGrid>
        <w:gridCol w:w="5245"/>
        <w:gridCol w:w="5245"/>
      </w:tblGrid>
      <w:tr w:rsidR="00A73B24" w:rsidRPr="00DE6F49" w14:paraId="428D3004" w14:textId="77777777" w:rsidTr="00A73B24">
        <w:trPr>
          <w:trHeight w:val="340"/>
        </w:trPr>
        <w:tc>
          <w:tcPr>
            <w:tcW w:w="5245" w:type="dxa"/>
            <w:tcBorders>
              <w:top w:val="nil"/>
              <w:left w:val="nil"/>
              <w:bottom w:val="nil"/>
              <w:right w:val="nil"/>
            </w:tcBorders>
            <w:shd w:val="clear" w:color="auto" w:fill="FDE9D9" w:themeFill="accent6" w:themeFillTint="33"/>
            <w:vAlign w:val="center"/>
          </w:tcPr>
          <w:p w14:paraId="1B0B37F0" w14:textId="5BB4ABC3" w:rsidR="00A73B24" w:rsidRPr="00DE6F49" w:rsidRDefault="00827515" w:rsidP="00676312">
            <w:pPr>
              <w:pStyle w:val="Balk2"/>
              <w:rPr>
                <w:rFonts w:cs="Times New Roman"/>
                <w:color w:val="auto"/>
                <w:szCs w:val="22"/>
              </w:rPr>
            </w:pPr>
            <w:r w:rsidRPr="00DE6F49">
              <w:rPr>
                <w:rFonts w:eastAsiaTheme="minorHAnsi" w:cs="Times New Roman"/>
                <w:b w:val="0"/>
                <w:bCs w:val="0"/>
                <w:color w:val="auto"/>
                <w:szCs w:val="22"/>
              </w:rPr>
              <w:lastRenderedPageBreak/>
              <w:br w:type="page"/>
            </w:r>
            <w:bookmarkStart w:id="124" w:name="_Toc191095255"/>
            <w:r w:rsidR="009D72F9" w:rsidRPr="00DE6F49">
              <w:rPr>
                <w:rFonts w:cs="Times New Roman"/>
                <w:color w:val="auto"/>
                <w:szCs w:val="22"/>
              </w:rPr>
              <w:t>4</w:t>
            </w:r>
            <w:r w:rsidR="00A73B24" w:rsidRPr="00DE6F49">
              <w:rPr>
                <w:rFonts w:cs="Times New Roman"/>
                <w:color w:val="auto"/>
                <w:szCs w:val="22"/>
              </w:rPr>
              <w:t>.1</w:t>
            </w:r>
            <w:r w:rsidR="00A066C9" w:rsidRPr="00DE6F49">
              <w:rPr>
                <w:rFonts w:cs="Times New Roman"/>
                <w:color w:val="auto"/>
                <w:szCs w:val="22"/>
              </w:rPr>
              <w:t>3</w:t>
            </w:r>
            <w:r w:rsidR="00A73B24" w:rsidRPr="00DE6F49">
              <w:rPr>
                <w:rFonts w:cs="Times New Roman"/>
                <w:color w:val="auto"/>
                <w:szCs w:val="22"/>
              </w:rPr>
              <w:t>.1 Hydraulic System Diagram</w:t>
            </w:r>
            <w:bookmarkEnd w:id="124"/>
          </w:p>
        </w:tc>
        <w:tc>
          <w:tcPr>
            <w:tcW w:w="5245" w:type="dxa"/>
            <w:tcBorders>
              <w:top w:val="nil"/>
              <w:left w:val="nil"/>
              <w:bottom w:val="nil"/>
              <w:right w:val="nil"/>
            </w:tcBorders>
            <w:shd w:val="clear" w:color="auto" w:fill="FDE9D9" w:themeFill="accent6" w:themeFillTint="33"/>
            <w:vAlign w:val="center"/>
          </w:tcPr>
          <w:p w14:paraId="186DACDC" w14:textId="77777777" w:rsidR="00A73B24" w:rsidRPr="00DE6F49" w:rsidRDefault="00A73B24" w:rsidP="00676312">
            <w:pPr>
              <w:pStyle w:val="Balk2"/>
              <w:rPr>
                <w:rFonts w:cs="Times New Roman"/>
                <w:color w:val="auto"/>
                <w:szCs w:val="22"/>
              </w:rPr>
            </w:pPr>
            <w:bookmarkStart w:id="125" w:name="_Toc191095256"/>
            <w:r w:rsidRPr="00DE6F49">
              <w:rPr>
                <w:rFonts w:cs="Times New Roman"/>
                <w:color w:val="auto"/>
                <w:szCs w:val="22"/>
              </w:rPr>
              <w:t>Hidrolik Sistem Şeması</w:t>
            </w:r>
            <w:bookmarkEnd w:id="125"/>
          </w:p>
        </w:tc>
      </w:tr>
    </w:tbl>
    <w:p w14:paraId="397A5B63" w14:textId="77777777" w:rsidR="00A73B24" w:rsidRPr="00DE6F49" w:rsidRDefault="00A73B24" w:rsidP="00A73B24">
      <w:pPr>
        <w:ind w:right="283"/>
        <w:jc w:val="center"/>
        <w:rPr>
          <w:rFonts w:ascii="Times New Roman" w:hAnsi="Times New Roman" w:cs="Times New Roman"/>
        </w:rPr>
      </w:pPr>
    </w:p>
    <w:p w14:paraId="6A6C4267" w14:textId="4EC01BDE" w:rsidR="00A73B24" w:rsidRPr="00DE6F49" w:rsidRDefault="00A73B24" w:rsidP="00827515">
      <w:pPr>
        <w:ind w:right="283"/>
        <w:jc w:val="center"/>
        <w:rPr>
          <w:rFonts w:ascii="Times New Roman" w:hAnsi="Times New Roman" w:cs="Times New Roman"/>
        </w:rPr>
      </w:pPr>
      <w:r w:rsidRPr="00DE6F49">
        <w:rPr>
          <w:rFonts w:ascii="Times New Roman" w:hAnsi="Times New Roman" w:cs="Times New Roman"/>
          <w:noProof/>
        </w:rPr>
        <w:drawing>
          <wp:inline distT="0" distB="0" distL="0" distR="0" wp14:anchorId="5F3E854A" wp14:editId="7C8C5D4B">
            <wp:extent cx="5760720" cy="5953760"/>
            <wp:effectExtent l="0" t="0" r="0" b="889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760720" cy="5953760"/>
                    </a:xfrm>
                    <a:prstGeom prst="rect">
                      <a:avLst/>
                    </a:prstGeom>
                  </pic:spPr>
                </pic:pic>
              </a:graphicData>
            </a:graphic>
          </wp:inline>
        </w:drawing>
      </w:r>
    </w:p>
    <w:p w14:paraId="4A063BE7" w14:textId="77777777" w:rsidR="00546D5C" w:rsidRPr="00DE6F49" w:rsidRDefault="00546D5C">
      <w:r w:rsidRPr="00DE6F49">
        <w:rPr>
          <w:b/>
          <w:bCs/>
        </w:rPr>
        <w:br w:type="page"/>
      </w: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A73B24" w:rsidRPr="00DE6F49" w14:paraId="603FD652" w14:textId="77777777" w:rsidTr="00501FFC">
        <w:trPr>
          <w:trHeight w:val="340"/>
        </w:trPr>
        <w:tc>
          <w:tcPr>
            <w:tcW w:w="5245" w:type="dxa"/>
            <w:shd w:val="clear" w:color="auto" w:fill="FBD4B4" w:themeFill="accent6" w:themeFillTint="66"/>
            <w:vAlign w:val="center"/>
          </w:tcPr>
          <w:p w14:paraId="563C64AD" w14:textId="3281F75F" w:rsidR="00A73B24" w:rsidRPr="00DE6F49" w:rsidRDefault="009D72F9" w:rsidP="00501FFC">
            <w:pPr>
              <w:pStyle w:val="Balk1"/>
            </w:pPr>
            <w:bookmarkStart w:id="126" w:name="_Toc191095257"/>
            <w:r w:rsidRPr="00DE6F49">
              <w:lastRenderedPageBreak/>
              <w:t>4</w:t>
            </w:r>
            <w:r w:rsidR="00A73B24" w:rsidRPr="00DE6F49">
              <w:t>.1</w:t>
            </w:r>
            <w:r w:rsidR="00A066C9" w:rsidRPr="00DE6F49">
              <w:t>4</w:t>
            </w:r>
            <w:r w:rsidR="00A73B24" w:rsidRPr="00DE6F49">
              <w:t xml:space="preserve"> LEGAL REQUIREMENTS FOR THE DAMPER</w:t>
            </w:r>
            <w:bookmarkEnd w:id="126"/>
          </w:p>
        </w:tc>
        <w:tc>
          <w:tcPr>
            <w:tcW w:w="5245" w:type="dxa"/>
            <w:shd w:val="clear" w:color="auto" w:fill="FBD4B4" w:themeFill="accent6" w:themeFillTint="66"/>
            <w:vAlign w:val="center"/>
          </w:tcPr>
          <w:p w14:paraId="1FB790EF" w14:textId="6A926E74" w:rsidR="00A73B24" w:rsidRPr="00DE6F49" w:rsidRDefault="00A73B24" w:rsidP="00501FFC">
            <w:pPr>
              <w:pStyle w:val="Balk1"/>
            </w:pPr>
            <w:bookmarkStart w:id="127" w:name="_Toc191095258"/>
            <w:r w:rsidRPr="00DE6F49">
              <w:t>DAMPERE İLİŞKİN YASAL</w:t>
            </w:r>
            <w:r w:rsidR="00676312" w:rsidRPr="00DE6F49">
              <w:t xml:space="preserve"> </w:t>
            </w:r>
            <w:r w:rsidRPr="00DE6F49">
              <w:t>ŞARTLAR</w:t>
            </w:r>
            <w:bookmarkEnd w:id="127"/>
          </w:p>
        </w:tc>
      </w:tr>
      <w:tr w:rsidR="00A73B24" w:rsidRPr="00DE6F49" w14:paraId="7AE7A83E" w14:textId="77777777" w:rsidTr="00D95C8A">
        <w:trPr>
          <w:trHeight w:val="567"/>
        </w:trPr>
        <w:tc>
          <w:tcPr>
            <w:tcW w:w="5245" w:type="dxa"/>
            <w:tcBorders>
              <w:right w:val="single" w:sz="4" w:space="0" w:color="auto"/>
            </w:tcBorders>
          </w:tcPr>
          <w:p w14:paraId="0C0DFC28"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Within the scope of the measures to prevent the dump trucks or trailers from moving in the traffic in the raised state, the following minimum conditions must be fulfilled:</w:t>
            </w:r>
          </w:p>
          <w:p w14:paraId="0F8F4162"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a) When the damper is not fully lowered, a device is kept to limit the travel speed of the vehicle to not more than 10 km / h.</w:t>
            </w:r>
          </w:p>
          <w:p w14:paraId="05CBFE95"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b) If the damper is open or opened while the vehicle is running, the vehicles have visual warning systems that give an audible warning to alert the driver and are within the driver's direct field of vision.</w:t>
            </w:r>
          </w:p>
          <w:p w14:paraId="7DF25385"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c) Travel and steering controls are designed to ensure that one hand is free for the operator to provide self-support and to reduce the risk of accidental contact with the controls.</w:t>
            </w:r>
          </w:p>
          <w:p w14:paraId="547B1AC3"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rPr>
            </w:pPr>
            <w:r w:rsidRPr="00DE6F49">
              <w:rPr>
                <w:rFonts w:ascii="Times New Roman" w:hAnsi="Times New Roman" w:cs="Times New Roman"/>
              </w:rPr>
              <w:t xml:space="preserve">In dump vehicles, the conditions specified in the first paragraph of this article are confirmed by the technical examination report issued by the technical service. </w:t>
            </w:r>
          </w:p>
          <w:p w14:paraId="11BE9803" w14:textId="77777777" w:rsidR="00A73B24" w:rsidRPr="00DE6F49" w:rsidRDefault="00A73B24" w:rsidP="00A73B24">
            <w:pPr>
              <w:pStyle w:val="ListeParagraf"/>
              <w:spacing w:before="120" w:line="300" w:lineRule="atLeast"/>
              <w:ind w:left="23" w:right="34"/>
              <w:contextualSpacing w:val="0"/>
              <w:jc w:val="both"/>
              <w:rPr>
                <w:rFonts w:ascii="Times New Roman" w:hAnsi="Times New Roman" w:cs="Times New Roman"/>
                <w:b/>
              </w:rPr>
            </w:pPr>
            <w:r w:rsidRPr="00DE6F49">
              <w:rPr>
                <w:rFonts w:ascii="Times New Roman" w:hAnsi="Times New Roman" w:cs="Times New Roman"/>
              </w:rPr>
              <w:t>This report is submitted to the inspection body during the inspection of the vehicle.</w:t>
            </w:r>
          </w:p>
        </w:tc>
        <w:tc>
          <w:tcPr>
            <w:tcW w:w="5245" w:type="dxa"/>
            <w:tcBorders>
              <w:left w:val="single" w:sz="4" w:space="0" w:color="auto"/>
            </w:tcBorders>
          </w:tcPr>
          <w:p w14:paraId="57DA7784"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 xml:space="preserve">Damperli </w:t>
            </w:r>
            <w:proofErr w:type="gramStart"/>
            <w:r w:rsidRPr="00DE6F49">
              <w:rPr>
                <w:rFonts w:ascii="Times New Roman" w:hAnsi="Times New Roman" w:cs="Times New Roman"/>
              </w:rPr>
              <w:t>kamyon  veya</w:t>
            </w:r>
            <w:proofErr w:type="gramEnd"/>
            <w:r w:rsidRPr="00DE6F49">
              <w:rPr>
                <w:rFonts w:ascii="Times New Roman" w:hAnsi="Times New Roman" w:cs="Times New Roman"/>
              </w:rPr>
              <w:t xml:space="preserve"> römorkların damperlerinin kalkık durumda trafikte seyretmesini önleyecek tedbirler kapsamında aşağıda belirtilen asgari şartların yerine getirilmesi zorunludur:</w:t>
            </w:r>
          </w:p>
          <w:p w14:paraId="7327E748"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a) Damper tam olarak indirilmediğinde, aracın seyir hızını 10 km/h’den fazla olmayacak şekilde sınırlayan bir tertibat bulundurulur.</w:t>
            </w:r>
          </w:p>
          <w:p w14:paraId="5CE09750"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b) Araç yürür vaziyetteyken damper açıksa veya açılırsa, araçlarda sürücüyü ikaz etmek için sesli uyarı veren ve sürücünün direkt görüş alanı içerisinde bulunan görsel ikaz sistemleri bulunur.</w:t>
            </w:r>
          </w:p>
          <w:p w14:paraId="2F19B01B"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c) Seyir ve yönlendirme kumandaları, operatörün kendi kendine destek sağlayacak şekilde bir elinin serbest olmasını ve kumandalara kazara temas riskinin azaltılmasını sağlayacak şekilde tasarımlanır.</w:t>
            </w:r>
          </w:p>
          <w:p w14:paraId="0785BFB3"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 xml:space="preserve">Damperli araçlarda bu maddenin birinci fıkrasında belirtilen şartların sağlandığı Teknik Servis tarafından verilen teknik inceleme raporu ile tevsik edilir. </w:t>
            </w:r>
          </w:p>
          <w:p w14:paraId="3117D8DF" w14:textId="77777777" w:rsidR="00A73B24" w:rsidRPr="00DE6F49" w:rsidRDefault="00A73B24" w:rsidP="00A73B24">
            <w:pPr>
              <w:pStyle w:val="ListeParagraf"/>
              <w:spacing w:before="120" w:line="300" w:lineRule="atLeast"/>
              <w:ind w:left="176"/>
              <w:contextualSpacing w:val="0"/>
              <w:jc w:val="both"/>
              <w:rPr>
                <w:rFonts w:ascii="Times New Roman" w:hAnsi="Times New Roman" w:cs="Times New Roman"/>
              </w:rPr>
            </w:pPr>
            <w:r w:rsidRPr="00DE6F49">
              <w:rPr>
                <w:rFonts w:ascii="Times New Roman" w:hAnsi="Times New Roman" w:cs="Times New Roman"/>
              </w:rPr>
              <w:t>Bu rapor, aracın muayenesi sırasında muayene kuruluşuna ibraz edilir.</w:t>
            </w:r>
          </w:p>
        </w:tc>
      </w:tr>
    </w:tbl>
    <w:p w14:paraId="6A56829C" w14:textId="5EEF840B" w:rsidR="00A73B24" w:rsidRPr="00DE6F49" w:rsidRDefault="00A73B24" w:rsidP="00A73B24">
      <w:pPr>
        <w:ind w:right="283"/>
        <w:jc w:val="center"/>
        <w:rPr>
          <w:rFonts w:ascii="Times New Roman" w:hAnsi="Times New Roman" w:cs="Times New Roman"/>
        </w:rPr>
        <w:sectPr w:rsidR="00A73B24" w:rsidRPr="00DE6F49" w:rsidSect="00421F91">
          <w:pgSz w:w="11906" w:h="16838"/>
          <w:pgMar w:top="1243" w:right="1417" w:bottom="993" w:left="1417" w:header="567" w:footer="567" w:gutter="0"/>
          <w:cols w:space="708"/>
          <w:docGrid w:linePitch="360"/>
        </w:sectPr>
      </w:pPr>
      <w:r w:rsidRPr="00DE6F49">
        <w:rPr>
          <w:rFonts w:ascii="Times New Roman" w:hAnsi="Times New Roman" w:cs="Times New Roman"/>
        </w:rPr>
        <w:tab/>
      </w:r>
    </w:p>
    <w:tbl>
      <w:tblPr>
        <w:tblStyle w:val="TabloKlavuzu"/>
        <w:tblW w:w="10490" w:type="dxa"/>
        <w:tblInd w:w="-601" w:type="dxa"/>
        <w:tblLook w:val="04A0" w:firstRow="1" w:lastRow="0" w:firstColumn="1" w:lastColumn="0" w:noHBand="0" w:noVBand="1"/>
      </w:tblPr>
      <w:tblGrid>
        <w:gridCol w:w="709"/>
        <w:gridCol w:w="4536"/>
        <w:gridCol w:w="851"/>
        <w:gridCol w:w="4394"/>
      </w:tblGrid>
      <w:tr w:rsidR="00CE5AED" w:rsidRPr="00DE6F49" w14:paraId="370B9574" w14:textId="77777777" w:rsidTr="00501FFC">
        <w:trPr>
          <w:trHeight w:val="340"/>
        </w:trPr>
        <w:tc>
          <w:tcPr>
            <w:tcW w:w="5245" w:type="dxa"/>
            <w:gridSpan w:val="2"/>
            <w:tcBorders>
              <w:top w:val="nil"/>
              <w:left w:val="nil"/>
              <w:bottom w:val="nil"/>
              <w:right w:val="nil"/>
            </w:tcBorders>
            <w:shd w:val="clear" w:color="auto" w:fill="FBD4B4" w:themeFill="accent6" w:themeFillTint="66"/>
            <w:vAlign w:val="center"/>
          </w:tcPr>
          <w:p w14:paraId="15E481A7" w14:textId="5A0E273A" w:rsidR="00CE5AED" w:rsidRPr="00DE6F49" w:rsidRDefault="007D5F67" w:rsidP="00676312">
            <w:pPr>
              <w:pStyle w:val="Balk1"/>
              <w:rPr>
                <w:rFonts w:cs="Times New Roman"/>
                <w:b w:val="0"/>
                <w:bCs/>
                <w:color w:val="auto"/>
                <w:sz w:val="24"/>
                <w:szCs w:val="24"/>
              </w:rPr>
            </w:pPr>
            <w:bookmarkStart w:id="128" w:name="_Toc191095259"/>
            <w:r w:rsidRPr="00DE6F49">
              <w:rPr>
                <w:rFonts w:cs="Times New Roman"/>
                <w:bCs/>
                <w:color w:val="auto"/>
                <w:sz w:val="24"/>
                <w:szCs w:val="24"/>
              </w:rPr>
              <w:lastRenderedPageBreak/>
              <w:t>5</w:t>
            </w:r>
            <w:r w:rsidR="00CE5AED" w:rsidRPr="00DE6F49">
              <w:rPr>
                <w:rFonts w:cs="Times New Roman"/>
                <w:bCs/>
                <w:color w:val="auto"/>
                <w:sz w:val="24"/>
                <w:szCs w:val="24"/>
              </w:rPr>
              <w:t>.1 LOADING</w:t>
            </w:r>
            <w:bookmarkEnd w:id="128"/>
          </w:p>
        </w:tc>
        <w:tc>
          <w:tcPr>
            <w:tcW w:w="5245" w:type="dxa"/>
            <w:gridSpan w:val="2"/>
            <w:tcBorders>
              <w:top w:val="nil"/>
              <w:left w:val="nil"/>
              <w:bottom w:val="nil"/>
              <w:right w:val="nil"/>
            </w:tcBorders>
            <w:shd w:val="clear" w:color="auto" w:fill="FBD4B4" w:themeFill="accent6" w:themeFillTint="66"/>
            <w:vAlign w:val="center"/>
          </w:tcPr>
          <w:p w14:paraId="7A4EAB39" w14:textId="77777777" w:rsidR="00CE5AED" w:rsidRPr="00DE6F49" w:rsidRDefault="00CE5AED" w:rsidP="00676312">
            <w:pPr>
              <w:pStyle w:val="Balk1"/>
              <w:rPr>
                <w:rFonts w:cs="Times New Roman"/>
                <w:b w:val="0"/>
                <w:bCs/>
                <w:color w:val="auto"/>
                <w:sz w:val="24"/>
                <w:szCs w:val="24"/>
              </w:rPr>
            </w:pPr>
            <w:bookmarkStart w:id="129" w:name="_Toc191095260"/>
            <w:r w:rsidRPr="00DE6F49">
              <w:rPr>
                <w:rFonts w:cs="Times New Roman"/>
                <w:bCs/>
                <w:color w:val="auto"/>
                <w:sz w:val="24"/>
                <w:szCs w:val="24"/>
              </w:rPr>
              <w:t>YÜKLEME</w:t>
            </w:r>
            <w:bookmarkEnd w:id="129"/>
          </w:p>
        </w:tc>
      </w:tr>
      <w:tr w:rsidR="00CE5AED" w:rsidRPr="00DE6F49" w14:paraId="555BE193" w14:textId="77777777" w:rsidTr="00681A48">
        <w:trPr>
          <w:trHeight w:val="567"/>
        </w:trPr>
        <w:tc>
          <w:tcPr>
            <w:tcW w:w="5245" w:type="dxa"/>
            <w:gridSpan w:val="2"/>
            <w:tcBorders>
              <w:top w:val="nil"/>
              <w:left w:val="nil"/>
              <w:bottom w:val="nil"/>
              <w:right w:val="single" w:sz="4" w:space="0" w:color="auto"/>
            </w:tcBorders>
            <w:shd w:val="clear" w:color="auto" w:fill="auto"/>
          </w:tcPr>
          <w:p w14:paraId="527164C5" w14:textId="77777777" w:rsidR="00CE5AED" w:rsidRPr="00DE6F49" w:rsidRDefault="009823EF" w:rsidP="000700E5">
            <w:pPr>
              <w:spacing w:after="120" w:line="240" w:lineRule="atLeast"/>
              <w:ind w:left="34" w:right="204"/>
              <w:jc w:val="both"/>
              <w:rPr>
                <w:rFonts w:ascii="Times New Roman" w:hAnsi="Times New Roman" w:cs="Times New Roman"/>
                <w:b/>
                <w:sz w:val="20"/>
                <w:szCs w:val="20"/>
              </w:rPr>
            </w:pPr>
            <w:r w:rsidRPr="00DE6F49">
              <w:rPr>
                <w:rFonts w:ascii="Times New Roman" w:hAnsi="Times New Roman" w:cs="Times New Roman"/>
                <w:noProof/>
                <w:lang w:eastAsia="tr-TR"/>
              </w:rPr>
              <w:drawing>
                <wp:inline distT="0" distB="0" distL="0" distR="0" wp14:anchorId="1DAC2BA9" wp14:editId="7113BEE5">
                  <wp:extent cx="361950" cy="33200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CE5AED" w:rsidRPr="00DE6F49">
              <w:rPr>
                <w:rFonts w:ascii="Times New Roman" w:hAnsi="Times New Roman" w:cs="Times New Roman"/>
                <w:sz w:val="20"/>
                <w:szCs w:val="20"/>
              </w:rPr>
              <w:t xml:space="preserve"> </w:t>
            </w:r>
            <w:r w:rsidR="00CE5AED" w:rsidRPr="00DE6F49">
              <w:rPr>
                <w:rFonts w:ascii="Times New Roman" w:hAnsi="Times New Roman" w:cs="Times New Roman"/>
                <w:b/>
                <w:sz w:val="20"/>
                <w:szCs w:val="20"/>
              </w:rPr>
              <w:t>Load the trailer on a flat surface and secure</w:t>
            </w:r>
            <w:r w:rsidR="00DA0E29" w:rsidRPr="00DE6F49">
              <w:rPr>
                <w:rFonts w:ascii="Times New Roman" w:hAnsi="Times New Roman" w:cs="Times New Roman"/>
                <w:b/>
                <w:sz w:val="20"/>
                <w:szCs w:val="20"/>
              </w:rPr>
              <w:t>d position</w:t>
            </w:r>
            <w:r w:rsidR="00CE5AED" w:rsidRPr="00DE6F49">
              <w:rPr>
                <w:rFonts w:ascii="Times New Roman" w:hAnsi="Times New Roman" w:cs="Times New Roman"/>
                <w:b/>
                <w:sz w:val="20"/>
                <w:szCs w:val="20"/>
              </w:rPr>
              <w:t>.</w:t>
            </w:r>
          </w:p>
        </w:tc>
        <w:tc>
          <w:tcPr>
            <w:tcW w:w="5245" w:type="dxa"/>
            <w:gridSpan w:val="2"/>
            <w:tcBorders>
              <w:top w:val="nil"/>
              <w:left w:val="single" w:sz="4" w:space="0" w:color="auto"/>
              <w:bottom w:val="nil"/>
              <w:right w:val="nil"/>
            </w:tcBorders>
            <w:shd w:val="clear" w:color="auto" w:fill="auto"/>
          </w:tcPr>
          <w:p w14:paraId="6333CD67" w14:textId="77777777" w:rsidR="00CE5AED" w:rsidRPr="00DE6F49" w:rsidRDefault="009823EF" w:rsidP="00CE5AED">
            <w:pPr>
              <w:spacing w:after="120" w:line="240" w:lineRule="atLeast"/>
              <w:ind w:right="204"/>
              <w:jc w:val="both"/>
              <w:rPr>
                <w:rFonts w:ascii="Times New Roman" w:hAnsi="Times New Roman" w:cs="Times New Roman"/>
                <w:b/>
                <w:sz w:val="20"/>
                <w:szCs w:val="20"/>
              </w:rPr>
            </w:pPr>
            <w:r w:rsidRPr="00DE6F49">
              <w:rPr>
                <w:rFonts w:ascii="Times New Roman" w:hAnsi="Times New Roman" w:cs="Times New Roman"/>
                <w:noProof/>
                <w:lang w:eastAsia="tr-TR"/>
              </w:rPr>
              <w:drawing>
                <wp:inline distT="0" distB="0" distL="0" distR="0" wp14:anchorId="1D8F427E" wp14:editId="1BF69373">
                  <wp:extent cx="361950" cy="33200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CE5AED" w:rsidRPr="00DE6F49">
              <w:rPr>
                <w:rFonts w:ascii="Times New Roman" w:hAnsi="Times New Roman" w:cs="Times New Roman"/>
                <w:sz w:val="20"/>
                <w:szCs w:val="20"/>
              </w:rPr>
              <w:t xml:space="preserve"> </w:t>
            </w:r>
            <w:r w:rsidR="005F6B97" w:rsidRPr="00DE6F49">
              <w:rPr>
                <w:rFonts w:ascii="Times New Roman" w:hAnsi="Times New Roman" w:cs="Times New Roman"/>
                <w:b/>
                <w:sz w:val="20"/>
                <w:szCs w:val="20"/>
              </w:rPr>
              <w:t>Römork</w:t>
            </w:r>
            <w:r w:rsidR="00CE5AED" w:rsidRPr="00DE6F49">
              <w:rPr>
                <w:rFonts w:ascii="Times New Roman" w:hAnsi="Times New Roman" w:cs="Times New Roman"/>
                <w:b/>
                <w:sz w:val="20"/>
                <w:szCs w:val="20"/>
              </w:rPr>
              <w:t xml:space="preserve"> düz bir yüzeyde ve emniyete alınmış vaziyette yükleme yapın.</w:t>
            </w:r>
          </w:p>
        </w:tc>
      </w:tr>
      <w:tr w:rsidR="00CE5AED" w:rsidRPr="00DE6F49" w14:paraId="207D3DB3" w14:textId="77777777" w:rsidTr="00681A48">
        <w:trPr>
          <w:trHeight w:val="567"/>
        </w:trPr>
        <w:tc>
          <w:tcPr>
            <w:tcW w:w="5245" w:type="dxa"/>
            <w:gridSpan w:val="2"/>
            <w:tcBorders>
              <w:top w:val="nil"/>
              <w:left w:val="nil"/>
              <w:bottom w:val="nil"/>
              <w:right w:val="single" w:sz="4" w:space="0" w:color="auto"/>
            </w:tcBorders>
            <w:shd w:val="clear" w:color="auto" w:fill="auto"/>
          </w:tcPr>
          <w:p w14:paraId="3A4F1695" w14:textId="3B4BDCE3" w:rsidR="002F1CC7" w:rsidRPr="00DE6F49" w:rsidRDefault="002F1CC7" w:rsidP="002F1CC7">
            <w:pPr>
              <w:pStyle w:val="ListeParagraf"/>
              <w:spacing w:before="120" w:line="300" w:lineRule="atLeast"/>
              <w:ind w:left="23" w:right="261"/>
              <w:jc w:val="both"/>
              <w:rPr>
                <w:rFonts w:ascii="Times New Roman" w:hAnsi="Times New Roman" w:cs="Times New Roman"/>
              </w:rPr>
            </w:pPr>
            <w:r w:rsidRPr="00DE6F49">
              <w:rPr>
                <w:rFonts w:ascii="Times New Roman" w:hAnsi="Times New Roman" w:cs="Times New Roman"/>
              </w:rPr>
              <w:t>Use mechanical loading equipment (</w:t>
            </w:r>
            <w:r w:rsidR="006626FA" w:rsidRPr="00DE6F49">
              <w:rPr>
                <w:rFonts w:ascii="Times New Roman" w:hAnsi="Times New Roman" w:cs="Times New Roman"/>
              </w:rPr>
              <w:t>Shovels</w:t>
            </w:r>
            <w:r w:rsidRPr="00DE6F49">
              <w:rPr>
                <w:rFonts w:ascii="Times New Roman" w:hAnsi="Times New Roman" w:cs="Times New Roman"/>
              </w:rPr>
              <w:t>, loaders, conveyors, etc.) to load the trailer.</w:t>
            </w:r>
          </w:p>
          <w:p w14:paraId="0722151E" w14:textId="77777777" w:rsidR="002F1CC7" w:rsidRPr="00DE6F49" w:rsidRDefault="002F1CC7" w:rsidP="002F1CC7">
            <w:pPr>
              <w:pStyle w:val="ListeParagraf"/>
              <w:spacing w:before="120" w:line="300" w:lineRule="atLeast"/>
              <w:ind w:left="23" w:right="261"/>
              <w:jc w:val="both"/>
              <w:rPr>
                <w:rFonts w:ascii="Times New Roman" w:hAnsi="Times New Roman" w:cs="Times New Roman"/>
              </w:rPr>
            </w:pPr>
            <w:r w:rsidRPr="00DE6F49">
              <w:rPr>
                <w:rFonts w:ascii="Times New Roman" w:hAnsi="Times New Roman" w:cs="Times New Roman"/>
              </w:rPr>
              <w:t>Make sure all side cover and top hatch locks are engaged before loading the trailer.</w:t>
            </w:r>
          </w:p>
          <w:p w14:paraId="27461CD3" w14:textId="4190E236" w:rsidR="00CE5AED" w:rsidRPr="00DE6F49" w:rsidRDefault="002F1CC7" w:rsidP="002F1CC7">
            <w:pPr>
              <w:pStyle w:val="ListeParagraf"/>
              <w:spacing w:before="120" w:line="300" w:lineRule="atLeast"/>
              <w:ind w:left="23" w:right="261"/>
              <w:contextualSpacing w:val="0"/>
              <w:jc w:val="both"/>
              <w:rPr>
                <w:rFonts w:ascii="Times New Roman" w:hAnsi="Times New Roman" w:cs="Times New Roman"/>
                <w:noProof/>
                <w:lang w:eastAsia="tr-TR"/>
              </w:rPr>
            </w:pPr>
            <w:r w:rsidRPr="00DE6F49">
              <w:rPr>
                <w:rFonts w:ascii="Times New Roman" w:hAnsi="Times New Roman" w:cs="Times New Roman"/>
              </w:rPr>
              <w:t>Spread the load evenly over the entire base surface. Balance load distribution when handling materials that apply focused (topical) pressure, such as into the load compartment (eg large load)</w:t>
            </w:r>
          </w:p>
        </w:tc>
        <w:tc>
          <w:tcPr>
            <w:tcW w:w="5245" w:type="dxa"/>
            <w:gridSpan w:val="2"/>
            <w:tcBorders>
              <w:top w:val="nil"/>
              <w:left w:val="single" w:sz="4" w:space="0" w:color="auto"/>
              <w:bottom w:val="nil"/>
              <w:right w:val="nil"/>
            </w:tcBorders>
            <w:shd w:val="clear" w:color="auto" w:fill="auto"/>
          </w:tcPr>
          <w:p w14:paraId="47CC8300" w14:textId="5F387484" w:rsidR="00CE5AED" w:rsidRPr="00DE6F49" w:rsidRDefault="005F6B97" w:rsidP="00C21DD3">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Römorku</w:t>
            </w:r>
            <w:r w:rsidR="00CE5AED" w:rsidRPr="00DE6F49">
              <w:rPr>
                <w:rFonts w:ascii="Times New Roman" w:hAnsi="Times New Roman" w:cs="Times New Roman"/>
              </w:rPr>
              <w:t xml:space="preserve"> yüklemek için mekanik yükleme ekipmanı (</w:t>
            </w:r>
            <w:r w:rsidR="008E1F35" w:rsidRPr="00DE6F49">
              <w:rPr>
                <w:rFonts w:ascii="Times New Roman" w:hAnsi="Times New Roman" w:cs="Times New Roman"/>
              </w:rPr>
              <w:t>Kepçeler</w:t>
            </w:r>
            <w:r w:rsidR="00CE5AED" w:rsidRPr="00DE6F49">
              <w:rPr>
                <w:rFonts w:ascii="Times New Roman" w:hAnsi="Times New Roman" w:cs="Times New Roman"/>
              </w:rPr>
              <w:t>, yükleyiciler, konveyörler vb.) kullanın.</w:t>
            </w:r>
          </w:p>
          <w:p w14:paraId="0BCA6142" w14:textId="77777777" w:rsidR="00CE5AED" w:rsidRPr="00DE6F49" w:rsidRDefault="005F6B97" w:rsidP="00C21DD3">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Römorku</w:t>
            </w:r>
            <w:r w:rsidR="00CE5AED" w:rsidRPr="00DE6F49">
              <w:rPr>
                <w:rFonts w:ascii="Times New Roman" w:hAnsi="Times New Roman" w:cs="Times New Roman"/>
              </w:rPr>
              <w:t xml:space="preserve"> yüklemeden önce tüm yan kapak ve üst bölüm kilitlerinin devrede olduğundan emin olun.</w:t>
            </w:r>
          </w:p>
          <w:p w14:paraId="6E01D4AD" w14:textId="6FF7B267" w:rsidR="00CE5AED" w:rsidRPr="00DE6F49" w:rsidRDefault="00CE5AED" w:rsidP="00C21DD3">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Yükü, tüm taban yüzeyine eşit olarak yayın. Yük bölmesine (örn. Büyük </w:t>
            </w:r>
            <w:r w:rsidR="00DA0E29" w:rsidRPr="00DE6F49">
              <w:rPr>
                <w:rFonts w:ascii="Times New Roman" w:hAnsi="Times New Roman" w:cs="Times New Roman"/>
              </w:rPr>
              <w:t>yük</w:t>
            </w:r>
            <w:r w:rsidRPr="00DE6F49">
              <w:rPr>
                <w:rFonts w:ascii="Times New Roman" w:hAnsi="Times New Roman" w:cs="Times New Roman"/>
              </w:rPr>
              <w:t xml:space="preserve">) gibi odaklanmış (topikal) basınç uygulayan malzemeleri taşırken, </w:t>
            </w:r>
            <w:r w:rsidR="004B14E6" w:rsidRPr="00DE6F49">
              <w:rPr>
                <w:rFonts w:ascii="Times New Roman" w:hAnsi="Times New Roman" w:cs="Times New Roman"/>
              </w:rPr>
              <w:t>yük dağılımını dengele</w:t>
            </w:r>
            <w:r w:rsidR="008E1F35" w:rsidRPr="00DE6F49">
              <w:rPr>
                <w:rFonts w:ascii="Times New Roman" w:hAnsi="Times New Roman" w:cs="Times New Roman"/>
              </w:rPr>
              <w:t>y</w:t>
            </w:r>
            <w:r w:rsidRPr="00DE6F49">
              <w:rPr>
                <w:rFonts w:ascii="Times New Roman" w:hAnsi="Times New Roman" w:cs="Times New Roman"/>
              </w:rPr>
              <w:t>in.</w:t>
            </w:r>
          </w:p>
          <w:p w14:paraId="5748D76C" w14:textId="0C841DF8" w:rsidR="00CE5AED" w:rsidRPr="00DE6F49" w:rsidRDefault="00CE5AED" w:rsidP="00C21DD3">
            <w:pPr>
              <w:pStyle w:val="ListeParagraf"/>
              <w:spacing w:before="120" w:line="300" w:lineRule="atLeast"/>
              <w:ind w:left="23"/>
              <w:contextualSpacing w:val="0"/>
              <w:jc w:val="both"/>
              <w:rPr>
                <w:rFonts w:ascii="Times New Roman" w:hAnsi="Times New Roman" w:cs="Times New Roman"/>
              </w:rPr>
            </w:pPr>
          </w:p>
        </w:tc>
      </w:tr>
      <w:tr w:rsidR="00CE5AED" w:rsidRPr="00DE6F49" w14:paraId="116D24B3" w14:textId="77777777" w:rsidTr="00066213">
        <w:trPr>
          <w:trHeight w:val="567"/>
        </w:trPr>
        <w:tc>
          <w:tcPr>
            <w:tcW w:w="709" w:type="dxa"/>
            <w:tcBorders>
              <w:top w:val="nil"/>
              <w:left w:val="nil"/>
              <w:bottom w:val="nil"/>
              <w:right w:val="nil"/>
            </w:tcBorders>
            <w:shd w:val="clear" w:color="auto" w:fill="auto"/>
          </w:tcPr>
          <w:p w14:paraId="7FB4D257" w14:textId="77777777" w:rsidR="00CE5AED" w:rsidRPr="00DE6F49" w:rsidRDefault="00DA0E29" w:rsidP="000700E5">
            <w:pPr>
              <w:pStyle w:val="ListeParagraf"/>
              <w:spacing w:before="240" w:after="120" w:line="240" w:lineRule="atLeast"/>
              <w:ind w:left="-108" w:right="-108"/>
              <w:contextualSpacing w:val="0"/>
              <w:jc w:val="both"/>
              <w:rPr>
                <w:rFonts w:ascii="Times New Roman" w:hAnsi="Times New Roman" w:cs="Times New Roman"/>
                <w:sz w:val="24"/>
                <w:szCs w:val="24"/>
              </w:rPr>
            </w:pPr>
            <w:r w:rsidRPr="00DE6F49">
              <w:rPr>
                <w:rFonts w:ascii="Times New Roman" w:hAnsi="Times New Roman" w:cs="Times New Roman"/>
                <w:noProof/>
                <w:sz w:val="24"/>
                <w:szCs w:val="24"/>
                <w:lang w:eastAsia="tr-TR"/>
              </w:rPr>
              <w:drawing>
                <wp:inline distT="0" distB="0" distL="0" distR="0" wp14:anchorId="5D8354AE" wp14:editId="12547001">
                  <wp:extent cx="342900" cy="284651"/>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39634" cy="281940"/>
                          </a:xfrm>
                          <a:prstGeom prst="rect">
                            <a:avLst/>
                          </a:prstGeom>
                          <a:noFill/>
                        </pic:spPr>
                      </pic:pic>
                    </a:graphicData>
                  </a:graphic>
                </wp:inline>
              </w:drawing>
            </w:r>
          </w:p>
        </w:tc>
        <w:tc>
          <w:tcPr>
            <w:tcW w:w="4536" w:type="dxa"/>
            <w:tcBorders>
              <w:top w:val="nil"/>
              <w:left w:val="nil"/>
              <w:bottom w:val="nil"/>
              <w:right w:val="single" w:sz="4" w:space="0" w:color="auto"/>
            </w:tcBorders>
            <w:shd w:val="clear" w:color="auto" w:fill="auto"/>
          </w:tcPr>
          <w:p w14:paraId="56F65D66" w14:textId="77777777" w:rsidR="00CE5AED" w:rsidRPr="00DE6F49" w:rsidRDefault="00CE5AED" w:rsidP="000700E5">
            <w:pPr>
              <w:pStyle w:val="ListeParagraf"/>
              <w:spacing w:before="240" w:after="120" w:line="240" w:lineRule="atLeast"/>
              <w:ind w:left="23" w:right="259"/>
              <w:jc w:val="both"/>
              <w:rPr>
                <w:rFonts w:ascii="Times New Roman" w:hAnsi="Times New Roman" w:cs="Times New Roman"/>
              </w:rPr>
            </w:pPr>
          </w:p>
          <w:p w14:paraId="4469ED64" w14:textId="77777777" w:rsidR="00CE5AED" w:rsidRPr="00DE6F49" w:rsidRDefault="00CE5AED" w:rsidP="000700E5">
            <w:pPr>
              <w:pStyle w:val="ListeParagraf"/>
              <w:spacing w:before="240" w:after="120" w:line="240" w:lineRule="atLeast"/>
              <w:ind w:left="23" w:right="259"/>
              <w:jc w:val="both"/>
              <w:rPr>
                <w:rFonts w:ascii="Times New Roman" w:hAnsi="Times New Roman" w:cs="Times New Roman"/>
                <w:b/>
                <w:sz w:val="20"/>
                <w:szCs w:val="20"/>
              </w:rPr>
            </w:pPr>
            <w:r w:rsidRPr="00DE6F49">
              <w:rPr>
                <w:rFonts w:ascii="Times New Roman" w:hAnsi="Times New Roman" w:cs="Times New Roman"/>
                <w:b/>
                <w:sz w:val="20"/>
                <w:szCs w:val="20"/>
              </w:rPr>
              <w:t>Do not exceed the permissible payload and axle loads, otherwise the trailer can be damaged and the traffic safety compromised.</w:t>
            </w:r>
          </w:p>
          <w:p w14:paraId="2EC4FF47" w14:textId="77777777" w:rsidR="00CE5AED" w:rsidRPr="00DE6F49" w:rsidRDefault="00CE5AED" w:rsidP="000700E5">
            <w:pPr>
              <w:pStyle w:val="ListeParagraf"/>
              <w:spacing w:before="240" w:after="120" w:line="240" w:lineRule="atLeast"/>
              <w:ind w:left="23" w:right="259"/>
              <w:contextualSpacing w:val="0"/>
              <w:jc w:val="both"/>
              <w:rPr>
                <w:rFonts w:ascii="Times New Roman" w:hAnsi="Times New Roman" w:cs="Times New Roman"/>
              </w:rPr>
            </w:pPr>
            <w:r w:rsidRPr="00DE6F49">
              <w:rPr>
                <w:rFonts w:ascii="Times New Roman" w:hAnsi="Times New Roman" w:cs="Times New Roman"/>
                <w:b/>
                <w:sz w:val="20"/>
                <w:szCs w:val="20"/>
              </w:rPr>
              <w:t>The transported load must be secured against shifting, excessive noise and falling down on the road.</w:t>
            </w:r>
          </w:p>
        </w:tc>
        <w:tc>
          <w:tcPr>
            <w:tcW w:w="851" w:type="dxa"/>
            <w:tcBorders>
              <w:top w:val="nil"/>
              <w:left w:val="single" w:sz="4" w:space="0" w:color="auto"/>
              <w:bottom w:val="nil"/>
              <w:right w:val="nil"/>
            </w:tcBorders>
            <w:shd w:val="clear" w:color="auto" w:fill="auto"/>
          </w:tcPr>
          <w:p w14:paraId="56821A7D" w14:textId="77777777" w:rsidR="00CE5AED" w:rsidRPr="00DE6F49" w:rsidRDefault="00DA0E29" w:rsidP="000700E5">
            <w:pPr>
              <w:pStyle w:val="ListeParagraf"/>
              <w:spacing w:before="240" w:after="120" w:line="240" w:lineRule="atLeast"/>
              <w:ind w:left="-38" w:right="-108"/>
              <w:contextualSpacing w:val="0"/>
              <w:jc w:val="both"/>
              <w:rPr>
                <w:rFonts w:ascii="Times New Roman" w:hAnsi="Times New Roman" w:cs="Times New Roman"/>
              </w:rPr>
            </w:pPr>
            <w:r w:rsidRPr="00DE6F49">
              <w:rPr>
                <w:rFonts w:ascii="Times New Roman" w:hAnsi="Times New Roman" w:cs="Times New Roman"/>
                <w:noProof/>
                <w:lang w:eastAsia="tr-TR"/>
              </w:rPr>
              <w:drawing>
                <wp:inline distT="0" distB="0" distL="0" distR="0" wp14:anchorId="4C599334" wp14:editId="23711E9D">
                  <wp:extent cx="344224" cy="285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40946" cy="283029"/>
                          </a:xfrm>
                          <a:prstGeom prst="rect">
                            <a:avLst/>
                          </a:prstGeom>
                          <a:noFill/>
                        </pic:spPr>
                      </pic:pic>
                    </a:graphicData>
                  </a:graphic>
                </wp:inline>
              </w:drawing>
            </w:r>
          </w:p>
        </w:tc>
        <w:tc>
          <w:tcPr>
            <w:tcW w:w="4394" w:type="dxa"/>
            <w:tcBorders>
              <w:top w:val="nil"/>
              <w:left w:val="nil"/>
              <w:bottom w:val="nil"/>
              <w:right w:val="nil"/>
            </w:tcBorders>
            <w:shd w:val="clear" w:color="auto" w:fill="auto"/>
          </w:tcPr>
          <w:p w14:paraId="583F0321" w14:textId="77777777" w:rsidR="00CE5AED" w:rsidRPr="00DE6F49" w:rsidRDefault="00CE5AED" w:rsidP="000700E5">
            <w:pPr>
              <w:pStyle w:val="ListeParagraf"/>
              <w:spacing w:before="240" w:after="120" w:line="240" w:lineRule="atLeast"/>
              <w:ind w:left="23"/>
              <w:jc w:val="both"/>
              <w:rPr>
                <w:rFonts w:ascii="Times New Roman" w:hAnsi="Times New Roman" w:cs="Times New Roman"/>
              </w:rPr>
            </w:pPr>
          </w:p>
          <w:p w14:paraId="0467DB0A" w14:textId="77777777" w:rsidR="00CE5AED" w:rsidRPr="00DE6F49" w:rsidRDefault="00CE5AED" w:rsidP="00C21DD3">
            <w:pPr>
              <w:pStyle w:val="ListeParagraf"/>
              <w:spacing w:before="240" w:after="120" w:line="240" w:lineRule="atLeast"/>
              <w:ind w:left="-113"/>
              <w:jc w:val="both"/>
              <w:rPr>
                <w:rFonts w:ascii="Times New Roman" w:hAnsi="Times New Roman" w:cs="Times New Roman"/>
                <w:b/>
                <w:sz w:val="20"/>
                <w:szCs w:val="20"/>
              </w:rPr>
            </w:pPr>
            <w:r w:rsidRPr="00DE6F49">
              <w:rPr>
                <w:rFonts w:ascii="Times New Roman" w:hAnsi="Times New Roman" w:cs="Times New Roman"/>
                <w:b/>
                <w:sz w:val="20"/>
                <w:szCs w:val="20"/>
              </w:rPr>
              <w:t xml:space="preserve">İzin verilen taşıma yükü ve aks yüklerini aşmayın, aksi takdirde </w:t>
            </w:r>
            <w:r w:rsidR="005F6B97" w:rsidRPr="00DE6F49">
              <w:rPr>
                <w:rFonts w:ascii="Times New Roman" w:hAnsi="Times New Roman" w:cs="Times New Roman"/>
                <w:b/>
                <w:sz w:val="20"/>
                <w:szCs w:val="20"/>
              </w:rPr>
              <w:t>römork</w:t>
            </w:r>
            <w:r w:rsidRPr="00DE6F49">
              <w:rPr>
                <w:rFonts w:ascii="Times New Roman" w:hAnsi="Times New Roman" w:cs="Times New Roman"/>
                <w:b/>
                <w:sz w:val="20"/>
                <w:szCs w:val="20"/>
              </w:rPr>
              <w:t xml:space="preserve"> hasar görebilir ve trafik güvenliği tehlikeye girebilir.</w:t>
            </w:r>
          </w:p>
          <w:p w14:paraId="1F4ABE24" w14:textId="77777777" w:rsidR="00CE5AED" w:rsidRPr="00DE6F49" w:rsidRDefault="00CE5AED" w:rsidP="00C21DD3">
            <w:pPr>
              <w:pStyle w:val="ListeParagraf"/>
              <w:spacing w:before="240" w:after="120" w:line="240" w:lineRule="atLeast"/>
              <w:ind w:left="-113"/>
              <w:contextualSpacing w:val="0"/>
              <w:jc w:val="both"/>
              <w:rPr>
                <w:rFonts w:ascii="Times New Roman" w:hAnsi="Times New Roman" w:cs="Times New Roman"/>
              </w:rPr>
            </w:pPr>
            <w:r w:rsidRPr="00DE6F49">
              <w:rPr>
                <w:rFonts w:ascii="Times New Roman" w:hAnsi="Times New Roman" w:cs="Times New Roman"/>
                <w:b/>
                <w:sz w:val="20"/>
                <w:szCs w:val="20"/>
              </w:rPr>
              <w:t>Taşınan yük kaymaya, aşırı gürültü ve yolda düşmeye karşı emniyete alınmalıdır.</w:t>
            </w:r>
          </w:p>
        </w:tc>
      </w:tr>
    </w:tbl>
    <w:p w14:paraId="2325B4A8" w14:textId="77777777" w:rsidR="00D50A23" w:rsidRPr="00DE6F49" w:rsidRDefault="00D50A23" w:rsidP="009B3FFA">
      <w:pPr>
        <w:ind w:right="283"/>
        <w:jc w:val="center"/>
        <w:rPr>
          <w:rFonts w:ascii="Times New Roman" w:hAnsi="Times New Roman" w:cs="Times New Roman"/>
        </w:rPr>
      </w:pPr>
    </w:p>
    <w:p w14:paraId="40AEADA8" w14:textId="77777777" w:rsidR="00066213" w:rsidRPr="00DE6F49" w:rsidRDefault="00066213" w:rsidP="00676312">
      <w:pPr>
        <w:pStyle w:val="Balk2"/>
        <w:rPr>
          <w:rFonts w:cs="Times New Roman"/>
          <w:color w:val="auto"/>
          <w:szCs w:val="22"/>
        </w:rPr>
        <w:sectPr w:rsidR="00066213" w:rsidRPr="00DE6F49" w:rsidSect="00421F91">
          <w:headerReference w:type="even" r:id="rId142"/>
          <w:headerReference w:type="default" r:id="rId143"/>
          <w:headerReference w:type="first" r:id="rId144"/>
          <w:pgSz w:w="11906" w:h="16838"/>
          <w:pgMar w:top="1534" w:right="1417" w:bottom="993" w:left="1417" w:header="567" w:footer="567" w:gutter="0"/>
          <w:cols w:space="708"/>
          <w:docGrid w:linePitch="360"/>
        </w:sectPr>
      </w:pPr>
    </w:p>
    <w:tbl>
      <w:tblPr>
        <w:tblStyle w:val="TabloKlavuzu"/>
        <w:tblW w:w="10490" w:type="dxa"/>
        <w:tblInd w:w="-601" w:type="dxa"/>
        <w:tblLook w:val="04A0" w:firstRow="1" w:lastRow="0" w:firstColumn="1" w:lastColumn="0" w:noHBand="0" w:noVBand="1"/>
      </w:tblPr>
      <w:tblGrid>
        <w:gridCol w:w="5245"/>
        <w:gridCol w:w="5245"/>
      </w:tblGrid>
      <w:tr w:rsidR="00C21DD3" w:rsidRPr="00DE6F49" w14:paraId="062C3DA4" w14:textId="77777777" w:rsidTr="00C21DD3">
        <w:trPr>
          <w:trHeight w:val="340"/>
        </w:trPr>
        <w:tc>
          <w:tcPr>
            <w:tcW w:w="5245" w:type="dxa"/>
            <w:tcBorders>
              <w:top w:val="nil"/>
              <w:left w:val="nil"/>
              <w:bottom w:val="nil"/>
              <w:right w:val="nil"/>
            </w:tcBorders>
            <w:shd w:val="clear" w:color="auto" w:fill="FDE9D9" w:themeFill="accent6" w:themeFillTint="33"/>
            <w:vAlign w:val="center"/>
          </w:tcPr>
          <w:p w14:paraId="5242486D" w14:textId="68185E47" w:rsidR="00C21DD3" w:rsidRPr="00DE6F49" w:rsidRDefault="007D5F67" w:rsidP="00676312">
            <w:pPr>
              <w:pStyle w:val="Balk2"/>
              <w:rPr>
                <w:rFonts w:cs="Times New Roman"/>
                <w:color w:val="auto"/>
                <w:szCs w:val="22"/>
              </w:rPr>
            </w:pPr>
            <w:bookmarkStart w:id="130" w:name="_Toc191095261"/>
            <w:r w:rsidRPr="00DE6F49">
              <w:rPr>
                <w:rFonts w:cs="Times New Roman"/>
                <w:color w:val="auto"/>
                <w:szCs w:val="22"/>
              </w:rPr>
              <w:lastRenderedPageBreak/>
              <w:t>5</w:t>
            </w:r>
            <w:r w:rsidR="00C21DD3" w:rsidRPr="00DE6F49">
              <w:rPr>
                <w:rFonts w:cs="Times New Roman"/>
                <w:color w:val="auto"/>
                <w:szCs w:val="22"/>
              </w:rPr>
              <w:t>.1.1 Before Loading</w:t>
            </w:r>
            <w:bookmarkEnd w:id="130"/>
          </w:p>
        </w:tc>
        <w:tc>
          <w:tcPr>
            <w:tcW w:w="5245" w:type="dxa"/>
            <w:tcBorders>
              <w:top w:val="nil"/>
              <w:left w:val="nil"/>
              <w:bottom w:val="nil"/>
              <w:right w:val="nil"/>
            </w:tcBorders>
            <w:shd w:val="clear" w:color="auto" w:fill="FDE9D9" w:themeFill="accent6" w:themeFillTint="33"/>
            <w:vAlign w:val="center"/>
          </w:tcPr>
          <w:p w14:paraId="53E152A4" w14:textId="77777777" w:rsidR="00C21DD3" w:rsidRPr="00DE6F49" w:rsidRDefault="00C21DD3" w:rsidP="00676312">
            <w:pPr>
              <w:pStyle w:val="Balk2"/>
              <w:rPr>
                <w:rFonts w:cs="Times New Roman"/>
                <w:color w:val="auto"/>
                <w:szCs w:val="22"/>
              </w:rPr>
            </w:pPr>
            <w:bookmarkStart w:id="131" w:name="_Toc191095262"/>
            <w:r w:rsidRPr="00DE6F49">
              <w:rPr>
                <w:rFonts w:cs="Times New Roman"/>
                <w:color w:val="auto"/>
                <w:szCs w:val="22"/>
              </w:rPr>
              <w:t>Yükleme Öncesi</w:t>
            </w:r>
            <w:bookmarkEnd w:id="131"/>
          </w:p>
        </w:tc>
      </w:tr>
      <w:tr w:rsidR="00DA0E29" w:rsidRPr="00DE6F49" w14:paraId="0AEF8528" w14:textId="77777777" w:rsidTr="00C21DD3">
        <w:trPr>
          <w:trHeight w:val="567"/>
        </w:trPr>
        <w:tc>
          <w:tcPr>
            <w:tcW w:w="5245" w:type="dxa"/>
            <w:tcBorders>
              <w:top w:val="nil"/>
              <w:left w:val="nil"/>
              <w:bottom w:val="nil"/>
              <w:right w:val="single" w:sz="4" w:space="0" w:color="auto"/>
            </w:tcBorders>
            <w:shd w:val="clear" w:color="auto" w:fill="auto"/>
            <w:vAlign w:val="center"/>
          </w:tcPr>
          <w:p w14:paraId="251CB489" w14:textId="77777777" w:rsidR="00DA0E29" w:rsidRPr="00DE6F49" w:rsidRDefault="00DA0E29" w:rsidP="00DA0E29">
            <w:pPr>
              <w:spacing w:after="120" w:line="240" w:lineRule="atLeast"/>
              <w:ind w:left="34" w:right="204"/>
              <w:rPr>
                <w:rFonts w:ascii="Times New Roman" w:hAnsi="Times New Roman" w:cs="Times New Roman"/>
                <w:b/>
                <w:sz w:val="20"/>
                <w:szCs w:val="20"/>
              </w:rPr>
            </w:pPr>
            <w:r w:rsidRPr="00DE6F49">
              <w:rPr>
                <w:rFonts w:ascii="Times New Roman" w:hAnsi="Times New Roman" w:cs="Times New Roman"/>
                <w:sz w:val="20"/>
                <w:szCs w:val="20"/>
              </w:rPr>
              <w:t xml:space="preserve"> </w:t>
            </w:r>
            <w:r w:rsidR="0010240C" w:rsidRPr="00DE6F49">
              <w:rPr>
                <w:rFonts w:ascii="Times New Roman" w:hAnsi="Times New Roman" w:cs="Times New Roman"/>
                <w:noProof/>
                <w:sz w:val="20"/>
                <w:szCs w:val="20"/>
                <w:lang w:eastAsia="tr-TR"/>
              </w:rPr>
              <w:drawing>
                <wp:inline distT="0" distB="0" distL="0" distR="0" wp14:anchorId="45B03604" wp14:editId="14150E26">
                  <wp:extent cx="321275" cy="266700"/>
                  <wp:effectExtent l="0" t="0" r="3175"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18215" cy="264160"/>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Check the following points before loading:</w:t>
            </w:r>
          </w:p>
        </w:tc>
        <w:tc>
          <w:tcPr>
            <w:tcW w:w="5245" w:type="dxa"/>
            <w:tcBorders>
              <w:top w:val="nil"/>
              <w:left w:val="single" w:sz="4" w:space="0" w:color="auto"/>
              <w:bottom w:val="nil"/>
              <w:right w:val="nil"/>
            </w:tcBorders>
            <w:shd w:val="clear" w:color="auto" w:fill="auto"/>
            <w:vAlign w:val="center"/>
          </w:tcPr>
          <w:p w14:paraId="5946C48F" w14:textId="77777777" w:rsidR="00DA0E29" w:rsidRPr="00DE6F49" w:rsidRDefault="00DA0E29" w:rsidP="00AF70A6">
            <w:pPr>
              <w:spacing w:after="120" w:line="240" w:lineRule="atLeast"/>
              <w:ind w:right="204"/>
              <w:rPr>
                <w:rFonts w:ascii="Times New Roman" w:hAnsi="Times New Roman" w:cs="Times New Roman"/>
                <w:b/>
                <w:sz w:val="20"/>
                <w:szCs w:val="20"/>
              </w:rPr>
            </w:pPr>
            <w:r w:rsidRPr="00DE6F49">
              <w:rPr>
                <w:rFonts w:ascii="Times New Roman" w:hAnsi="Times New Roman" w:cs="Times New Roman"/>
                <w:sz w:val="20"/>
                <w:szCs w:val="20"/>
              </w:rPr>
              <w:t xml:space="preserve"> </w:t>
            </w:r>
            <w:r w:rsidR="0010240C" w:rsidRPr="00DE6F49">
              <w:rPr>
                <w:rFonts w:ascii="Times New Roman" w:hAnsi="Times New Roman" w:cs="Times New Roman"/>
                <w:noProof/>
                <w:sz w:val="20"/>
                <w:szCs w:val="20"/>
                <w:lang w:eastAsia="tr-TR"/>
              </w:rPr>
              <w:drawing>
                <wp:inline distT="0" distB="0" distL="0" distR="0" wp14:anchorId="06CC815A" wp14:editId="6E8B205A">
                  <wp:extent cx="355698" cy="295275"/>
                  <wp:effectExtent l="0" t="0" r="635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52310" cy="292463"/>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Yükleme öncesi aşağıdaki</w:t>
            </w:r>
            <w:r w:rsidR="00AF70A6" w:rsidRPr="00DE6F49">
              <w:rPr>
                <w:rFonts w:ascii="Times New Roman" w:hAnsi="Times New Roman" w:cs="Times New Roman"/>
                <w:b/>
                <w:sz w:val="20"/>
                <w:szCs w:val="20"/>
              </w:rPr>
              <w:t xml:space="preserve"> noktaları</w:t>
            </w:r>
            <w:r w:rsidRPr="00DE6F49">
              <w:rPr>
                <w:rFonts w:ascii="Times New Roman" w:hAnsi="Times New Roman" w:cs="Times New Roman"/>
                <w:b/>
                <w:sz w:val="20"/>
                <w:szCs w:val="20"/>
              </w:rPr>
              <w:t xml:space="preserve"> kontrol edin:</w:t>
            </w:r>
          </w:p>
        </w:tc>
      </w:tr>
      <w:tr w:rsidR="00DA0E29" w:rsidRPr="00DE6F49" w14:paraId="41519FE4" w14:textId="77777777" w:rsidTr="00C21DD3">
        <w:trPr>
          <w:trHeight w:val="567"/>
        </w:trPr>
        <w:tc>
          <w:tcPr>
            <w:tcW w:w="5245" w:type="dxa"/>
            <w:tcBorders>
              <w:top w:val="nil"/>
              <w:left w:val="nil"/>
              <w:bottom w:val="nil"/>
              <w:right w:val="single" w:sz="4" w:space="0" w:color="auto"/>
            </w:tcBorders>
            <w:shd w:val="clear" w:color="auto" w:fill="auto"/>
            <w:vAlign w:val="center"/>
          </w:tcPr>
          <w:p w14:paraId="21D415E4" w14:textId="77777777" w:rsidR="00DA0E29" w:rsidRPr="00DE6F49" w:rsidRDefault="002C3A55"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Are all the wheels of the trailer contacting on the ground surface?</w:t>
            </w:r>
          </w:p>
        </w:tc>
        <w:tc>
          <w:tcPr>
            <w:tcW w:w="5245" w:type="dxa"/>
            <w:tcBorders>
              <w:top w:val="nil"/>
              <w:left w:val="single" w:sz="4" w:space="0" w:color="auto"/>
              <w:bottom w:val="nil"/>
              <w:right w:val="nil"/>
            </w:tcBorders>
            <w:shd w:val="clear" w:color="auto" w:fill="auto"/>
            <w:vAlign w:val="center"/>
          </w:tcPr>
          <w:p w14:paraId="605894CE" w14:textId="77777777" w:rsidR="00DA0E29" w:rsidRPr="00DE6F49" w:rsidRDefault="00DA0E29"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Römorkun tüm tekerlekleri yere temas ediyor mu?</w:t>
            </w:r>
          </w:p>
        </w:tc>
      </w:tr>
      <w:tr w:rsidR="002C3A55" w:rsidRPr="00DE6F49" w14:paraId="32DE125B" w14:textId="77777777" w:rsidTr="00C21DD3">
        <w:trPr>
          <w:trHeight w:val="567"/>
        </w:trPr>
        <w:tc>
          <w:tcPr>
            <w:tcW w:w="5245" w:type="dxa"/>
            <w:tcBorders>
              <w:top w:val="nil"/>
              <w:left w:val="nil"/>
              <w:bottom w:val="nil"/>
              <w:right w:val="single" w:sz="4" w:space="0" w:color="auto"/>
            </w:tcBorders>
            <w:shd w:val="clear" w:color="auto" w:fill="auto"/>
            <w:vAlign w:val="center"/>
          </w:tcPr>
          <w:p w14:paraId="736FCDBC" w14:textId="77777777" w:rsidR="002C3A55" w:rsidRPr="00DE6F49" w:rsidRDefault="00AF70A6"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Are the parking legs level suitable?</w:t>
            </w:r>
          </w:p>
        </w:tc>
        <w:tc>
          <w:tcPr>
            <w:tcW w:w="5245" w:type="dxa"/>
            <w:tcBorders>
              <w:top w:val="nil"/>
              <w:left w:val="single" w:sz="4" w:space="0" w:color="auto"/>
              <w:bottom w:val="nil"/>
              <w:right w:val="nil"/>
            </w:tcBorders>
            <w:shd w:val="clear" w:color="auto" w:fill="auto"/>
            <w:vAlign w:val="center"/>
          </w:tcPr>
          <w:p w14:paraId="23349252" w14:textId="77777777" w:rsidR="002C3A55" w:rsidRPr="00DE6F49" w:rsidRDefault="002C3A55"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P</w:t>
            </w:r>
            <w:r w:rsidR="00AF70A6" w:rsidRPr="00DE6F49">
              <w:rPr>
                <w:rFonts w:ascii="Times New Roman" w:hAnsi="Times New Roman" w:cs="Times New Roman"/>
              </w:rPr>
              <w:t>ark a</w:t>
            </w:r>
            <w:r w:rsidRPr="00DE6F49">
              <w:rPr>
                <w:rFonts w:ascii="Times New Roman" w:hAnsi="Times New Roman" w:cs="Times New Roman"/>
              </w:rPr>
              <w:t>yakları seviyesi uygun mu?</w:t>
            </w:r>
          </w:p>
        </w:tc>
      </w:tr>
      <w:tr w:rsidR="00D8493E" w:rsidRPr="00DE6F49" w14:paraId="5F5ADDF0" w14:textId="77777777" w:rsidTr="00C21DD3">
        <w:trPr>
          <w:trHeight w:val="567"/>
        </w:trPr>
        <w:tc>
          <w:tcPr>
            <w:tcW w:w="5245" w:type="dxa"/>
            <w:tcBorders>
              <w:top w:val="nil"/>
              <w:left w:val="nil"/>
              <w:bottom w:val="nil"/>
              <w:right w:val="single" w:sz="4" w:space="0" w:color="auto"/>
            </w:tcBorders>
            <w:shd w:val="clear" w:color="auto" w:fill="auto"/>
            <w:vAlign w:val="center"/>
          </w:tcPr>
          <w:p w14:paraId="0C72FA3D" w14:textId="77777777" w:rsidR="00D8493E" w:rsidRPr="00DE6F49" w:rsidRDefault="00D8493E"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İs the trailer loading level suitable?</w:t>
            </w:r>
          </w:p>
        </w:tc>
        <w:tc>
          <w:tcPr>
            <w:tcW w:w="5245" w:type="dxa"/>
            <w:tcBorders>
              <w:top w:val="nil"/>
              <w:left w:val="single" w:sz="4" w:space="0" w:color="auto"/>
              <w:bottom w:val="nil"/>
              <w:right w:val="nil"/>
            </w:tcBorders>
            <w:shd w:val="clear" w:color="auto" w:fill="auto"/>
            <w:vAlign w:val="center"/>
          </w:tcPr>
          <w:p w14:paraId="31F6AD15" w14:textId="77777777" w:rsidR="00D8493E" w:rsidRPr="00DE6F49" w:rsidRDefault="005F6B97"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Römork</w:t>
            </w:r>
            <w:r w:rsidR="00D8493E" w:rsidRPr="00DE6F49">
              <w:rPr>
                <w:rFonts w:ascii="Times New Roman" w:hAnsi="Times New Roman" w:cs="Times New Roman"/>
              </w:rPr>
              <w:t xml:space="preserve"> yükleme seviyesi uygun mu?</w:t>
            </w:r>
          </w:p>
        </w:tc>
      </w:tr>
      <w:tr w:rsidR="00DA0E29" w:rsidRPr="00DE6F49" w14:paraId="27BC14BF" w14:textId="77777777" w:rsidTr="00C21DD3">
        <w:trPr>
          <w:trHeight w:val="567"/>
        </w:trPr>
        <w:tc>
          <w:tcPr>
            <w:tcW w:w="5245" w:type="dxa"/>
            <w:tcBorders>
              <w:top w:val="nil"/>
              <w:left w:val="nil"/>
              <w:bottom w:val="nil"/>
              <w:right w:val="single" w:sz="4" w:space="0" w:color="auto"/>
            </w:tcBorders>
            <w:shd w:val="clear" w:color="auto" w:fill="auto"/>
            <w:vAlign w:val="center"/>
          </w:tcPr>
          <w:p w14:paraId="3C011BD3" w14:textId="77777777" w:rsidR="00DA0E29" w:rsidRPr="00DE6F49" w:rsidRDefault="00AF70A6"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Is the parking brake engaged?</w:t>
            </w:r>
          </w:p>
        </w:tc>
        <w:tc>
          <w:tcPr>
            <w:tcW w:w="5245" w:type="dxa"/>
            <w:tcBorders>
              <w:top w:val="nil"/>
              <w:left w:val="single" w:sz="4" w:space="0" w:color="auto"/>
              <w:bottom w:val="nil"/>
              <w:right w:val="nil"/>
            </w:tcBorders>
            <w:shd w:val="clear" w:color="auto" w:fill="auto"/>
            <w:vAlign w:val="center"/>
          </w:tcPr>
          <w:p w14:paraId="11954D1D" w14:textId="77777777" w:rsidR="00DA0E29" w:rsidRPr="00DE6F49" w:rsidRDefault="002C3A55"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Park freni devrede mi?</w:t>
            </w:r>
          </w:p>
        </w:tc>
      </w:tr>
      <w:tr w:rsidR="00DA0E29" w:rsidRPr="00DE6F49" w14:paraId="7AD67750" w14:textId="77777777" w:rsidTr="00C21DD3">
        <w:trPr>
          <w:trHeight w:val="567"/>
        </w:trPr>
        <w:tc>
          <w:tcPr>
            <w:tcW w:w="5245" w:type="dxa"/>
            <w:tcBorders>
              <w:top w:val="nil"/>
              <w:left w:val="nil"/>
              <w:bottom w:val="nil"/>
              <w:right w:val="single" w:sz="4" w:space="0" w:color="auto"/>
            </w:tcBorders>
            <w:shd w:val="clear" w:color="auto" w:fill="auto"/>
            <w:vAlign w:val="center"/>
          </w:tcPr>
          <w:p w14:paraId="7574BA9A" w14:textId="77777777" w:rsidR="00DA0E29" w:rsidRPr="00DE6F49" w:rsidRDefault="00AF70A6"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Is there a safety chock in front of the wheels?</w:t>
            </w:r>
          </w:p>
        </w:tc>
        <w:tc>
          <w:tcPr>
            <w:tcW w:w="5245" w:type="dxa"/>
            <w:tcBorders>
              <w:top w:val="nil"/>
              <w:left w:val="single" w:sz="4" w:space="0" w:color="auto"/>
              <w:bottom w:val="nil"/>
              <w:right w:val="nil"/>
            </w:tcBorders>
            <w:shd w:val="clear" w:color="auto" w:fill="auto"/>
            <w:vAlign w:val="center"/>
          </w:tcPr>
          <w:p w14:paraId="1A279045" w14:textId="77777777" w:rsidR="00DA0E29" w:rsidRPr="00DE6F49" w:rsidRDefault="002C3A55"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Tekerleklerin önünde emniyet takozu var mı?</w:t>
            </w:r>
          </w:p>
        </w:tc>
      </w:tr>
      <w:tr w:rsidR="00DA0E29" w:rsidRPr="00DE6F49" w14:paraId="4A28A5EB" w14:textId="77777777" w:rsidTr="00C21DD3">
        <w:trPr>
          <w:trHeight w:val="567"/>
        </w:trPr>
        <w:tc>
          <w:tcPr>
            <w:tcW w:w="5245" w:type="dxa"/>
            <w:tcBorders>
              <w:top w:val="nil"/>
              <w:left w:val="nil"/>
              <w:bottom w:val="nil"/>
              <w:right w:val="single" w:sz="4" w:space="0" w:color="auto"/>
            </w:tcBorders>
            <w:shd w:val="clear" w:color="auto" w:fill="auto"/>
            <w:vAlign w:val="center"/>
          </w:tcPr>
          <w:p w14:paraId="10AC2683" w14:textId="77777777" w:rsidR="00DA0E29" w:rsidRPr="00DE6F49" w:rsidRDefault="00AF70A6"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Do the doors open properly and the door lock safety mechanism is activated?</w:t>
            </w:r>
          </w:p>
        </w:tc>
        <w:tc>
          <w:tcPr>
            <w:tcW w:w="5245" w:type="dxa"/>
            <w:tcBorders>
              <w:top w:val="nil"/>
              <w:left w:val="single" w:sz="4" w:space="0" w:color="auto"/>
              <w:bottom w:val="nil"/>
              <w:right w:val="nil"/>
            </w:tcBorders>
            <w:shd w:val="clear" w:color="auto" w:fill="auto"/>
            <w:vAlign w:val="center"/>
          </w:tcPr>
          <w:p w14:paraId="374E192D" w14:textId="084A64B4" w:rsidR="00DA0E29" w:rsidRPr="00DE6F49" w:rsidRDefault="002C3A55"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Kap</w:t>
            </w:r>
            <w:r w:rsidR="002F1CC7" w:rsidRPr="00DE6F49">
              <w:rPr>
                <w:rFonts w:ascii="Times New Roman" w:hAnsi="Times New Roman" w:cs="Times New Roman"/>
              </w:rPr>
              <w:t>ak</w:t>
            </w:r>
            <w:r w:rsidRPr="00DE6F49">
              <w:rPr>
                <w:rFonts w:ascii="Times New Roman" w:hAnsi="Times New Roman" w:cs="Times New Roman"/>
              </w:rPr>
              <w:t>lar doğru şekilde açık ve kapı kilit emniyet mekanizması devrede mi?</w:t>
            </w:r>
          </w:p>
        </w:tc>
      </w:tr>
      <w:tr w:rsidR="002C3A55" w:rsidRPr="00DE6F49" w14:paraId="7BDC8CD7" w14:textId="77777777" w:rsidTr="00C21DD3">
        <w:trPr>
          <w:trHeight w:val="567"/>
        </w:trPr>
        <w:tc>
          <w:tcPr>
            <w:tcW w:w="5245" w:type="dxa"/>
            <w:tcBorders>
              <w:top w:val="nil"/>
              <w:left w:val="nil"/>
              <w:bottom w:val="nil"/>
              <w:right w:val="single" w:sz="4" w:space="0" w:color="auto"/>
            </w:tcBorders>
            <w:shd w:val="clear" w:color="auto" w:fill="auto"/>
            <w:vAlign w:val="center"/>
          </w:tcPr>
          <w:p w14:paraId="4446682B" w14:textId="77777777" w:rsidR="002C3A55" w:rsidRPr="00DE6F49" w:rsidRDefault="00AF70A6"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Is the loading area clean and tidy enough?</w:t>
            </w:r>
          </w:p>
        </w:tc>
        <w:tc>
          <w:tcPr>
            <w:tcW w:w="5245" w:type="dxa"/>
            <w:tcBorders>
              <w:top w:val="nil"/>
              <w:left w:val="single" w:sz="4" w:space="0" w:color="auto"/>
              <w:bottom w:val="nil"/>
              <w:right w:val="nil"/>
            </w:tcBorders>
            <w:shd w:val="clear" w:color="auto" w:fill="auto"/>
            <w:vAlign w:val="center"/>
          </w:tcPr>
          <w:p w14:paraId="5C171063" w14:textId="77777777" w:rsidR="002C3A55" w:rsidRPr="00DE6F49" w:rsidRDefault="002C3A55"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Yükleme alanı yeterince temiz ve düzenli mi?</w:t>
            </w:r>
          </w:p>
        </w:tc>
      </w:tr>
    </w:tbl>
    <w:tbl>
      <w:tblPr>
        <w:tblStyle w:val="TabloKlavuzu"/>
        <w:tblpPr w:leftFromText="141" w:rightFromText="141" w:vertAnchor="text" w:horzAnchor="margin" w:tblpXSpec="center" w:tblpY="637"/>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066213" w:rsidRPr="00DE6F49" w14:paraId="5FFEF550" w14:textId="77777777" w:rsidTr="00066213">
        <w:trPr>
          <w:trHeight w:val="340"/>
        </w:trPr>
        <w:tc>
          <w:tcPr>
            <w:tcW w:w="5245" w:type="dxa"/>
            <w:shd w:val="clear" w:color="auto" w:fill="FDE9D9" w:themeFill="accent6" w:themeFillTint="33"/>
            <w:vAlign w:val="center"/>
          </w:tcPr>
          <w:p w14:paraId="0131F1DC" w14:textId="77777777" w:rsidR="00066213" w:rsidRPr="00DE6F49" w:rsidRDefault="00066213" w:rsidP="00066213">
            <w:pPr>
              <w:pStyle w:val="Balk2"/>
              <w:rPr>
                <w:rFonts w:cs="Times New Roman"/>
                <w:color w:val="auto"/>
                <w:szCs w:val="22"/>
              </w:rPr>
            </w:pPr>
            <w:bookmarkStart w:id="132" w:name="_Toc191095263"/>
            <w:r w:rsidRPr="00DE6F49">
              <w:rPr>
                <w:rFonts w:cs="Times New Roman"/>
                <w:color w:val="auto"/>
                <w:szCs w:val="22"/>
              </w:rPr>
              <w:t>5.1.2 During Loading</w:t>
            </w:r>
            <w:bookmarkEnd w:id="132"/>
          </w:p>
        </w:tc>
        <w:tc>
          <w:tcPr>
            <w:tcW w:w="5245" w:type="dxa"/>
            <w:shd w:val="clear" w:color="auto" w:fill="FDE9D9" w:themeFill="accent6" w:themeFillTint="33"/>
            <w:vAlign w:val="center"/>
          </w:tcPr>
          <w:p w14:paraId="741836E5" w14:textId="77777777" w:rsidR="00066213" w:rsidRPr="00DE6F49" w:rsidRDefault="00066213" w:rsidP="00066213">
            <w:pPr>
              <w:pStyle w:val="Balk2"/>
              <w:rPr>
                <w:rFonts w:cs="Times New Roman"/>
                <w:color w:val="auto"/>
                <w:szCs w:val="22"/>
              </w:rPr>
            </w:pPr>
            <w:bookmarkStart w:id="133" w:name="_Toc191095264"/>
            <w:r w:rsidRPr="00DE6F49">
              <w:rPr>
                <w:rFonts w:cs="Times New Roman"/>
                <w:color w:val="auto"/>
                <w:szCs w:val="22"/>
              </w:rPr>
              <w:t>Yükleme Esnasında</w:t>
            </w:r>
            <w:bookmarkEnd w:id="133"/>
          </w:p>
        </w:tc>
      </w:tr>
      <w:tr w:rsidR="00066213" w:rsidRPr="00DE6F49" w14:paraId="485643C1" w14:textId="77777777" w:rsidTr="00066213">
        <w:trPr>
          <w:trHeight w:val="567"/>
        </w:trPr>
        <w:tc>
          <w:tcPr>
            <w:tcW w:w="5245" w:type="dxa"/>
            <w:tcBorders>
              <w:right w:val="single" w:sz="4" w:space="0" w:color="auto"/>
            </w:tcBorders>
            <w:shd w:val="clear" w:color="auto" w:fill="auto"/>
            <w:vAlign w:val="center"/>
          </w:tcPr>
          <w:p w14:paraId="5315E8AF" w14:textId="77777777" w:rsidR="00066213" w:rsidRPr="00DE6F49" w:rsidRDefault="00066213" w:rsidP="00066213">
            <w:pPr>
              <w:spacing w:after="120" w:line="240" w:lineRule="atLeast"/>
              <w:ind w:left="34" w:right="20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Pr="00DE6F49">
              <w:rPr>
                <w:rFonts w:ascii="Times New Roman" w:hAnsi="Times New Roman" w:cs="Times New Roman"/>
                <w:noProof/>
                <w:sz w:val="20"/>
                <w:szCs w:val="20"/>
                <w:lang w:eastAsia="tr-TR"/>
              </w:rPr>
              <w:drawing>
                <wp:inline distT="0" distB="0" distL="0" distR="0" wp14:anchorId="79680B8C" wp14:editId="278FE3F6">
                  <wp:extent cx="344224" cy="28575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Picture 34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40946" cy="283029"/>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Observe the following points during the loading:</w:t>
            </w:r>
          </w:p>
        </w:tc>
        <w:tc>
          <w:tcPr>
            <w:tcW w:w="5245" w:type="dxa"/>
            <w:tcBorders>
              <w:left w:val="single" w:sz="4" w:space="0" w:color="auto"/>
            </w:tcBorders>
            <w:shd w:val="clear" w:color="auto" w:fill="auto"/>
            <w:vAlign w:val="center"/>
          </w:tcPr>
          <w:p w14:paraId="0A8C6DA0" w14:textId="77777777" w:rsidR="00066213" w:rsidRPr="00DE6F49" w:rsidRDefault="00066213" w:rsidP="00066213">
            <w:pPr>
              <w:spacing w:after="120" w:line="240" w:lineRule="atLeast"/>
              <w:ind w:right="20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Pr="00DE6F49">
              <w:rPr>
                <w:rFonts w:ascii="Times New Roman" w:hAnsi="Times New Roman" w:cs="Times New Roman"/>
                <w:noProof/>
                <w:sz w:val="20"/>
                <w:szCs w:val="20"/>
                <w:lang w:eastAsia="tr-TR"/>
              </w:rPr>
              <w:drawing>
                <wp:inline distT="0" distB="0" distL="0" distR="0" wp14:anchorId="56290FA2" wp14:editId="0049ADB2">
                  <wp:extent cx="321275" cy="266700"/>
                  <wp:effectExtent l="0" t="0" r="3175"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Picture 34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18215" cy="264160"/>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Yükleme yaparken aşağıdaki noktalara dikkat edin:</w:t>
            </w:r>
          </w:p>
        </w:tc>
      </w:tr>
      <w:tr w:rsidR="00066213" w:rsidRPr="00DE6F49" w14:paraId="129F04E8" w14:textId="77777777" w:rsidTr="00066213">
        <w:trPr>
          <w:trHeight w:val="567"/>
        </w:trPr>
        <w:tc>
          <w:tcPr>
            <w:tcW w:w="5245" w:type="dxa"/>
            <w:tcBorders>
              <w:right w:val="single" w:sz="4" w:space="0" w:color="auto"/>
            </w:tcBorders>
            <w:shd w:val="clear" w:color="auto" w:fill="auto"/>
            <w:vAlign w:val="center"/>
          </w:tcPr>
          <w:p w14:paraId="30721888"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Make sure that the floor is not damaged during loading.</w:t>
            </w:r>
          </w:p>
        </w:tc>
        <w:tc>
          <w:tcPr>
            <w:tcW w:w="5245" w:type="dxa"/>
            <w:tcBorders>
              <w:left w:val="single" w:sz="4" w:space="0" w:color="auto"/>
            </w:tcBorders>
            <w:shd w:val="clear" w:color="auto" w:fill="auto"/>
            <w:vAlign w:val="center"/>
          </w:tcPr>
          <w:p w14:paraId="2423F5F2"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Yükleme sırasında taban zemininin hasar görmediğinden emin olun.</w:t>
            </w:r>
          </w:p>
        </w:tc>
      </w:tr>
      <w:tr w:rsidR="00066213" w:rsidRPr="00DE6F49" w14:paraId="768A876A" w14:textId="77777777" w:rsidTr="00066213">
        <w:trPr>
          <w:trHeight w:val="567"/>
        </w:trPr>
        <w:tc>
          <w:tcPr>
            <w:tcW w:w="5245" w:type="dxa"/>
            <w:tcBorders>
              <w:right w:val="single" w:sz="4" w:space="0" w:color="auto"/>
            </w:tcBorders>
            <w:shd w:val="clear" w:color="auto" w:fill="auto"/>
            <w:vAlign w:val="center"/>
          </w:tcPr>
          <w:p w14:paraId="798BF066"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Be careful not to let heavy loads fall onto the loading surface.</w:t>
            </w:r>
          </w:p>
        </w:tc>
        <w:tc>
          <w:tcPr>
            <w:tcW w:w="5245" w:type="dxa"/>
            <w:tcBorders>
              <w:left w:val="single" w:sz="4" w:space="0" w:color="auto"/>
            </w:tcBorders>
            <w:shd w:val="clear" w:color="auto" w:fill="auto"/>
            <w:vAlign w:val="center"/>
          </w:tcPr>
          <w:p w14:paraId="08927B22"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Ağır yüklerin yüksekten zemin yüzeyine düşmemesine dikkat edin.</w:t>
            </w:r>
          </w:p>
        </w:tc>
      </w:tr>
      <w:tr w:rsidR="00066213" w:rsidRPr="00DE6F49" w14:paraId="2DADA38C" w14:textId="77777777" w:rsidTr="00066213">
        <w:trPr>
          <w:trHeight w:val="567"/>
        </w:trPr>
        <w:tc>
          <w:tcPr>
            <w:tcW w:w="5245" w:type="dxa"/>
            <w:tcBorders>
              <w:right w:val="single" w:sz="4" w:space="0" w:color="auto"/>
            </w:tcBorders>
            <w:shd w:val="clear" w:color="auto" w:fill="auto"/>
            <w:vAlign w:val="center"/>
          </w:tcPr>
          <w:p w14:paraId="3B79D2F6"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Make sure that the trailer is not overloaded.</w:t>
            </w:r>
          </w:p>
        </w:tc>
        <w:tc>
          <w:tcPr>
            <w:tcW w:w="5245" w:type="dxa"/>
            <w:tcBorders>
              <w:left w:val="single" w:sz="4" w:space="0" w:color="auto"/>
            </w:tcBorders>
            <w:shd w:val="clear" w:color="auto" w:fill="auto"/>
            <w:vAlign w:val="center"/>
          </w:tcPr>
          <w:p w14:paraId="4B9EFF1C"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Römorkun aşırı yüklenmediğinden emin olun.</w:t>
            </w:r>
          </w:p>
        </w:tc>
      </w:tr>
    </w:tbl>
    <w:tbl>
      <w:tblPr>
        <w:tblStyle w:val="TabloKlavuzu"/>
        <w:tblpPr w:leftFromText="141" w:rightFromText="141" w:vertAnchor="text" w:horzAnchor="margin" w:tblpXSpec="center" w:tblpY="4453"/>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066213" w:rsidRPr="00DE6F49" w14:paraId="0A78C7C1" w14:textId="77777777" w:rsidTr="00066213">
        <w:trPr>
          <w:trHeight w:val="340"/>
        </w:trPr>
        <w:tc>
          <w:tcPr>
            <w:tcW w:w="5245" w:type="dxa"/>
            <w:shd w:val="clear" w:color="auto" w:fill="FDE9D9" w:themeFill="accent6" w:themeFillTint="33"/>
            <w:vAlign w:val="center"/>
          </w:tcPr>
          <w:p w14:paraId="6889F5DD" w14:textId="77777777" w:rsidR="00066213" w:rsidRPr="00DE6F49" w:rsidRDefault="00066213" w:rsidP="00066213">
            <w:pPr>
              <w:pStyle w:val="Balk2"/>
              <w:rPr>
                <w:rFonts w:cs="Times New Roman"/>
                <w:color w:val="auto"/>
                <w:szCs w:val="22"/>
              </w:rPr>
            </w:pPr>
            <w:bookmarkStart w:id="134" w:name="_Toc191095265"/>
            <w:r w:rsidRPr="00DE6F49">
              <w:rPr>
                <w:rFonts w:cs="Times New Roman"/>
                <w:color w:val="auto"/>
                <w:szCs w:val="22"/>
              </w:rPr>
              <w:t>5.1.3 After Loading</w:t>
            </w:r>
            <w:bookmarkEnd w:id="134"/>
          </w:p>
        </w:tc>
        <w:tc>
          <w:tcPr>
            <w:tcW w:w="5245" w:type="dxa"/>
            <w:shd w:val="clear" w:color="auto" w:fill="FDE9D9" w:themeFill="accent6" w:themeFillTint="33"/>
            <w:vAlign w:val="center"/>
          </w:tcPr>
          <w:p w14:paraId="0FAA11C7" w14:textId="77777777" w:rsidR="00066213" w:rsidRPr="00DE6F49" w:rsidRDefault="00066213" w:rsidP="00066213">
            <w:pPr>
              <w:pStyle w:val="Balk2"/>
              <w:rPr>
                <w:rFonts w:cs="Times New Roman"/>
                <w:color w:val="auto"/>
                <w:szCs w:val="22"/>
              </w:rPr>
            </w:pPr>
            <w:bookmarkStart w:id="135" w:name="_Toc191095266"/>
            <w:r w:rsidRPr="00DE6F49">
              <w:rPr>
                <w:rFonts w:cs="Times New Roman"/>
                <w:color w:val="auto"/>
                <w:szCs w:val="22"/>
              </w:rPr>
              <w:t>Yükleme Sonrası</w:t>
            </w:r>
            <w:bookmarkEnd w:id="135"/>
          </w:p>
        </w:tc>
      </w:tr>
      <w:tr w:rsidR="00066213" w:rsidRPr="00DE6F49" w14:paraId="06095A3A" w14:textId="77777777" w:rsidTr="00066213">
        <w:trPr>
          <w:trHeight w:val="567"/>
        </w:trPr>
        <w:tc>
          <w:tcPr>
            <w:tcW w:w="5245" w:type="dxa"/>
            <w:tcBorders>
              <w:right w:val="single" w:sz="4" w:space="0" w:color="auto"/>
            </w:tcBorders>
            <w:shd w:val="clear" w:color="auto" w:fill="auto"/>
            <w:vAlign w:val="center"/>
          </w:tcPr>
          <w:p w14:paraId="5693DD07" w14:textId="77777777" w:rsidR="00066213" w:rsidRPr="00DE6F49" w:rsidRDefault="00066213" w:rsidP="00066213">
            <w:pPr>
              <w:spacing w:after="120" w:line="240" w:lineRule="atLeast"/>
              <w:ind w:left="34" w:right="20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Pr="00DE6F49">
              <w:rPr>
                <w:rFonts w:ascii="Times New Roman" w:hAnsi="Times New Roman" w:cs="Times New Roman"/>
                <w:noProof/>
                <w:sz w:val="20"/>
                <w:szCs w:val="20"/>
                <w:lang w:eastAsia="tr-TR"/>
              </w:rPr>
              <w:drawing>
                <wp:inline distT="0" distB="0" distL="0" distR="0" wp14:anchorId="5F8B5F5F" wp14:editId="00D6AF3C">
                  <wp:extent cx="344224" cy="285750"/>
                  <wp:effectExtent l="0" t="0" r="0" b="0"/>
                  <wp:docPr id="348" name="Picture 348" descr="trafik işareti, işaret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348" descr="trafik işareti, işaret içeren bir resim&#10;&#10;Açıklama otomatik olarak oluşturuldu"/>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40946" cy="283029"/>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Observe the following points after loading:</w:t>
            </w:r>
          </w:p>
        </w:tc>
        <w:tc>
          <w:tcPr>
            <w:tcW w:w="5245" w:type="dxa"/>
            <w:tcBorders>
              <w:left w:val="single" w:sz="4" w:space="0" w:color="auto"/>
            </w:tcBorders>
            <w:shd w:val="clear" w:color="auto" w:fill="auto"/>
            <w:vAlign w:val="center"/>
          </w:tcPr>
          <w:p w14:paraId="01932BF0" w14:textId="77777777" w:rsidR="00066213" w:rsidRPr="00DE6F49" w:rsidRDefault="00066213" w:rsidP="00066213">
            <w:pPr>
              <w:spacing w:after="120" w:line="240" w:lineRule="atLeast"/>
              <w:ind w:right="20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Pr="00DE6F49">
              <w:rPr>
                <w:rFonts w:ascii="Times New Roman" w:hAnsi="Times New Roman" w:cs="Times New Roman"/>
                <w:noProof/>
                <w:sz w:val="20"/>
                <w:szCs w:val="20"/>
                <w:lang w:eastAsia="tr-TR"/>
              </w:rPr>
              <w:drawing>
                <wp:inline distT="0" distB="0" distL="0" distR="0" wp14:anchorId="470D3D9B" wp14:editId="62012E9C">
                  <wp:extent cx="323850" cy="268837"/>
                  <wp:effectExtent l="0" t="0" r="0" b="0"/>
                  <wp:docPr id="349" name="Picture 349" descr="trafik işareti, işaret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Picture 349" descr="trafik işareti, işaret içeren bir resim&#10;&#10;Açıklama otomatik olarak oluşturuldu"/>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20766" cy="266277"/>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Yükleme sonrası aşağıdaki noktalara dikkat edin:</w:t>
            </w:r>
          </w:p>
        </w:tc>
      </w:tr>
      <w:tr w:rsidR="00066213" w:rsidRPr="00DE6F49" w14:paraId="3FA0C6E0" w14:textId="77777777" w:rsidTr="00066213">
        <w:trPr>
          <w:trHeight w:val="567"/>
        </w:trPr>
        <w:tc>
          <w:tcPr>
            <w:tcW w:w="5245" w:type="dxa"/>
            <w:tcBorders>
              <w:right w:val="single" w:sz="4" w:space="0" w:color="auto"/>
            </w:tcBorders>
            <w:shd w:val="clear" w:color="auto" w:fill="auto"/>
            <w:vAlign w:val="center"/>
          </w:tcPr>
          <w:p w14:paraId="2FD713DA"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Pay attention as the heavy load that needs to be fixed and load evenly distributed over the surface</w:t>
            </w:r>
          </w:p>
        </w:tc>
        <w:tc>
          <w:tcPr>
            <w:tcW w:w="5245" w:type="dxa"/>
            <w:tcBorders>
              <w:left w:val="single" w:sz="4" w:space="0" w:color="auto"/>
            </w:tcBorders>
            <w:shd w:val="clear" w:color="auto" w:fill="auto"/>
            <w:vAlign w:val="center"/>
          </w:tcPr>
          <w:p w14:paraId="69215AAE"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Sabitlenmesi gereken ağır yükün sabitlendiği ve taban yüzeyine eşit dağıldığından emin olun.</w:t>
            </w:r>
          </w:p>
        </w:tc>
      </w:tr>
      <w:tr w:rsidR="00066213" w:rsidRPr="00DE6F49" w14:paraId="145D3793" w14:textId="77777777" w:rsidTr="00066213">
        <w:trPr>
          <w:trHeight w:val="567"/>
        </w:trPr>
        <w:tc>
          <w:tcPr>
            <w:tcW w:w="5245" w:type="dxa"/>
            <w:tcBorders>
              <w:right w:val="single" w:sz="4" w:space="0" w:color="auto"/>
            </w:tcBorders>
            <w:shd w:val="clear" w:color="auto" w:fill="auto"/>
            <w:vAlign w:val="center"/>
          </w:tcPr>
          <w:p w14:paraId="15FA52B3"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Make sure the loading doors are closed and the latches are secured.</w:t>
            </w:r>
          </w:p>
        </w:tc>
        <w:tc>
          <w:tcPr>
            <w:tcW w:w="5245" w:type="dxa"/>
            <w:tcBorders>
              <w:left w:val="single" w:sz="4" w:space="0" w:color="auto"/>
            </w:tcBorders>
            <w:shd w:val="clear" w:color="auto" w:fill="auto"/>
            <w:vAlign w:val="center"/>
          </w:tcPr>
          <w:p w14:paraId="3F434FE7"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Yükleme kapaklarının kapatıldığı, kilit mandallarının emniyete alındığından emin olun.</w:t>
            </w:r>
          </w:p>
        </w:tc>
      </w:tr>
      <w:tr w:rsidR="00066213" w:rsidRPr="00DE6F49" w14:paraId="0F463411" w14:textId="77777777" w:rsidTr="00066213">
        <w:trPr>
          <w:trHeight w:val="567"/>
        </w:trPr>
        <w:tc>
          <w:tcPr>
            <w:tcW w:w="5245" w:type="dxa"/>
            <w:tcBorders>
              <w:right w:val="single" w:sz="4" w:space="0" w:color="auto"/>
            </w:tcBorders>
            <w:shd w:val="clear" w:color="auto" w:fill="auto"/>
            <w:vAlign w:val="center"/>
          </w:tcPr>
          <w:p w14:paraId="5729B008"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The air suspension must be placed in the "driving position".</w:t>
            </w:r>
          </w:p>
        </w:tc>
        <w:tc>
          <w:tcPr>
            <w:tcW w:w="5245" w:type="dxa"/>
            <w:tcBorders>
              <w:left w:val="single" w:sz="4" w:space="0" w:color="auto"/>
            </w:tcBorders>
            <w:shd w:val="clear" w:color="auto" w:fill="auto"/>
            <w:vAlign w:val="center"/>
          </w:tcPr>
          <w:p w14:paraId="7553147F"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Havalı süspansiyon "sürüş konumuna" getirilmelidir.</w:t>
            </w:r>
          </w:p>
        </w:tc>
      </w:tr>
      <w:tr w:rsidR="00066213" w:rsidRPr="00DE6F49" w14:paraId="4F96997E" w14:textId="77777777" w:rsidTr="00066213">
        <w:trPr>
          <w:trHeight w:val="567"/>
        </w:trPr>
        <w:tc>
          <w:tcPr>
            <w:tcW w:w="5245" w:type="dxa"/>
            <w:tcBorders>
              <w:right w:val="single" w:sz="4" w:space="0" w:color="auto"/>
            </w:tcBorders>
            <w:shd w:val="clear" w:color="auto" w:fill="auto"/>
            <w:vAlign w:val="center"/>
          </w:tcPr>
          <w:p w14:paraId="13482142"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If the parking brake is on, it must be off after the trailer attached to the tow tractor.</w:t>
            </w:r>
          </w:p>
        </w:tc>
        <w:tc>
          <w:tcPr>
            <w:tcW w:w="5245" w:type="dxa"/>
            <w:tcBorders>
              <w:left w:val="single" w:sz="4" w:space="0" w:color="auto"/>
            </w:tcBorders>
            <w:shd w:val="clear" w:color="auto" w:fill="auto"/>
            <w:vAlign w:val="center"/>
          </w:tcPr>
          <w:p w14:paraId="5130937A" w14:textId="77777777" w:rsidR="00066213" w:rsidRPr="00DE6F49" w:rsidRDefault="00066213" w:rsidP="00066213">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Park freni devrede ise, römorkun çekiciye bağlanmasından sonra çözülmelidir.</w:t>
            </w:r>
          </w:p>
        </w:tc>
      </w:tr>
    </w:tbl>
    <w:p w14:paraId="28D6EA16" w14:textId="77777777" w:rsidR="006775E1" w:rsidRPr="00DE6F49" w:rsidRDefault="006775E1" w:rsidP="009B3FFA">
      <w:pPr>
        <w:ind w:right="283"/>
        <w:jc w:val="center"/>
        <w:rPr>
          <w:rFonts w:ascii="Times New Roman" w:hAnsi="Times New Roman" w:cs="Times New Roman"/>
        </w:rPr>
      </w:pPr>
    </w:p>
    <w:p w14:paraId="1E52E289" w14:textId="77777777" w:rsidR="00501FFC" w:rsidRPr="00DE6F49" w:rsidRDefault="00501FFC" w:rsidP="00676312">
      <w:pPr>
        <w:pStyle w:val="Balk2"/>
        <w:rPr>
          <w:rFonts w:cs="Times New Roman"/>
          <w:color w:val="auto"/>
          <w:szCs w:val="22"/>
        </w:rPr>
        <w:sectPr w:rsidR="00501FFC"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21DD3" w:rsidRPr="00DE6F49" w14:paraId="44358D45" w14:textId="77777777" w:rsidTr="00066213">
        <w:trPr>
          <w:trHeight w:val="340"/>
        </w:trPr>
        <w:tc>
          <w:tcPr>
            <w:tcW w:w="5245" w:type="dxa"/>
            <w:shd w:val="clear" w:color="auto" w:fill="FBD4B4" w:themeFill="accent6" w:themeFillTint="66"/>
            <w:vAlign w:val="center"/>
          </w:tcPr>
          <w:p w14:paraId="453EEB7C" w14:textId="66029AD0" w:rsidR="00C21DD3" w:rsidRPr="00DE6F49" w:rsidRDefault="007D5F67" w:rsidP="00066213">
            <w:pPr>
              <w:pStyle w:val="Balk1"/>
            </w:pPr>
            <w:bookmarkStart w:id="136" w:name="_Toc191095267"/>
            <w:proofErr w:type="gramStart"/>
            <w:r w:rsidRPr="00DE6F49">
              <w:lastRenderedPageBreak/>
              <w:t>5</w:t>
            </w:r>
            <w:r w:rsidR="00C21DD3" w:rsidRPr="00DE6F49">
              <w:t>.2  UNLOADING</w:t>
            </w:r>
            <w:bookmarkEnd w:id="136"/>
            <w:proofErr w:type="gramEnd"/>
          </w:p>
        </w:tc>
        <w:tc>
          <w:tcPr>
            <w:tcW w:w="5245" w:type="dxa"/>
            <w:shd w:val="clear" w:color="auto" w:fill="FBD4B4" w:themeFill="accent6" w:themeFillTint="66"/>
            <w:vAlign w:val="center"/>
          </w:tcPr>
          <w:p w14:paraId="19DCBC6E" w14:textId="320A4F79" w:rsidR="00C21DD3" w:rsidRPr="00DE6F49" w:rsidRDefault="00C21DD3" w:rsidP="00066213">
            <w:pPr>
              <w:pStyle w:val="Balk1"/>
            </w:pPr>
            <w:bookmarkStart w:id="137" w:name="_Toc191095268"/>
            <w:r w:rsidRPr="00DE6F49">
              <w:t>BOŞALTMA</w:t>
            </w:r>
            <w:bookmarkEnd w:id="137"/>
          </w:p>
        </w:tc>
      </w:tr>
      <w:tr w:rsidR="007651EB" w:rsidRPr="00DE6F49" w14:paraId="414021BD" w14:textId="77777777" w:rsidTr="00C21DD3">
        <w:trPr>
          <w:trHeight w:val="567"/>
        </w:trPr>
        <w:tc>
          <w:tcPr>
            <w:tcW w:w="5245" w:type="dxa"/>
            <w:tcBorders>
              <w:right w:val="single" w:sz="4" w:space="0" w:color="auto"/>
            </w:tcBorders>
            <w:shd w:val="clear" w:color="auto" w:fill="auto"/>
          </w:tcPr>
          <w:p w14:paraId="3A86221A" w14:textId="77777777" w:rsidR="007651EB" w:rsidRPr="00DE6F49" w:rsidRDefault="009823EF" w:rsidP="007651EB">
            <w:pPr>
              <w:spacing w:after="120" w:line="240" w:lineRule="atLeast"/>
              <w:ind w:left="34" w:right="204"/>
              <w:jc w:val="both"/>
              <w:rPr>
                <w:rFonts w:ascii="Times New Roman" w:hAnsi="Times New Roman" w:cs="Times New Roman"/>
                <w:b/>
                <w:sz w:val="20"/>
                <w:szCs w:val="20"/>
              </w:rPr>
            </w:pPr>
            <w:r w:rsidRPr="00DE6F49">
              <w:rPr>
                <w:rFonts w:ascii="Times New Roman" w:hAnsi="Times New Roman" w:cs="Times New Roman"/>
                <w:noProof/>
                <w:lang w:eastAsia="tr-TR"/>
              </w:rPr>
              <w:drawing>
                <wp:inline distT="0" distB="0" distL="0" distR="0" wp14:anchorId="67AB7673" wp14:editId="37EC16D6">
                  <wp:extent cx="361950" cy="332002"/>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7651EB" w:rsidRPr="00DE6F49">
              <w:rPr>
                <w:rFonts w:ascii="Times New Roman" w:hAnsi="Times New Roman" w:cs="Times New Roman"/>
                <w:sz w:val="20"/>
                <w:szCs w:val="20"/>
              </w:rPr>
              <w:t xml:space="preserve"> </w:t>
            </w:r>
            <w:r w:rsidR="007651EB" w:rsidRPr="00DE6F49">
              <w:rPr>
                <w:rFonts w:ascii="Times New Roman" w:hAnsi="Times New Roman" w:cs="Times New Roman"/>
                <w:b/>
                <w:sz w:val="20"/>
                <w:szCs w:val="20"/>
              </w:rPr>
              <w:t>Unload the trailer on a flat surface and secured position.</w:t>
            </w:r>
          </w:p>
        </w:tc>
        <w:tc>
          <w:tcPr>
            <w:tcW w:w="5245" w:type="dxa"/>
            <w:tcBorders>
              <w:left w:val="single" w:sz="4" w:space="0" w:color="auto"/>
            </w:tcBorders>
            <w:shd w:val="clear" w:color="auto" w:fill="auto"/>
          </w:tcPr>
          <w:p w14:paraId="46D700A2" w14:textId="77777777" w:rsidR="007651EB" w:rsidRPr="00DE6F49" w:rsidRDefault="009823EF" w:rsidP="007651EB">
            <w:pPr>
              <w:spacing w:after="120" w:line="240" w:lineRule="atLeast"/>
              <w:ind w:right="204"/>
              <w:jc w:val="both"/>
              <w:rPr>
                <w:rFonts w:ascii="Times New Roman" w:hAnsi="Times New Roman" w:cs="Times New Roman"/>
                <w:b/>
                <w:sz w:val="20"/>
                <w:szCs w:val="20"/>
              </w:rPr>
            </w:pPr>
            <w:r w:rsidRPr="00DE6F49">
              <w:rPr>
                <w:rFonts w:ascii="Times New Roman" w:hAnsi="Times New Roman" w:cs="Times New Roman"/>
                <w:noProof/>
                <w:lang w:eastAsia="tr-TR"/>
              </w:rPr>
              <w:drawing>
                <wp:inline distT="0" distB="0" distL="0" distR="0" wp14:anchorId="7734E049" wp14:editId="428D5AD6">
                  <wp:extent cx="361950" cy="33200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7651EB" w:rsidRPr="00DE6F49">
              <w:rPr>
                <w:rFonts w:ascii="Times New Roman" w:hAnsi="Times New Roman" w:cs="Times New Roman"/>
                <w:sz w:val="20"/>
                <w:szCs w:val="20"/>
              </w:rPr>
              <w:t xml:space="preserve"> </w:t>
            </w:r>
            <w:r w:rsidR="005F6B97" w:rsidRPr="00DE6F49">
              <w:rPr>
                <w:rFonts w:ascii="Times New Roman" w:hAnsi="Times New Roman" w:cs="Times New Roman"/>
                <w:b/>
                <w:sz w:val="20"/>
                <w:szCs w:val="20"/>
              </w:rPr>
              <w:t>Römork</w:t>
            </w:r>
            <w:r w:rsidR="007651EB" w:rsidRPr="00DE6F49">
              <w:rPr>
                <w:rFonts w:ascii="Times New Roman" w:hAnsi="Times New Roman" w:cs="Times New Roman"/>
                <w:b/>
                <w:sz w:val="20"/>
                <w:szCs w:val="20"/>
              </w:rPr>
              <w:t xml:space="preserve"> düz bir yüzeyde ve emniyete alınmış vaziyette boşaltma yapın.</w:t>
            </w:r>
          </w:p>
        </w:tc>
      </w:tr>
      <w:tr w:rsidR="00844257" w:rsidRPr="00DE6F49" w14:paraId="68BD8BB1" w14:textId="77777777" w:rsidTr="00C21DD3">
        <w:trPr>
          <w:trHeight w:val="567"/>
        </w:trPr>
        <w:tc>
          <w:tcPr>
            <w:tcW w:w="5245" w:type="dxa"/>
            <w:tcBorders>
              <w:right w:val="single" w:sz="4" w:space="0" w:color="auto"/>
            </w:tcBorders>
            <w:shd w:val="clear" w:color="auto" w:fill="auto"/>
          </w:tcPr>
          <w:p w14:paraId="45DAD399" w14:textId="77777777" w:rsidR="00844257" w:rsidRPr="00DE6F49" w:rsidRDefault="00844257" w:rsidP="000700E5">
            <w:pPr>
              <w:pStyle w:val="ListeParagraf"/>
              <w:spacing w:before="240" w:after="120" w:line="240" w:lineRule="atLeast"/>
              <w:ind w:left="23" w:right="261"/>
              <w:contextualSpacing w:val="0"/>
              <w:jc w:val="both"/>
              <w:rPr>
                <w:rFonts w:ascii="Times New Roman" w:hAnsi="Times New Roman" w:cs="Times New Roman"/>
              </w:rPr>
            </w:pPr>
            <w:r w:rsidRPr="00DE6F49">
              <w:rPr>
                <w:rFonts w:ascii="Times New Roman" w:hAnsi="Times New Roman" w:cs="Times New Roman"/>
              </w:rPr>
              <w:t>Make sure that all wall and top section locks are disengaged before unloading the trailer.</w:t>
            </w:r>
          </w:p>
          <w:p w14:paraId="1641FD5F" w14:textId="4D3A659A" w:rsidR="002F1CC7" w:rsidRPr="00DE6F49" w:rsidRDefault="002F1CC7" w:rsidP="000700E5">
            <w:pPr>
              <w:pStyle w:val="ListeParagraf"/>
              <w:spacing w:before="240" w:after="120" w:line="240" w:lineRule="atLeast"/>
              <w:ind w:left="23" w:right="261"/>
              <w:contextualSpacing w:val="0"/>
              <w:jc w:val="both"/>
              <w:rPr>
                <w:rFonts w:ascii="Times New Roman" w:hAnsi="Times New Roman" w:cs="Times New Roman"/>
              </w:rPr>
            </w:pPr>
            <w:r w:rsidRPr="00DE6F49">
              <w:rPr>
                <w:rFonts w:ascii="Times New Roman" w:hAnsi="Times New Roman" w:cs="Times New Roman"/>
              </w:rPr>
              <w:t>Tilt the damper body gradually according to the characteristics of the load by using the control lever.</w:t>
            </w:r>
          </w:p>
        </w:tc>
        <w:tc>
          <w:tcPr>
            <w:tcW w:w="5245" w:type="dxa"/>
            <w:tcBorders>
              <w:left w:val="single" w:sz="4" w:space="0" w:color="auto"/>
            </w:tcBorders>
            <w:shd w:val="clear" w:color="auto" w:fill="auto"/>
          </w:tcPr>
          <w:p w14:paraId="32E777A6" w14:textId="77777777" w:rsidR="00844257" w:rsidRPr="00DE6F49" w:rsidRDefault="00844257" w:rsidP="000700E5">
            <w:pPr>
              <w:pStyle w:val="ListeParagraf"/>
              <w:spacing w:before="240" w:after="120" w:line="240" w:lineRule="atLeast"/>
              <w:ind w:left="23"/>
              <w:contextualSpacing w:val="0"/>
              <w:jc w:val="both"/>
              <w:rPr>
                <w:rFonts w:ascii="Times New Roman" w:hAnsi="Times New Roman" w:cs="Times New Roman"/>
              </w:rPr>
            </w:pPr>
            <w:r w:rsidRPr="00DE6F49">
              <w:rPr>
                <w:rFonts w:ascii="Times New Roman" w:hAnsi="Times New Roman" w:cs="Times New Roman"/>
              </w:rPr>
              <w:t>Römorku boşaltmadan önce tüm yan kapak ve üst bölüm kilitlerinin açık olduğundan emin olun.</w:t>
            </w:r>
          </w:p>
          <w:p w14:paraId="7CA1DD8E" w14:textId="1D2DCED3" w:rsidR="002F1CC7" w:rsidRPr="00DE6F49" w:rsidRDefault="002F1CC7" w:rsidP="000700E5">
            <w:pPr>
              <w:pStyle w:val="ListeParagraf"/>
              <w:spacing w:before="240" w:after="120" w:line="240" w:lineRule="atLeast"/>
              <w:ind w:left="23"/>
              <w:contextualSpacing w:val="0"/>
              <w:jc w:val="both"/>
              <w:rPr>
                <w:rFonts w:ascii="Times New Roman" w:hAnsi="Times New Roman" w:cs="Times New Roman"/>
              </w:rPr>
            </w:pPr>
            <w:r w:rsidRPr="00DE6F49">
              <w:rPr>
                <w:rFonts w:ascii="Times New Roman" w:hAnsi="Times New Roman" w:cs="Times New Roman"/>
              </w:rPr>
              <w:t>Damper kumanda kolunu kullanarak yükün özelliklerine göre kademeli olarak damper kasayı yatırın.</w:t>
            </w:r>
          </w:p>
        </w:tc>
      </w:tr>
    </w:tbl>
    <w:p w14:paraId="4AA4EFEC" w14:textId="77777777" w:rsidR="00D8493E" w:rsidRPr="00DE6F49" w:rsidRDefault="00D8493E" w:rsidP="009B3FFA">
      <w:pPr>
        <w:ind w:right="283"/>
        <w:jc w:val="center"/>
        <w:rPr>
          <w:rFonts w:ascii="Times New Roman" w:hAnsi="Times New Roman"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21DD3" w:rsidRPr="00DE6F49" w14:paraId="497003AA" w14:textId="77777777" w:rsidTr="00C21DD3">
        <w:trPr>
          <w:trHeight w:val="340"/>
        </w:trPr>
        <w:tc>
          <w:tcPr>
            <w:tcW w:w="5245" w:type="dxa"/>
            <w:shd w:val="clear" w:color="auto" w:fill="FDE9D9" w:themeFill="accent6" w:themeFillTint="33"/>
            <w:vAlign w:val="center"/>
          </w:tcPr>
          <w:p w14:paraId="43017FB1" w14:textId="717483F6" w:rsidR="00C21DD3" w:rsidRPr="00DE6F49" w:rsidRDefault="007D5F67" w:rsidP="00676312">
            <w:pPr>
              <w:pStyle w:val="Balk2"/>
              <w:rPr>
                <w:rFonts w:cs="Times New Roman"/>
                <w:color w:val="auto"/>
                <w:szCs w:val="22"/>
              </w:rPr>
            </w:pPr>
            <w:bookmarkStart w:id="138" w:name="_Toc191095269"/>
            <w:r w:rsidRPr="00DE6F49">
              <w:rPr>
                <w:rFonts w:cs="Times New Roman"/>
                <w:color w:val="auto"/>
                <w:szCs w:val="22"/>
              </w:rPr>
              <w:t>5</w:t>
            </w:r>
            <w:r w:rsidR="00C21DD3" w:rsidRPr="00DE6F49">
              <w:rPr>
                <w:rFonts w:cs="Times New Roman"/>
                <w:color w:val="auto"/>
                <w:szCs w:val="22"/>
              </w:rPr>
              <w:t>.2.1 Before Unloading</w:t>
            </w:r>
            <w:bookmarkEnd w:id="138"/>
          </w:p>
        </w:tc>
        <w:tc>
          <w:tcPr>
            <w:tcW w:w="5245" w:type="dxa"/>
            <w:shd w:val="clear" w:color="auto" w:fill="FDE9D9" w:themeFill="accent6" w:themeFillTint="33"/>
            <w:vAlign w:val="center"/>
          </w:tcPr>
          <w:p w14:paraId="2B8C88FC" w14:textId="77777777" w:rsidR="00C21DD3" w:rsidRPr="00DE6F49" w:rsidRDefault="00C21DD3" w:rsidP="00676312">
            <w:pPr>
              <w:pStyle w:val="Balk2"/>
              <w:rPr>
                <w:rFonts w:cs="Times New Roman"/>
                <w:color w:val="auto"/>
                <w:szCs w:val="22"/>
              </w:rPr>
            </w:pPr>
            <w:bookmarkStart w:id="139" w:name="_Toc191095270"/>
            <w:r w:rsidRPr="00DE6F49">
              <w:rPr>
                <w:rFonts w:cs="Times New Roman"/>
                <w:color w:val="auto"/>
                <w:szCs w:val="22"/>
              </w:rPr>
              <w:t>Boşaltma Öncesi</w:t>
            </w:r>
            <w:bookmarkEnd w:id="139"/>
          </w:p>
        </w:tc>
      </w:tr>
      <w:tr w:rsidR="00D8493E" w:rsidRPr="00DE6F49" w14:paraId="3B16355C" w14:textId="77777777" w:rsidTr="00C21DD3">
        <w:trPr>
          <w:trHeight w:val="567"/>
        </w:trPr>
        <w:tc>
          <w:tcPr>
            <w:tcW w:w="5245" w:type="dxa"/>
            <w:tcBorders>
              <w:right w:val="single" w:sz="4" w:space="0" w:color="auto"/>
            </w:tcBorders>
            <w:shd w:val="clear" w:color="auto" w:fill="auto"/>
            <w:vAlign w:val="center"/>
          </w:tcPr>
          <w:p w14:paraId="09F269BF" w14:textId="77777777" w:rsidR="00D8493E" w:rsidRPr="00DE6F49" w:rsidRDefault="00D8493E" w:rsidP="006015CC">
            <w:pPr>
              <w:spacing w:after="120" w:line="240" w:lineRule="atLeast"/>
              <w:ind w:left="34" w:right="20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0010240C" w:rsidRPr="00DE6F49">
              <w:rPr>
                <w:rFonts w:ascii="Times New Roman" w:hAnsi="Times New Roman" w:cs="Times New Roman"/>
                <w:noProof/>
                <w:sz w:val="20"/>
                <w:szCs w:val="20"/>
                <w:lang w:eastAsia="tr-TR"/>
              </w:rPr>
              <w:drawing>
                <wp:inline distT="0" distB="0" distL="0" distR="0" wp14:anchorId="43E2A992" wp14:editId="69901A1B">
                  <wp:extent cx="333375" cy="276744"/>
                  <wp:effectExtent l="0" t="0" r="0" b="9525"/>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30200" cy="274108"/>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Check the following points before unloading:</w:t>
            </w:r>
          </w:p>
        </w:tc>
        <w:tc>
          <w:tcPr>
            <w:tcW w:w="5245" w:type="dxa"/>
            <w:tcBorders>
              <w:left w:val="single" w:sz="4" w:space="0" w:color="auto"/>
            </w:tcBorders>
            <w:shd w:val="clear" w:color="auto" w:fill="auto"/>
            <w:vAlign w:val="center"/>
          </w:tcPr>
          <w:p w14:paraId="33CF8460" w14:textId="77777777" w:rsidR="00D8493E" w:rsidRPr="00DE6F49" w:rsidRDefault="00D8493E" w:rsidP="003813E0">
            <w:pPr>
              <w:spacing w:after="120" w:line="240" w:lineRule="atLeast"/>
              <w:ind w:right="20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0010240C" w:rsidRPr="00DE6F49">
              <w:rPr>
                <w:rFonts w:ascii="Times New Roman" w:hAnsi="Times New Roman" w:cs="Times New Roman"/>
                <w:noProof/>
                <w:sz w:val="20"/>
                <w:szCs w:val="20"/>
                <w:lang w:eastAsia="tr-TR"/>
              </w:rPr>
              <w:drawing>
                <wp:inline distT="0" distB="0" distL="0" distR="0" wp14:anchorId="5846765E" wp14:editId="2237D7F4">
                  <wp:extent cx="323850" cy="268837"/>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20766" cy="266277"/>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Boşaltma öncesi aşağıdaki noktaları kontrol edin:</w:t>
            </w:r>
          </w:p>
        </w:tc>
      </w:tr>
      <w:tr w:rsidR="00D8493E" w:rsidRPr="00DE6F49" w14:paraId="5AFB93BF" w14:textId="77777777" w:rsidTr="00C21DD3">
        <w:trPr>
          <w:trHeight w:val="567"/>
        </w:trPr>
        <w:tc>
          <w:tcPr>
            <w:tcW w:w="5245" w:type="dxa"/>
            <w:tcBorders>
              <w:right w:val="single" w:sz="4" w:space="0" w:color="auto"/>
            </w:tcBorders>
            <w:shd w:val="clear" w:color="auto" w:fill="auto"/>
            <w:vAlign w:val="center"/>
          </w:tcPr>
          <w:p w14:paraId="5E09E622" w14:textId="77777777" w:rsidR="00D8493E" w:rsidRPr="00DE6F49" w:rsidRDefault="00D8493E"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Apply park brake</w:t>
            </w:r>
          </w:p>
        </w:tc>
        <w:tc>
          <w:tcPr>
            <w:tcW w:w="5245" w:type="dxa"/>
            <w:tcBorders>
              <w:left w:val="single" w:sz="4" w:space="0" w:color="auto"/>
            </w:tcBorders>
            <w:shd w:val="clear" w:color="auto" w:fill="auto"/>
            <w:vAlign w:val="center"/>
          </w:tcPr>
          <w:p w14:paraId="3CCE8CC7" w14:textId="4DD903BF" w:rsidR="00D8493E" w:rsidRPr="00DE6F49" w:rsidRDefault="00D8493E"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Park frenini çekin</w:t>
            </w:r>
            <w:r w:rsidR="00112587" w:rsidRPr="00DE6F49">
              <w:rPr>
                <w:rFonts w:ascii="Times New Roman" w:hAnsi="Times New Roman" w:cs="Times New Roman"/>
              </w:rPr>
              <w:t>.</w:t>
            </w:r>
          </w:p>
        </w:tc>
      </w:tr>
      <w:tr w:rsidR="00D8493E" w:rsidRPr="00DE6F49" w14:paraId="6AAC03B1" w14:textId="77777777" w:rsidTr="00C21DD3">
        <w:trPr>
          <w:trHeight w:val="567"/>
        </w:trPr>
        <w:tc>
          <w:tcPr>
            <w:tcW w:w="5245" w:type="dxa"/>
            <w:tcBorders>
              <w:right w:val="single" w:sz="4" w:space="0" w:color="auto"/>
            </w:tcBorders>
            <w:shd w:val="clear" w:color="auto" w:fill="auto"/>
            <w:vAlign w:val="center"/>
          </w:tcPr>
          <w:p w14:paraId="005FDDFB" w14:textId="20BFF241" w:rsidR="00D8493E" w:rsidRPr="00DE6F49" w:rsidRDefault="002F1CC7"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 xml:space="preserve">If any, </w:t>
            </w:r>
            <w:r w:rsidR="00D8493E" w:rsidRPr="00DE6F49">
              <w:rPr>
                <w:rFonts w:ascii="Times New Roman" w:hAnsi="Times New Roman" w:cs="Times New Roman"/>
              </w:rPr>
              <w:t>Open the roof cover, curtain / tarpaulin</w:t>
            </w:r>
          </w:p>
        </w:tc>
        <w:tc>
          <w:tcPr>
            <w:tcW w:w="5245" w:type="dxa"/>
            <w:tcBorders>
              <w:left w:val="single" w:sz="4" w:space="0" w:color="auto"/>
            </w:tcBorders>
            <w:shd w:val="clear" w:color="auto" w:fill="auto"/>
            <w:vAlign w:val="center"/>
          </w:tcPr>
          <w:p w14:paraId="78D3A69E" w14:textId="2C4C1112" w:rsidR="00D8493E" w:rsidRPr="00DE6F49" w:rsidRDefault="002F1CC7"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 xml:space="preserve">Varsa, </w:t>
            </w:r>
            <w:r w:rsidR="00D8493E" w:rsidRPr="00DE6F49">
              <w:rPr>
                <w:rFonts w:ascii="Times New Roman" w:hAnsi="Times New Roman" w:cs="Times New Roman"/>
              </w:rPr>
              <w:t>Çatı örtüsü, perde/brandayı açın.</w:t>
            </w:r>
          </w:p>
        </w:tc>
      </w:tr>
      <w:tr w:rsidR="00D8493E" w:rsidRPr="00DE6F49" w14:paraId="674F2067" w14:textId="77777777" w:rsidTr="00C21DD3">
        <w:trPr>
          <w:trHeight w:val="567"/>
        </w:trPr>
        <w:tc>
          <w:tcPr>
            <w:tcW w:w="5245" w:type="dxa"/>
            <w:tcBorders>
              <w:right w:val="single" w:sz="4" w:space="0" w:color="auto"/>
            </w:tcBorders>
            <w:shd w:val="clear" w:color="auto" w:fill="auto"/>
            <w:vAlign w:val="center"/>
          </w:tcPr>
          <w:p w14:paraId="6416951C" w14:textId="77777777" w:rsidR="00D8493E" w:rsidRPr="00DE6F49" w:rsidRDefault="00D8493E"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Adjust the desired height of the trailer by using the height control</w:t>
            </w:r>
          </w:p>
        </w:tc>
        <w:tc>
          <w:tcPr>
            <w:tcW w:w="5245" w:type="dxa"/>
            <w:tcBorders>
              <w:left w:val="single" w:sz="4" w:space="0" w:color="auto"/>
            </w:tcBorders>
            <w:shd w:val="clear" w:color="auto" w:fill="auto"/>
            <w:vAlign w:val="center"/>
          </w:tcPr>
          <w:p w14:paraId="51633E05" w14:textId="3E6482AA" w:rsidR="00D8493E" w:rsidRPr="00DE6F49" w:rsidRDefault="00D8493E"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Yükseklik kontrolünü kullanarak römorku</w:t>
            </w:r>
            <w:r w:rsidR="002E1758" w:rsidRPr="00DE6F49">
              <w:rPr>
                <w:rFonts w:ascii="Times New Roman" w:hAnsi="Times New Roman" w:cs="Times New Roman"/>
              </w:rPr>
              <w:t xml:space="preserve">n </w:t>
            </w:r>
            <w:r w:rsidRPr="00DE6F49">
              <w:rPr>
                <w:rFonts w:ascii="Times New Roman" w:hAnsi="Times New Roman" w:cs="Times New Roman"/>
              </w:rPr>
              <w:t>istenilen yüksekliğini ayarlayın</w:t>
            </w:r>
            <w:r w:rsidR="00197174" w:rsidRPr="00DE6F49">
              <w:rPr>
                <w:rFonts w:ascii="Times New Roman" w:hAnsi="Times New Roman" w:cs="Times New Roman"/>
              </w:rPr>
              <w:t>.</w:t>
            </w:r>
          </w:p>
        </w:tc>
      </w:tr>
      <w:tr w:rsidR="00D8493E" w:rsidRPr="00DE6F49" w14:paraId="43E73BE9" w14:textId="77777777" w:rsidTr="00C21DD3">
        <w:trPr>
          <w:trHeight w:val="567"/>
        </w:trPr>
        <w:tc>
          <w:tcPr>
            <w:tcW w:w="5245" w:type="dxa"/>
            <w:tcBorders>
              <w:right w:val="single" w:sz="4" w:space="0" w:color="auto"/>
            </w:tcBorders>
            <w:shd w:val="clear" w:color="auto" w:fill="auto"/>
            <w:vAlign w:val="center"/>
          </w:tcPr>
          <w:p w14:paraId="619B0068" w14:textId="77777777" w:rsidR="00D8493E" w:rsidRPr="00DE6F49" w:rsidRDefault="00D8493E"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Protect the illumination lamps.</w:t>
            </w:r>
          </w:p>
        </w:tc>
        <w:tc>
          <w:tcPr>
            <w:tcW w:w="5245" w:type="dxa"/>
            <w:tcBorders>
              <w:left w:val="single" w:sz="4" w:space="0" w:color="auto"/>
            </w:tcBorders>
            <w:shd w:val="clear" w:color="auto" w:fill="auto"/>
            <w:vAlign w:val="center"/>
          </w:tcPr>
          <w:p w14:paraId="126B92B1" w14:textId="77777777" w:rsidR="00D8493E" w:rsidRPr="00DE6F49" w:rsidRDefault="00D8493E"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Aydınlatma lambalarını koruyun.</w:t>
            </w:r>
          </w:p>
        </w:tc>
      </w:tr>
      <w:tr w:rsidR="00D8493E" w:rsidRPr="00DE6F49" w14:paraId="2D5D2133" w14:textId="77777777" w:rsidTr="00C21DD3">
        <w:trPr>
          <w:trHeight w:val="567"/>
        </w:trPr>
        <w:tc>
          <w:tcPr>
            <w:tcW w:w="5245" w:type="dxa"/>
            <w:tcBorders>
              <w:right w:val="single" w:sz="4" w:space="0" w:color="auto"/>
            </w:tcBorders>
            <w:shd w:val="clear" w:color="auto" w:fill="auto"/>
            <w:vAlign w:val="center"/>
          </w:tcPr>
          <w:p w14:paraId="18F2288C" w14:textId="77777777" w:rsidR="00D8493E" w:rsidRPr="00DE6F49" w:rsidRDefault="003813E0"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Open the tailgates, secure the door locking latches</w:t>
            </w:r>
          </w:p>
        </w:tc>
        <w:tc>
          <w:tcPr>
            <w:tcW w:w="5245" w:type="dxa"/>
            <w:tcBorders>
              <w:left w:val="single" w:sz="4" w:space="0" w:color="auto"/>
            </w:tcBorders>
            <w:shd w:val="clear" w:color="auto" w:fill="auto"/>
            <w:vAlign w:val="center"/>
          </w:tcPr>
          <w:p w14:paraId="1D0A409A" w14:textId="77777777" w:rsidR="00D8493E" w:rsidRPr="00DE6F49" w:rsidRDefault="00D8493E" w:rsidP="0049249E">
            <w:pPr>
              <w:pStyle w:val="ListeParagraf"/>
              <w:numPr>
                <w:ilvl w:val="0"/>
                <w:numId w:val="29"/>
              </w:numPr>
              <w:spacing w:line="240" w:lineRule="atLeast"/>
              <w:ind w:left="459" w:right="204"/>
              <w:contextualSpacing w:val="0"/>
              <w:jc w:val="both"/>
              <w:rPr>
                <w:rFonts w:ascii="Times New Roman" w:hAnsi="Times New Roman" w:cs="Times New Roman"/>
              </w:rPr>
            </w:pPr>
            <w:r w:rsidRPr="00DE6F49">
              <w:rPr>
                <w:rFonts w:ascii="Times New Roman" w:hAnsi="Times New Roman" w:cs="Times New Roman"/>
              </w:rPr>
              <w:t>Yükleme kapaklarını açın, kilit mandallarını emniyete alın.</w:t>
            </w:r>
          </w:p>
        </w:tc>
      </w:tr>
    </w:tbl>
    <w:p w14:paraId="0FB25DDD" w14:textId="77777777" w:rsidR="00406CA9" w:rsidRPr="00DE6F49" w:rsidRDefault="00406CA9" w:rsidP="00376E0B">
      <w:pPr>
        <w:ind w:right="283"/>
        <w:rPr>
          <w:rFonts w:ascii="Times New Roman" w:hAnsi="Times New Roman"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21DD3" w:rsidRPr="00DE6F49" w14:paraId="7D178322" w14:textId="77777777" w:rsidTr="00C21DD3">
        <w:trPr>
          <w:trHeight w:val="340"/>
        </w:trPr>
        <w:tc>
          <w:tcPr>
            <w:tcW w:w="5245" w:type="dxa"/>
            <w:shd w:val="clear" w:color="auto" w:fill="FDE9D9" w:themeFill="accent6" w:themeFillTint="33"/>
            <w:vAlign w:val="center"/>
          </w:tcPr>
          <w:p w14:paraId="1183998A" w14:textId="020DEBFD" w:rsidR="00C21DD3" w:rsidRPr="00DE6F49" w:rsidRDefault="002A714F" w:rsidP="00676312">
            <w:pPr>
              <w:pStyle w:val="Balk2"/>
              <w:rPr>
                <w:rFonts w:cs="Times New Roman"/>
                <w:color w:val="auto"/>
                <w:szCs w:val="22"/>
              </w:rPr>
            </w:pPr>
            <w:bookmarkStart w:id="140" w:name="_Toc191095271"/>
            <w:r w:rsidRPr="00DE6F49">
              <w:rPr>
                <w:rFonts w:cs="Times New Roman"/>
                <w:color w:val="auto"/>
                <w:szCs w:val="22"/>
              </w:rPr>
              <w:t>5</w:t>
            </w:r>
            <w:r w:rsidR="00C21DD3" w:rsidRPr="00DE6F49">
              <w:rPr>
                <w:rFonts w:cs="Times New Roman"/>
                <w:color w:val="auto"/>
                <w:szCs w:val="22"/>
              </w:rPr>
              <w:t>.2.2 During Unloading</w:t>
            </w:r>
            <w:bookmarkEnd w:id="140"/>
          </w:p>
        </w:tc>
        <w:tc>
          <w:tcPr>
            <w:tcW w:w="5245" w:type="dxa"/>
            <w:shd w:val="clear" w:color="auto" w:fill="FDE9D9" w:themeFill="accent6" w:themeFillTint="33"/>
            <w:vAlign w:val="center"/>
          </w:tcPr>
          <w:p w14:paraId="00A60B98" w14:textId="77777777" w:rsidR="00C21DD3" w:rsidRPr="00DE6F49" w:rsidRDefault="00C21DD3" w:rsidP="00676312">
            <w:pPr>
              <w:pStyle w:val="Balk2"/>
              <w:rPr>
                <w:rFonts w:cs="Times New Roman"/>
                <w:color w:val="auto"/>
                <w:szCs w:val="22"/>
              </w:rPr>
            </w:pPr>
            <w:bookmarkStart w:id="141" w:name="_Toc191095272"/>
            <w:r w:rsidRPr="00DE6F49">
              <w:rPr>
                <w:rFonts w:cs="Times New Roman"/>
                <w:color w:val="auto"/>
                <w:szCs w:val="22"/>
              </w:rPr>
              <w:t>Boşaltma Esnasında</w:t>
            </w:r>
            <w:bookmarkEnd w:id="141"/>
          </w:p>
        </w:tc>
      </w:tr>
      <w:tr w:rsidR="003813E0" w:rsidRPr="00DE6F49" w14:paraId="26EC7AE4" w14:textId="77777777" w:rsidTr="00C21DD3">
        <w:trPr>
          <w:trHeight w:val="567"/>
        </w:trPr>
        <w:tc>
          <w:tcPr>
            <w:tcW w:w="5245" w:type="dxa"/>
            <w:tcBorders>
              <w:right w:val="single" w:sz="4" w:space="0" w:color="auto"/>
            </w:tcBorders>
            <w:shd w:val="clear" w:color="auto" w:fill="auto"/>
            <w:vAlign w:val="center"/>
          </w:tcPr>
          <w:p w14:paraId="6EC10BCD" w14:textId="77777777" w:rsidR="003813E0" w:rsidRPr="00DE6F49" w:rsidRDefault="003813E0" w:rsidP="00C21DD3">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0010240C" w:rsidRPr="00DE6F49">
              <w:rPr>
                <w:rFonts w:ascii="Times New Roman" w:hAnsi="Times New Roman" w:cs="Times New Roman"/>
                <w:noProof/>
                <w:sz w:val="20"/>
                <w:szCs w:val="20"/>
                <w:lang w:eastAsia="tr-TR"/>
              </w:rPr>
              <w:drawing>
                <wp:inline distT="0" distB="0" distL="0" distR="0" wp14:anchorId="53648361" wp14:editId="521114FA">
                  <wp:extent cx="323850" cy="268837"/>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20766" cy="266277"/>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Check the following points during unloading</w:t>
            </w:r>
            <w:r w:rsidR="006015CC" w:rsidRPr="00DE6F49">
              <w:rPr>
                <w:rFonts w:ascii="Times New Roman" w:hAnsi="Times New Roman" w:cs="Times New Roman"/>
                <w:b/>
                <w:sz w:val="20"/>
                <w:szCs w:val="20"/>
              </w:rPr>
              <w:t xml:space="preserve"> of the goods</w:t>
            </w:r>
            <w:r w:rsidRPr="00DE6F49">
              <w:rPr>
                <w:rFonts w:ascii="Times New Roman" w:hAnsi="Times New Roman" w:cs="Times New Roman"/>
                <w:b/>
                <w:sz w:val="20"/>
                <w:szCs w:val="20"/>
              </w:rPr>
              <w:t>:</w:t>
            </w:r>
          </w:p>
        </w:tc>
        <w:tc>
          <w:tcPr>
            <w:tcW w:w="5245" w:type="dxa"/>
            <w:tcBorders>
              <w:left w:val="single" w:sz="4" w:space="0" w:color="auto"/>
            </w:tcBorders>
            <w:shd w:val="clear" w:color="auto" w:fill="auto"/>
            <w:vAlign w:val="center"/>
          </w:tcPr>
          <w:p w14:paraId="7EEEB6EC" w14:textId="77777777" w:rsidR="003813E0" w:rsidRPr="00DE6F49" w:rsidRDefault="003813E0" w:rsidP="00C21DD3">
            <w:pPr>
              <w:spacing w:before="120" w:line="300" w:lineRule="atLeast"/>
              <w:ind w:right="20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0010240C" w:rsidRPr="00DE6F49">
              <w:rPr>
                <w:rFonts w:ascii="Times New Roman" w:hAnsi="Times New Roman" w:cs="Times New Roman"/>
                <w:noProof/>
                <w:sz w:val="20"/>
                <w:szCs w:val="20"/>
                <w:lang w:eastAsia="tr-TR"/>
              </w:rPr>
              <w:drawing>
                <wp:inline distT="0" distB="0" distL="0" distR="0" wp14:anchorId="745E9482" wp14:editId="6B742953">
                  <wp:extent cx="355698" cy="295275"/>
                  <wp:effectExtent l="0" t="0" r="635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52310" cy="292463"/>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Boşaltma esnasında aşağıdaki noktaları kontrol edin:</w:t>
            </w:r>
          </w:p>
        </w:tc>
      </w:tr>
      <w:tr w:rsidR="003813E0" w:rsidRPr="00DE6F49" w14:paraId="00892E58" w14:textId="77777777" w:rsidTr="00C21DD3">
        <w:trPr>
          <w:trHeight w:val="567"/>
        </w:trPr>
        <w:tc>
          <w:tcPr>
            <w:tcW w:w="5245" w:type="dxa"/>
            <w:tcBorders>
              <w:right w:val="single" w:sz="4" w:space="0" w:color="auto"/>
            </w:tcBorders>
            <w:shd w:val="clear" w:color="auto" w:fill="auto"/>
            <w:vAlign w:val="center"/>
          </w:tcPr>
          <w:p w14:paraId="12D42271" w14:textId="1EAE2779" w:rsidR="002F1CC7" w:rsidRPr="00DE6F49" w:rsidRDefault="002F1CC7" w:rsidP="0049249E">
            <w:pPr>
              <w:pStyle w:val="ListeParagraf"/>
              <w:numPr>
                <w:ilvl w:val="0"/>
                <w:numId w:val="29"/>
              </w:numPr>
              <w:spacing w:before="120" w:line="300" w:lineRule="atLeast"/>
              <w:ind w:left="459" w:right="204"/>
              <w:contextualSpacing w:val="0"/>
              <w:jc w:val="both"/>
              <w:rPr>
                <w:rFonts w:ascii="Times New Roman" w:hAnsi="Times New Roman" w:cs="Times New Roman"/>
              </w:rPr>
            </w:pPr>
            <w:r w:rsidRPr="00DE6F49">
              <w:rPr>
                <w:rFonts w:ascii="Times New Roman" w:hAnsi="Times New Roman" w:cs="Times New Roman"/>
              </w:rPr>
              <w:t>Make sure that nobody, especially children, stay away from the discharge area.</w:t>
            </w:r>
          </w:p>
          <w:p w14:paraId="593339BE" w14:textId="2F881681" w:rsidR="003813E0" w:rsidRPr="00DE6F49" w:rsidRDefault="003813E0" w:rsidP="0049249E">
            <w:pPr>
              <w:pStyle w:val="ListeParagraf"/>
              <w:numPr>
                <w:ilvl w:val="0"/>
                <w:numId w:val="29"/>
              </w:numPr>
              <w:spacing w:before="120" w:line="300" w:lineRule="atLeast"/>
              <w:ind w:left="459" w:right="204"/>
              <w:contextualSpacing w:val="0"/>
              <w:jc w:val="both"/>
              <w:rPr>
                <w:rFonts w:ascii="Times New Roman" w:hAnsi="Times New Roman" w:cs="Times New Roman"/>
              </w:rPr>
            </w:pPr>
            <w:r w:rsidRPr="00DE6F49">
              <w:rPr>
                <w:rFonts w:ascii="Times New Roman" w:hAnsi="Times New Roman" w:cs="Times New Roman"/>
              </w:rPr>
              <w:t>To avoid damaging the roof beams during unloading, be careful that the load does not hit the top beam.</w:t>
            </w:r>
          </w:p>
        </w:tc>
        <w:tc>
          <w:tcPr>
            <w:tcW w:w="5245" w:type="dxa"/>
            <w:tcBorders>
              <w:left w:val="single" w:sz="4" w:space="0" w:color="auto"/>
            </w:tcBorders>
            <w:shd w:val="clear" w:color="auto" w:fill="auto"/>
            <w:vAlign w:val="center"/>
          </w:tcPr>
          <w:p w14:paraId="45BD6097" w14:textId="47E04494" w:rsidR="002F1CC7" w:rsidRPr="00DE6F49" w:rsidRDefault="002F1CC7" w:rsidP="0049249E">
            <w:pPr>
              <w:pStyle w:val="ListeParagraf"/>
              <w:numPr>
                <w:ilvl w:val="0"/>
                <w:numId w:val="29"/>
              </w:numPr>
              <w:spacing w:before="120" w:line="300" w:lineRule="atLeast"/>
              <w:ind w:left="459" w:right="204"/>
              <w:contextualSpacing w:val="0"/>
              <w:jc w:val="both"/>
              <w:rPr>
                <w:rFonts w:ascii="Times New Roman" w:hAnsi="Times New Roman" w:cs="Times New Roman"/>
              </w:rPr>
            </w:pPr>
            <w:r w:rsidRPr="00DE6F49">
              <w:rPr>
                <w:rFonts w:ascii="Times New Roman" w:hAnsi="Times New Roman" w:cs="Times New Roman"/>
              </w:rPr>
              <w:t xml:space="preserve">Boşaltma alanı çevresinde hiç kimsenin özellikle çocukların uzak durmasına dikkat edin. </w:t>
            </w:r>
          </w:p>
          <w:p w14:paraId="1D3B21B7" w14:textId="7EBD784F" w:rsidR="003813E0" w:rsidRPr="00DE6F49" w:rsidRDefault="003813E0" w:rsidP="0049249E">
            <w:pPr>
              <w:pStyle w:val="ListeParagraf"/>
              <w:numPr>
                <w:ilvl w:val="0"/>
                <w:numId w:val="29"/>
              </w:numPr>
              <w:spacing w:before="120" w:line="300" w:lineRule="atLeast"/>
              <w:ind w:left="459" w:right="204"/>
              <w:contextualSpacing w:val="0"/>
              <w:jc w:val="both"/>
              <w:rPr>
                <w:rFonts w:ascii="Times New Roman" w:hAnsi="Times New Roman" w:cs="Times New Roman"/>
              </w:rPr>
            </w:pPr>
            <w:r w:rsidRPr="00DE6F49">
              <w:rPr>
                <w:rFonts w:ascii="Times New Roman" w:hAnsi="Times New Roman" w:cs="Times New Roman"/>
              </w:rPr>
              <w:t>Boşaltma sırasında çatı kirişlerine zarar vermemek için, yükün üst kirişe çarpmamasına dikkat edin.</w:t>
            </w:r>
          </w:p>
        </w:tc>
      </w:tr>
      <w:tr w:rsidR="003813E0" w:rsidRPr="00DE6F49" w14:paraId="4E91EEEE" w14:textId="77777777" w:rsidTr="00C21DD3">
        <w:trPr>
          <w:trHeight w:val="567"/>
        </w:trPr>
        <w:tc>
          <w:tcPr>
            <w:tcW w:w="5245" w:type="dxa"/>
            <w:tcBorders>
              <w:right w:val="single" w:sz="4" w:space="0" w:color="auto"/>
            </w:tcBorders>
            <w:shd w:val="clear" w:color="auto" w:fill="auto"/>
            <w:vAlign w:val="center"/>
          </w:tcPr>
          <w:p w14:paraId="29C396AC" w14:textId="77777777" w:rsidR="003813E0" w:rsidRPr="00DE6F49" w:rsidRDefault="003813E0" w:rsidP="0049249E">
            <w:pPr>
              <w:pStyle w:val="ListeParagraf"/>
              <w:numPr>
                <w:ilvl w:val="0"/>
                <w:numId w:val="29"/>
              </w:numPr>
              <w:spacing w:before="120" w:line="300" w:lineRule="atLeast"/>
              <w:ind w:left="459" w:right="204"/>
              <w:contextualSpacing w:val="0"/>
              <w:jc w:val="both"/>
              <w:rPr>
                <w:rFonts w:ascii="Times New Roman" w:hAnsi="Times New Roman" w:cs="Times New Roman"/>
              </w:rPr>
            </w:pPr>
            <w:r w:rsidRPr="00DE6F49">
              <w:rPr>
                <w:rFonts w:ascii="Times New Roman" w:hAnsi="Times New Roman" w:cs="Times New Roman"/>
              </w:rPr>
              <w:t>Do not damage the base floor by applying unbalanced pressure.</w:t>
            </w:r>
          </w:p>
        </w:tc>
        <w:tc>
          <w:tcPr>
            <w:tcW w:w="5245" w:type="dxa"/>
            <w:tcBorders>
              <w:left w:val="single" w:sz="4" w:space="0" w:color="auto"/>
            </w:tcBorders>
            <w:shd w:val="clear" w:color="auto" w:fill="auto"/>
            <w:vAlign w:val="center"/>
          </w:tcPr>
          <w:p w14:paraId="4F7820DF" w14:textId="77777777" w:rsidR="003813E0" w:rsidRPr="00DE6F49" w:rsidRDefault="003813E0" w:rsidP="0049249E">
            <w:pPr>
              <w:pStyle w:val="ListeParagraf"/>
              <w:numPr>
                <w:ilvl w:val="0"/>
                <w:numId w:val="29"/>
              </w:numPr>
              <w:spacing w:before="120" w:line="300" w:lineRule="atLeast"/>
              <w:ind w:left="459" w:right="204"/>
              <w:contextualSpacing w:val="0"/>
              <w:jc w:val="both"/>
              <w:rPr>
                <w:rFonts w:ascii="Times New Roman" w:hAnsi="Times New Roman" w:cs="Times New Roman"/>
              </w:rPr>
            </w:pPr>
            <w:r w:rsidRPr="00DE6F49">
              <w:rPr>
                <w:rFonts w:ascii="Times New Roman" w:hAnsi="Times New Roman" w:cs="Times New Roman"/>
              </w:rPr>
              <w:t xml:space="preserve">Dengesiz basınç uygulayarak taban zeminine hasar vermeyin. </w:t>
            </w:r>
          </w:p>
        </w:tc>
      </w:tr>
    </w:tbl>
    <w:p w14:paraId="4F87EF6F" w14:textId="77777777" w:rsidR="006775E1" w:rsidRPr="00DE6F49" w:rsidRDefault="006775E1" w:rsidP="009B3FFA">
      <w:pPr>
        <w:ind w:right="283"/>
        <w:jc w:val="center"/>
        <w:rPr>
          <w:rFonts w:ascii="Times New Roman" w:hAnsi="Times New Roman" w:cs="Times New Roman"/>
        </w:rPr>
      </w:pPr>
    </w:p>
    <w:p w14:paraId="7B6C6908" w14:textId="77777777" w:rsidR="00066213" w:rsidRPr="00DE6F49" w:rsidRDefault="00066213" w:rsidP="00676312">
      <w:pPr>
        <w:pStyle w:val="Balk2"/>
        <w:rPr>
          <w:rFonts w:cs="Times New Roman"/>
          <w:color w:val="auto"/>
          <w:szCs w:val="22"/>
        </w:rPr>
        <w:sectPr w:rsidR="00066213"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21DD3" w:rsidRPr="00DE6F49" w14:paraId="7F3B0DE2" w14:textId="77777777" w:rsidTr="00C21DD3">
        <w:trPr>
          <w:trHeight w:val="340"/>
        </w:trPr>
        <w:tc>
          <w:tcPr>
            <w:tcW w:w="5245" w:type="dxa"/>
            <w:shd w:val="clear" w:color="auto" w:fill="FDE9D9" w:themeFill="accent6" w:themeFillTint="33"/>
            <w:vAlign w:val="center"/>
          </w:tcPr>
          <w:p w14:paraId="13AF1A2F" w14:textId="39B4A292" w:rsidR="00C21DD3" w:rsidRPr="00DE6F49" w:rsidRDefault="002A714F" w:rsidP="00676312">
            <w:pPr>
              <w:pStyle w:val="Balk2"/>
              <w:rPr>
                <w:rFonts w:cs="Times New Roman"/>
                <w:color w:val="auto"/>
                <w:szCs w:val="22"/>
              </w:rPr>
            </w:pPr>
            <w:bookmarkStart w:id="142" w:name="_Toc191095273"/>
            <w:r w:rsidRPr="00DE6F49">
              <w:rPr>
                <w:rFonts w:cs="Times New Roman"/>
                <w:color w:val="auto"/>
                <w:szCs w:val="22"/>
              </w:rPr>
              <w:lastRenderedPageBreak/>
              <w:t>5</w:t>
            </w:r>
            <w:r w:rsidR="00C21DD3" w:rsidRPr="00DE6F49">
              <w:rPr>
                <w:rFonts w:cs="Times New Roman"/>
                <w:color w:val="auto"/>
                <w:szCs w:val="22"/>
              </w:rPr>
              <w:t>.2.3 After Unloading</w:t>
            </w:r>
            <w:bookmarkEnd w:id="142"/>
          </w:p>
        </w:tc>
        <w:tc>
          <w:tcPr>
            <w:tcW w:w="5245" w:type="dxa"/>
            <w:shd w:val="clear" w:color="auto" w:fill="FDE9D9" w:themeFill="accent6" w:themeFillTint="33"/>
            <w:vAlign w:val="center"/>
          </w:tcPr>
          <w:p w14:paraId="3F8C2A2E" w14:textId="77777777" w:rsidR="00C21DD3" w:rsidRPr="00DE6F49" w:rsidRDefault="00C21DD3" w:rsidP="00676312">
            <w:pPr>
              <w:pStyle w:val="Balk2"/>
              <w:rPr>
                <w:rFonts w:cs="Times New Roman"/>
                <w:color w:val="auto"/>
                <w:szCs w:val="22"/>
              </w:rPr>
            </w:pPr>
            <w:bookmarkStart w:id="143" w:name="_Toc191095274"/>
            <w:r w:rsidRPr="00DE6F49">
              <w:rPr>
                <w:rFonts w:cs="Times New Roman"/>
                <w:color w:val="auto"/>
                <w:szCs w:val="22"/>
              </w:rPr>
              <w:t>Boşaltma Sonrası</w:t>
            </w:r>
            <w:bookmarkEnd w:id="143"/>
          </w:p>
        </w:tc>
      </w:tr>
      <w:tr w:rsidR="003813E0" w:rsidRPr="00DE6F49" w14:paraId="08FF9D43" w14:textId="77777777" w:rsidTr="00827515">
        <w:trPr>
          <w:trHeight w:val="752"/>
        </w:trPr>
        <w:tc>
          <w:tcPr>
            <w:tcW w:w="5245" w:type="dxa"/>
            <w:tcBorders>
              <w:right w:val="single" w:sz="4" w:space="0" w:color="auto"/>
            </w:tcBorders>
            <w:shd w:val="clear" w:color="auto" w:fill="auto"/>
            <w:vAlign w:val="center"/>
          </w:tcPr>
          <w:p w14:paraId="2B12A622" w14:textId="77777777" w:rsidR="003813E0" w:rsidRPr="00DE6F49" w:rsidRDefault="003813E0" w:rsidP="000700E5">
            <w:pPr>
              <w:spacing w:after="120" w:line="240" w:lineRule="atLeast"/>
              <w:ind w:left="34" w:right="20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0010240C" w:rsidRPr="00DE6F49">
              <w:rPr>
                <w:rFonts w:ascii="Times New Roman" w:hAnsi="Times New Roman" w:cs="Times New Roman"/>
                <w:noProof/>
                <w:sz w:val="20"/>
                <w:szCs w:val="20"/>
                <w:lang w:eastAsia="tr-TR"/>
              </w:rPr>
              <w:drawing>
                <wp:inline distT="0" distB="0" distL="0" distR="0" wp14:anchorId="626236C8" wp14:editId="6CDC8A91">
                  <wp:extent cx="344224" cy="28575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40946" cy="283029"/>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 xml:space="preserve">Observe the following points after </w:t>
            </w:r>
            <w:r w:rsidR="000700E5" w:rsidRPr="00DE6F49">
              <w:rPr>
                <w:rFonts w:ascii="Times New Roman" w:hAnsi="Times New Roman" w:cs="Times New Roman"/>
                <w:b/>
                <w:sz w:val="20"/>
                <w:szCs w:val="20"/>
              </w:rPr>
              <w:t>un</w:t>
            </w:r>
            <w:r w:rsidRPr="00DE6F49">
              <w:rPr>
                <w:rFonts w:ascii="Times New Roman" w:hAnsi="Times New Roman" w:cs="Times New Roman"/>
                <w:b/>
                <w:sz w:val="20"/>
                <w:szCs w:val="20"/>
              </w:rPr>
              <w:t>loading:</w:t>
            </w:r>
          </w:p>
        </w:tc>
        <w:tc>
          <w:tcPr>
            <w:tcW w:w="5245" w:type="dxa"/>
            <w:tcBorders>
              <w:left w:val="single" w:sz="4" w:space="0" w:color="auto"/>
            </w:tcBorders>
            <w:shd w:val="clear" w:color="auto" w:fill="auto"/>
            <w:vAlign w:val="center"/>
          </w:tcPr>
          <w:p w14:paraId="057C34BB" w14:textId="77777777" w:rsidR="003813E0" w:rsidRPr="00DE6F49" w:rsidRDefault="003813E0" w:rsidP="000700E5">
            <w:pPr>
              <w:spacing w:after="120" w:line="240" w:lineRule="atLeast"/>
              <w:ind w:right="20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0010240C" w:rsidRPr="00DE6F49">
              <w:rPr>
                <w:rFonts w:ascii="Times New Roman" w:hAnsi="Times New Roman" w:cs="Times New Roman"/>
                <w:noProof/>
                <w:sz w:val="20"/>
                <w:szCs w:val="20"/>
                <w:lang w:eastAsia="tr-TR"/>
              </w:rPr>
              <w:drawing>
                <wp:inline distT="0" distB="0" distL="0" distR="0" wp14:anchorId="63BCDCCD" wp14:editId="5F6F95B0">
                  <wp:extent cx="352425" cy="292557"/>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49068" cy="289770"/>
                          </a:xfrm>
                          <a:prstGeom prst="rect">
                            <a:avLst/>
                          </a:prstGeom>
                          <a:noFill/>
                        </pic:spPr>
                      </pic:pic>
                    </a:graphicData>
                  </a:graphic>
                </wp:inline>
              </w:drawing>
            </w:r>
            <w:r w:rsidRPr="00DE6F49">
              <w:rPr>
                <w:rFonts w:ascii="Times New Roman" w:hAnsi="Times New Roman" w:cs="Times New Roman"/>
                <w:sz w:val="20"/>
                <w:szCs w:val="20"/>
              </w:rPr>
              <w:t xml:space="preserve"> </w:t>
            </w:r>
            <w:r w:rsidR="000700E5" w:rsidRPr="00DE6F49">
              <w:rPr>
                <w:rFonts w:ascii="Times New Roman" w:hAnsi="Times New Roman" w:cs="Times New Roman"/>
                <w:b/>
                <w:sz w:val="20"/>
                <w:szCs w:val="20"/>
              </w:rPr>
              <w:t>Boşaltma</w:t>
            </w:r>
            <w:r w:rsidRPr="00DE6F49">
              <w:rPr>
                <w:rFonts w:ascii="Times New Roman" w:hAnsi="Times New Roman" w:cs="Times New Roman"/>
                <w:b/>
                <w:sz w:val="20"/>
                <w:szCs w:val="20"/>
              </w:rPr>
              <w:t xml:space="preserve"> sonrası aşağıdaki noktalara dikkat edin:</w:t>
            </w:r>
          </w:p>
        </w:tc>
      </w:tr>
      <w:tr w:rsidR="003813E0" w:rsidRPr="00DE6F49" w14:paraId="5917B63F" w14:textId="77777777" w:rsidTr="00C21DD3">
        <w:trPr>
          <w:trHeight w:val="567"/>
        </w:trPr>
        <w:tc>
          <w:tcPr>
            <w:tcW w:w="5245" w:type="dxa"/>
            <w:tcBorders>
              <w:right w:val="single" w:sz="4" w:space="0" w:color="auto"/>
            </w:tcBorders>
            <w:shd w:val="clear" w:color="auto" w:fill="auto"/>
            <w:vAlign w:val="center"/>
          </w:tcPr>
          <w:p w14:paraId="16554E95" w14:textId="336E887F" w:rsidR="006626FA" w:rsidRPr="00DE6F49" w:rsidRDefault="006626FA"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Do not drive with the tipper up.</w:t>
            </w:r>
          </w:p>
          <w:p w14:paraId="5140D713" w14:textId="6FD6966A" w:rsidR="003813E0" w:rsidRPr="00DE6F49" w:rsidRDefault="000700E5"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Clean side-walls and loading surface floor if necessary</w:t>
            </w:r>
          </w:p>
        </w:tc>
        <w:tc>
          <w:tcPr>
            <w:tcW w:w="5245" w:type="dxa"/>
            <w:tcBorders>
              <w:left w:val="single" w:sz="4" w:space="0" w:color="auto"/>
            </w:tcBorders>
            <w:shd w:val="clear" w:color="auto" w:fill="auto"/>
            <w:vAlign w:val="center"/>
          </w:tcPr>
          <w:p w14:paraId="41588AB1" w14:textId="3AADA8DA" w:rsidR="002F1CC7" w:rsidRPr="00DE6F49" w:rsidRDefault="002F1CC7"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Damper yukarıda iken aracı sürmeyin.</w:t>
            </w:r>
          </w:p>
          <w:p w14:paraId="3F87D589" w14:textId="19719699" w:rsidR="003813E0" w:rsidRPr="00DE6F49" w:rsidRDefault="000700E5"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Gerekirse duvarları ve yükleme zeminini temizleyin</w:t>
            </w:r>
            <w:r w:rsidR="00112587" w:rsidRPr="00DE6F49">
              <w:rPr>
                <w:rFonts w:ascii="Times New Roman" w:hAnsi="Times New Roman" w:cs="Times New Roman"/>
              </w:rPr>
              <w:t>.</w:t>
            </w:r>
          </w:p>
        </w:tc>
      </w:tr>
      <w:tr w:rsidR="003813E0" w:rsidRPr="00DE6F49" w14:paraId="3A123731" w14:textId="77777777" w:rsidTr="00C21DD3">
        <w:trPr>
          <w:trHeight w:val="567"/>
        </w:trPr>
        <w:tc>
          <w:tcPr>
            <w:tcW w:w="5245" w:type="dxa"/>
            <w:tcBorders>
              <w:right w:val="single" w:sz="4" w:space="0" w:color="auto"/>
            </w:tcBorders>
            <w:shd w:val="clear" w:color="auto" w:fill="auto"/>
            <w:vAlign w:val="center"/>
          </w:tcPr>
          <w:p w14:paraId="7DB761AE" w14:textId="77777777" w:rsidR="003813E0" w:rsidRPr="00DE6F49" w:rsidRDefault="000700E5"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Clean the door lock mechanism retaining brackets and tab</w:t>
            </w:r>
          </w:p>
        </w:tc>
        <w:tc>
          <w:tcPr>
            <w:tcW w:w="5245" w:type="dxa"/>
            <w:tcBorders>
              <w:left w:val="single" w:sz="4" w:space="0" w:color="auto"/>
            </w:tcBorders>
            <w:shd w:val="clear" w:color="auto" w:fill="auto"/>
            <w:vAlign w:val="center"/>
          </w:tcPr>
          <w:p w14:paraId="7F2B4565" w14:textId="35AB27C0" w:rsidR="003813E0" w:rsidRPr="00DE6F49" w:rsidRDefault="000700E5"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Kapı kilit mekanizması tespit braketlerini ve tırnağını temizleyin</w:t>
            </w:r>
            <w:r w:rsidR="00112587" w:rsidRPr="00DE6F49">
              <w:rPr>
                <w:rFonts w:ascii="Times New Roman" w:hAnsi="Times New Roman" w:cs="Times New Roman"/>
              </w:rPr>
              <w:t>.</w:t>
            </w:r>
          </w:p>
        </w:tc>
      </w:tr>
      <w:tr w:rsidR="003813E0" w:rsidRPr="00DE6F49" w14:paraId="03B47351" w14:textId="77777777" w:rsidTr="00C21DD3">
        <w:trPr>
          <w:trHeight w:val="567"/>
        </w:trPr>
        <w:tc>
          <w:tcPr>
            <w:tcW w:w="5245" w:type="dxa"/>
            <w:tcBorders>
              <w:right w:val="single" w:sz="4" w:space="0" w:color="auto"/>
            </w:tcBorders>
            <w:shd w:val="clear" w:color="auto" w:fill="auto"/>
            <w:vAlign w:val="center"/>
          </w:tcPr>
          <w:p w14:paraId="6A232417" w14:textId="77777777" w:rsidR="003813E0" w:rsidRPr="00DE6F49" w:rsidRDefault="0010240C"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Close the doors and lock them mechanically</w:t>
            </w:r>
          </w:p>
        </w:tc>
        <w:tc>
          <w:tcPr>
            <w:tcW w:w="5245" w:type="dxa"/>
            <w:tcBorders>
              <w:left w:val="single" w:sz="4" w:space="0" w:color="auto"/>
            </w:tcBorders>
            <w:shd w:val="clear" w:color="auto" w:fill="auto"/>
            <w:vAlign w:val="center"/>
          </w:tcPr>
          <w:p w14:paraId="612C8342" w14:textId="0220C520" w:rsidR="003813E0" w:rsidRPr="00DE6F49" w:rsidRDefault="000700E5"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Kapıları kapatın ve mekanik olarak kilitleyin</w:t>
            </w:r>
            <w:r w:rsidR="00112587" w:rsidRPr="00DE6F49">
              <w:rPr>
                <w:rFonts w:ascii="Times New Roman" w:hAnsi="Times New Roman" w:cs="Times New Roman"/>
              </w:rPr>
              <w:t>.</w:t>
            </w:r>
          </w:p>
        </w:tc>
      </w:tr>
      <w:tr w:rsidR="000700E5" w:rsidRPr="00DE6F49" w14:paraId="3D8CAE35" w14:textId="77777777" w:rsidTr="00C21DD3">
        <w:trPr>
          <w:trHeight w:val="567"/>
        </w:trPr>
        <w:tc>
          <w:tcPr>
            <w:tcW w:w="5245" w:type="dxa"/>
            <w:tcBorders>
              <w:right w:val="single" w:sz="4" w:space="0" w:color="auto"/>
            </w:tcBorders>
            <w:shd w:val="clear" w:color="auto" w:fill="auto"/>
            <w:vAlign w:val="center"/>
          </w:tcPr>
          <w:p w14:paraId="3CB892F6" w14:textId="77777777" w:rsidR="000700E5" w:rsidRPr="00DE6F49" w:rsidRDefault="0010240C"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Open the lighting lamp guards</w:t>
            </w:r>
          </w:p>
        </w:tc>
        <w:tc>
          <w:tcPr>
            <w:tcW w:w="5245" w:type="dxa"/>
            <w:tcBorders>
              <w:left w:val="single" w:sz="4" w:space="0" w:color="auto"/>
            </w:tcBorders>
            <w:shd w:val="clear" w:color="auto" w:fill="auto"/>
            <w:vAlign w:val="center"/>
          </w:tcPr>
          <w:p w14:paraId="0FEACB7A" w14:textId="4F3430BD" w:rsidR="000700E5" w:rsidRPr="00DE6F49" w:rsidRDefault="000700E5"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Aydınlatma lambası korumalarını açın</w:t>
            </w:r>
            <w:r w:rsidR="00A956DD" w:rsidRPr="00DE6F49">
              <w:rPr>
                <w:rFonts w:ascii="Times New Roman" w:hAnsi="Times New Roman" w:cs="Times New Roman"/>
              </w:rPr>
              <w:t>.</w:t>
            </w:r>
          </w:p>
        </w:tc>
      </w:tr>
      <w:tr w:rsidR="000700E5" w:rsidRPr="00DE6F49" w14:paraId="57EB9F85" w14:textId="77777777" w:rsidTr="00C21DD3">
        <w:trPr>
          <w:trHeight w:val="567"/>
        </w:trPr>
        <w:tc>
          <w:tcPr>
            <w:tcW w:w="5245" w:type="dxa"/>
            <w:tcBorders>
              <w:right w:val="single" w:sz="4" w:space="0" w:color="auto"/>
            </w:tcBorders>
            <w:shd w:val="clear" w:color="auto" w:fill="auto"/>
            <w:vAlign w:val="center"/>
          </w:tcPr>
          <w:p w14:paraId="59040B82" w14:textId="77777777" w:rsidR="000700E5" w:rsidRPr="00DE6F49" w:rsidRDefault="000700E5"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The air suspension must be placed in the "driving position".</w:t>
            </w:r>
          </w:p>
        </w:tc>
        <w:tc>
          <w:tcPr>
            <w:tcW w:w="5245" w:type="dxa"/>
            <w:tcBorders>
              <w:left w:val="single" w:sz="4" w:space="0" w:color="auto"/>
            </w:tcBorders>
            <w:shd w:val="clear" w:color="auto" w:fill="auto"/>
            <w:vAlign w:val="center"/>
          </w:tcPr>
          <w:p w14:paraId="0B3A556B" w14:textId="77777777" w:rsidR="000700E5" w:rsidRPr="00DE6F49" w:rsidRDefault="000700E5"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Havalı süspansiyon "sürüş konumuna" getirilmelidir.</w:t>
            </w:r>
          </w:p>
        </w:tc>
      </w:tr>
      <w:tr w:rsidR="000700E5" w:rsidRPr="00DE6F49" w14:paraId="5CB4EC38" w14:textId="77777777" w:rsidTr="00827515">
        <w:trPr>
          <w:trHeight w:val="816"/>
        </w:trPr>
        <w:tc>
          <w:tcPr>
            <w:tcW w:w="5245" w:type="dxa"/>
            <w:tcBorders>
              <w:right w:val="single" w:sz="4" w:space="0" w:color="auto"/>
            </w:tcBorders>
            <w:shd w:val="clear" w:color="auto" w:fill="auto"/>
            <w:vAlign w:val="center"/>
          </w:tcPr>
          <w:p w14:paraId="05538D42" w14:textId="77777777" w:rsidR="000700E5" w:rsidRPr="00DE6F49" w:rsidRDefault="000700E5"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If the parking brake is on, it must be off after the trailer attached to the tow tractor.</w:t>
            </w:r>
          </w:p>
        </w:tc>
        <w:tc>
          <w:tcPr>
            <w:tcW w:w="5245" w:type="dxa"/>
            <w:tcBorders>
              <w:left w:val="single" w:sz="4" w:space="0" w:color="auto"/>
            </w:tcBorders>
            <w:shd w:val="clear" w:color="auto" w:fill="auto"/>
            <w:vAlign w:val="center"/>
          </w:tcPr>
          <w:p w14:paraId="715ECB94" w14:textId="77777777" w:rsidR="000700E5" w:rsidRPr="00DE6F49" w:rsidRDefault="000700E5" w:rsidP="0049249E">
            <w:pPr>
              <w:pStyle w:val="ListeParagraf"/>
              <w:numPr>
                <w:ilvl w:val="0"/>
                <w:numId w:val="29"/>
              </w:numPr>
              <w:spacing w:before="120" w:line="300" w:lineRule="atLeast"/>
              <w:ind w:left="453" w:right="204" w:hanging="357"/>
              <w:contextualSpacing w:val="0"/>
              <w:jc w:val="both"/>
              <w:rPr>
                <w:rFonts w:ascii="Times New Roman" w:hAnsi="Times New Roman" w:cs="Times New Roman"/>
              </w:rPr>
            </w:pPr>
            <w:r w:rsidRPr="00DE6F49">
              <w:rPr>
                <w:rFonts w:ascii="Times New Roman" w:hAnsi="Times New Roman" w:cs="Times New Roman"/>
              </w:rPr>
              <w:t xml:space="preserve">Park freni devrede ise, </w:t>
            </w:r>
            <w:r w:rsidR="005F6B97" w:rsidRPr="00DE6F49">
              <w:rPr>
                <w:rFonts w:ascii="Times New Roman" w:hAnsi="Times New Roman" w:cs="Times New Roman"/>
              </w:rPr>
              <w:t>römorkun</w:t>
            </w:r>
            <w:r w:rsidRPr="00DE6F49">
              <w:rPr>
                <w:rFonts w:ascii="Times New Roman" w:hAnsi="Times New Roman" w:cs="Times New Roman"/>
              </w:rPr>
              <w:t xml:space="preserve"> çekiciye bağlanmasından sonra çözülmelidir.</w:t>
            </w:r>
          </w:p>
        </w:tc>
      </w:tr>
    </w:tbl>
    <w:p w14:paraId="23D6F923" w14:textId="77777777" w:rsidR="0010240C" w:rsidRPr="00DE6F49" w:rsidRDefault="0010240C" w:rsidP="009B3FFA">
      <w:pPr>
        <w:ind w:right="283"/>
        <w:jc w:val="center"/>
        <w:rPr>
          <w:rFonts w:ascii="Times New Roman" w:hAnsi="Times New Roman"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1465"/>
        <w:gridCol w:w="1745"/>
        <w:gridCol w:w="3500"/>
      </w:tblGrid>
      <w:tr w:rsidR="0010240C" w:rsidRPr="00DE6F49" w14:paraId="376573AE" w14:textId="77777777" w:rsidTr="00066213">
        <w:trPr>
          <w:trHeight w:val="340"/>
        </w:trPr>
        <w:tc>
          <w:tcPr>
            <w:tcW w:w="5245" w:type="dxa"/>
            <w:gridSpan w:val="2"/>
            <w:shd w:val="clear" w:color="auto" w:fill="FBD4B4" w:themeFill="accent6" w:themeFillTint="66"/>
            <w:vAlign w:val="center"/>
          </w:tcPr>
          <w:p w14:paraId="0920708F" w14:textId="23713478" w:rsidR="0010240C" w:rsidRPr="00DE6F49" w:rsidRDefault="002A714F" w:rsidP="00066213">
            <w:pPr>
              <w:pStyle w:val="Balk1"/>
            </w:pPr>
            <w:bookmarkStart w:id="144" w:name="_Toc191095275"/>
            <w:r w:rsidRPr="00DE6F49">
              <w:t>5</w:t>
            </w:r>
            <w:r w:rsidR="0010240C" w:rsidRPr="00DE6F49">
              <w:t>.3 LOADING</w:t>
            </w:r>
            <w:r w:rsidR="00406CA9" w:rsidRPr="00DE6F49">
              <w:t>/UNLOADIND</w:t>
            </w:r>
            <w:r w:rsidR="00674CD7" w:rsidRPr="00DE6F49">
              <w:t xml:space="preserve"> </w:t>
            </w:r>
            <w:r w:rsidR="0010240C" w:rsidRPr="00DE6F49">
              <w:t xml:space="preserve">WITH </w:t>
            </w:r>
            <w:r w:rsidR="00674CD7" w:rsidRPr="00DE6F49">
              <w:t>SHOVEL</w:t>
            </w:r>
            <w:bookmarkEnd w:id="144"/>
          </w:p>
        </w:tc>
        <w:tc>
          <w:tcPr>
            <w:tcW w:w="5245" w:type="dxa"/>
            <w:gridSpan w:val="2"/>
            <w:shd w:val="clear" w:color="auto" w:fill="FBD4B4" w:themeFill="accent6" w:themeFillTint="66"/>
            <w:vAlign w:val="center"/>
          </w:tcPr>
          <w:p w14:paraId="3C8AE44F" w14:textId="3CB872A3" w:rsidR="0010240C" w:rsidRPr="00DE6F49" w:rsidRDefault="00674CD7" w:rsidP="00066213">
            <w:pPr>
              <w:pStyle w:val="Balk1"/>
            </w:pPr>
            <w:bookmarkStart w:id="145" w:name="_Toc191095276"/>
            <w:r w:rsidRPr="00DE6F49">
              <w:t>KEPÇE</w:t>
            </w:r>
            <w:r w:rsidR="0010240C" w:rsidRPr="00DE6F49">
              <w:t xml:space="preserve"> İLE YÜKLEME</w:t>
            </w:r>
            <w:r w:rsidR="00406CA9" w:rsidRPr="00DE6F49">
              <w:t>/BOŞALTMA</w:t>
            </w:r>
            <w:bookmarkEnd w:id="145"/>
          </w:p>
        </w:tc>
      </w:tr>
      <w:tr w:rsidR="0010240C" w:rsidRPr="00DE6F49" w14:paraId="0A6024AD" w14:textId="77777777" w:rsidTr="00827515">
        <w:trPr>
          <w:trHeight w:val="567"/>
        </w:trPr>
        <w:tc>
          <w:tcPr>
            <w:tcW w:w="5245" w:type="dxa"/>
            <w:gridSpan w:val="2"/>
            <w:tcBorders>
              <w:bottom w:val="single" w:sz="4" w:space="0" w:color="auto"/>
              <w:right w:val="single" w:sz="4" w:space="0" w:color="auto"/>
            </w:tcBorders>
            <w:shd w:val="clear" w:color="auto" w:fill="auto"/>
            <w:vAlign w:val="center"/>
          </w:tcPr>
          <w:p w14:paraId="4A13B0E7" w14:textId="25EF6298" w:rsidR="0010240C" w:rsidRPr="00DE6F49" w:rsidRDefault="0010240C" w:rsidP="00384BD6">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Pr="00DE6F49">
              <w:rPr>
                <w:rFonts w:ascii="Times New Roman" w:hAnsi="Times New Roman" w:cs="Times New Roman"/>
                <w:noProof/>
                <w:sz w:val="20"/>
                <w:szCs w:val="20"/>
                <w:lang w:eastAsia="tr-TR"/>
              </w:rPr>
              <w:drawing>
                <wp:inline distT="0" distB="0" distL="0" distR="0" wp14:anchorId="56CE6C62" wp14:editId="4820D793">
                  <wp:extent cx="396240" cy="328930"/>
                  <wp:effectExtent l="0" t="0" r="381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96240" cy="328930"/>
                          </a:xfrm>
                          <a:prstGeom prst="rect">
                            <a:avLst/>
                          </a:prstGeom>
                          <a:noFill/>
                        </pic:spPr>
                      </pic:pic>
                    </a:graphicData>
                  </a:graphic>
                </wp:inline>
              </w:drawing>
            </w:r>
            <w:r w:rsidRPr="00DE6F49">
              <w:rPr>
                <w:rFonts w:ascii="Times New Roman" w:hAnsi="Times New Roman" w:cs="Times New Roman"/>
                <w:sz w:val="20"/>
                <w:szCs w:val="20"/>
              </w:rPr>
              <w:t xml:space="preserve"> </w:t>
            </w:r>
            <w:r w:rsidR="00674CD7" w:rsidRPr="00DE6F49">
              <w:rPr>
                <w:rFonts w:ascii="Times New Roman" w:hAnsi="Times New Roman" w:cs="Times New Roman"/>
                <w:b/>
                <w:sz w:val="20"/>
                <w:szCs w:val="20"/>
              </w:rPr>
              <w:t>Observe the following points when loading with the bucket shovel</w:t>
            </w:r>
            <w:r w:rsidRPr="00DE6F49">
              <w:rPr>
                <w:rFonts w:ascii="Times New Roman" w:hAnsi="Times New Roman" w:cs="Times New Roman"/>
                <w:b/>
                <w:sz w:val="20"/>
                <w:szCs w:val="20"/>
              </w:rPr>
              <w:t>:</w:t>
            </w:r>
          </w:p>
        </w:tc>
        <w:tc>
          <w:tcPr>
            <w:tcW w:w="5245" w:type="dxa"/>
            <w:gridSpan w:val="2"/>
            <w:tcBorders>
              <w:left w:val="single" w:sz="4" w:space="0" w:color="auto"/>
              <w:bottom w:val="single" w:sz="4" w:space="0" w:color="auto"/>
            </w:tcBorders>
            <w:shd w:val="clear" w:color="auto" w:fill="auto"/>
            <w:vAlign w:val="center"/>
          </w:tcPr>
          <w:p w14:paraId="70766DD3" w14:textId="626E29CE" w:rsidR="0010240C" w:rsidRPr="00DE6F49" w:rsidRDefault="0010240C" w:rsidP="00384BD6">
            <w:pPr>
              <w:spacing w:before="120" w:line="300" w:lineRule="atLeast"/>
              <w:ind w:right="204"/>
              <w:jc w:val="both"/>
              <w:rPr>
                <w:rFonts w:ascii="Times New Roman" w:hAnsi="Times New Roman" w:cs="Times New Roman"/>
                <w:b/>
                <w:sz w:val="20"/>
                <w:szCs w:val="20"/>
              </w:rPr>
            </w:pPr>
            <w:r w:rsidRPr="00DE6F49">
              <w:rPr>
                <w:rFonts w:ascii="Times New Roman" w:hAnsi="Times New Roman" w:cs="Times New Roman"/>
                <w:sz w:val="20"/>
                <w:szCs w:val="20"/>
              </w:rPr>
              <w:t xml:space="preserve"> </w:t>
            </w:r>
            <w:r w:rsidRPr="00DE6F49">
              <w:rPr>
                <w:rFonts w:ascii="Times New Roman" w:hAnsi="Times New Roman" w:cs="Times New Roman"/>
                <w:noProof/>
                <w:sz w:val="20"/>
                <w:szCs w:val="20"/>
                <w:lang w:eastAsia="tr-TR"/>
              </w:rPr>
              <w:drawing>
                <wp:inline distT="0" distB="0" distL="0" distR="0" wp14:anchorId="2EFAF26D" wp14:editId="6C331922">
                  <wp:extent cx="396240" cy="328930"/>
                  <wp:effectExtent l="0" t="0" r="381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96240" cy="328930"/>
                          </a:xfrm>
                          <a:prstGeom prst="rect">
                            <a:avLst/>
                          </a:prstGeom>
                          <a:noFill/>
                        </pic:spPr>
                      </pic:pic>
                    </a:graphicData>
                  </a:graphic>
                </wp:inline>
              </w:drawing>
            </w:r>
            <w:r w:rsidRPr="00DE6F49">
              <w:rPr>
                <w:rFonts w:ascii="Times New Roman" w:hAnsi="Times New Roman" w:cs="Times New Roman"/>
                <w:sz w:val="20"/>
                <w:szCs w:val="20"/>
              </w:rPr>
              <w:t xml:space="preserve"> </w:t>
            </w:r>
            <w:r w:rsidR="00674CD7" w:rsidRPr="00DE6F49">
              <w:rPr>
                <w:rFonts w:ascii="Times New Roman" w:hAnsi="Times New Roman" w:cs="Times New Roman"/>
                <w:b/>
                <w:sz w:val="20"/>
                <w:szCs w:val="20"/>
              </w:rPr>
              <w:t>Kepçe ile</w:t>
            </w:r>
            <w:r w:rsidRPr="00DE6F49">
              <w:rPr>
                <w:rFonts w:ascii="Times New Roman" w:hAnsi="Times New Roman" w:cs="Times New Roman"/>
                <w:b/>
                <w:sz w:val="20"/>
                <w:szCs w:val="20"/>
              </w:rPr>
              <w:t xml:space="preserve"> yükleme </w:t>
            </w:r>
            <w:r w:rsidR="00674CD7" w:rsidRPr="00DE6F49">
              <w:rPr>
                <w:rFonts w:ascii="Times New Roman" w:hAnsi="Times New Roman" w:cs="Times New Roman"/>
                <w:b/>
                <w:sz w:val="20"/>
                <w:szCs w:val="20"/>
              </w:rPr>
              <w:t>yaparken</w:t>
            </w:r>
            <w:r w:rsidRPr="00DE6F49">
              <w:rPr>
                <w:rFonts w:ascii="Times New Roman" w:hAnsi="Times New Roman" w:cs="Times New Roman"/>
                <w:b/>
                <w:sz w:val="20"/>
                <w:szCs w:val="20"/>
              </w:rPr>
              <w:t xml:space="preserve"> aşağıdaki noktalara uyun:</w:t>
            </w:r>
          </w:p>
        </w:tc>
      </w:tr>
      <w:tr w:rsidR="0010240C" w:rsidRPr="00DE6F49" w14:paraId="22AFF73C" w14:textId="77777777" w:rsidTr="00A73B24">
        <w:trPr>
          <w:trHeight w:val="1474"/>
        </w:trPr>
        <w:tc>
          <w:tcPr>
            <w:tcW w:w="3780" w:type="dxa"/>
            <w:tcBorders>
              <w:top w:val="single" w:sz="4" w:space="0" w:color="auto"/>
              <w:bottom w:val="single" w:sz="4" w:space="0" w:color="auto"/>
            </w:tcBorders>
            <w:shd w:val="clear" w:color="auto" w:fill="auto"/>
            <w:vAlign w:val="center"/>
          </w:tcPr>
          <w:p w14:paraId="256BBF6A" w14:textId="26770186" w:rsidR="0010240C" w:rsidRPr="00DE6F49" w:rsidRDefault="00674CD7" w:rsidP="00513CF6">
            <w:pPr>
              <w:spacing w:line="240" w:lineRule="atLeast"/>
              <w:ind w:right="204"/>
              <w:jc w:val="both"/>
              <w:rPr>
                <w:rFonts w:ascii="Times New Roman" w:hAnsi="Times New Roman" w:cs="Times New Roman"/>
              </w:rPr>
            </w:pPr>
            <w:r w:rsidRPr="00DE6F49">
              <w:rPr>
                <w:rFonts w:ascii="Times New Roman" w:hAnsi="Times New Roman" w:cs="Times New Roman"/>
              </w:rPr>
              <w:t>No bucket loading/unloading for a trailer without being attached to the front tractor</w:t>
            </w:r>
            <w:r w:rsidR="00513CF6" w:rsidRPr="00DE6F49">
              <w:rPr>
                <w:rFonts w:ascii="Times New Roman" w:hAnsi="Times New Roman" w:cs="Times New Roman"/>
              </w:rPr>
              <w:t>.</w:t>
            </w:r>
          </w:p>
        </w:tc>
        <w:tc>
          <w:tcPr>
            <w:tcW w:w="3210" w:type="dxa"/>
            <w:gridSpan w:val="2"/>
            <w:tcBorders>
              <w:top w:val="single" w:sz="4" w:space="0" w:color="auto"/>
              <w:bottom w:val="single" w:sz="4" w:space="0" w:color="auto"/>
            </w:tcBorders>
            <w:shd w:val="clear" w:color="auto" w:fill="auto"/>
            <w:vAlign w:val="center"/>
          </w:tcPr>
          <w:p w14:paraId="319B12AF" w14:textId="4CD1A8A2" w:rsidR="0010240C" w:rsidRPr="00DE6F49" w:rsidRDefault="00674CD7" w:rsidP="0010240C">
            <w:pPr>
              <w:spacing w:line="240" w:lineRule="atLeast"/>
              <w:ind w:right="204"/>
              <w:jc w:val="center"/>
              <w:rPr>
                <w:rFonts w:ascii="Times New Roman" w:hAnsi="Times New Roman" w:cs="Times New Roman"/>
              </w:rPr>
            </w:pPr>
            <w:r w:rsidRPr="00DE6F49">
              <w:rPr>
                <w:rFonts w:ascii="Times New Roman" w:hAnsi="Times New Roman" w:cs="Times New Roman"/>
                <w:noProof/>
              </w:rPr>
              <w:drawing>
                <wp:inline distT="0" distB="0" distL="0" distR="0" wp14:anchorId="223F3116" wp14:editId="56363967">
                  <wp:extent cx="941705" cy="66718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963224" cy="682432"/>
                          </a:xfrm>
                          <a:prstGeom prst="rect">
                            <a:avLst/>
                          </a:prstGeom>
                        </pic:spPr>
                      </pic:pic>
                    </a:graphicData>
                  </a:graphic>
                </wp:inline>
              </w:drawing>
            </w:r>
          </w:p>
        </w:tc>
        <w:tc>
          <w:tcPr>
            <w:tcW w:w="3500" w:type="dxa"/>
            <w:tcBorders>
              <w:top w:val="single" w:sz="4" w:space="0" w:color="auto"/>
              <w:bottom w:val="single" w:sz="4" w:space="0" w:color="auto"/>
            </w:tcBorders>
            <w:shd w:val="clear" w:color="auto" w:fill="auto"/>
            <w:vAlign w:val="center"/>
          </w:tcPr>
          <w:p w14:paraId="2528A0DD" w14:textId="588896DE" w:rsidR="0010240C" w:rsidRPr="00DE6F49" w:rsidRDefault="00513CF6" w:rsidP="006015CC">
            <w:pPr>
              <w:spacing w:line="240" w:lineRule="atLeast"/>
              <w:jc w:val="both"/>
              <w:rPr>
                <w:rFonts w:ascii="Times New Roman" w:hAnsi="Times New Roman" w:cs="Times New Roman"/>
              </w:rPr>
            </w:pPr>
            <w:r w:rsidRPr="00DE6F49">
              <w:rPr>
                <w:rFonts w:ascii="Times New Roman" w:hAnsi="Times New Roman" w:cs="Times New Roman"/>
              </w:rPr>
              <w:t>Ön çekiciye bağlı olma</w:t>
            </w:r>
            <w:r w:rsidR="006015CC" w:rsidRPr="00DE6F49">
              <w:rPr>
                <w:rFonts w:ascii="Times New Roman" w:hAnsi="Times New Roman" w:cs="Times New Roman"/>
              </w:rPr>
              <w:t>d</w:t>
            </w:r>
            <w:r w:rsidRPr="00DE6F49">
              <w:rPr>
                <w:rFonts w:ascii="Times New Roman" w:hAnsi="Times New Roman" w:cs="Times New Roman"/>
              </w:rPr>
              <w:t xml:space="preserve">an bir </w:t>
            </w:r>
            <w:r w:rsidR="005F6B97" w:rsidRPr="00DE6F49">
              <w:rPr>
                <w:rFonts w:ascii="Times New Roman" w:hAnsi="Times New Roman" w:cs="Times New Roman"/>
              </w:rPr>
              <w:t>römork</w:t>
            </w:r>
            <w:r w:rsidRPr="00DE6F49">
              <w:rPr>
                <w:rFonts w:ascii="Times New Roman" w:hAnsi="Times New Roman" w:cs="Times New Roman"/>
              </w:rPr>
              <w:t xml:space="preserve"> için </w:t>
            </w:r>
            <w:r w:rsidR="00674CD7" w:rsidRPr="00DE6F49">
              <w:rPr>
                <w:rFonts w:ascii="Times New Roman" w:hAnsi="Times New Roman" w:cs="Times New Roman"/>
              </w:rPr>
              <w:t>kepçe</w:t>
            </w:r>
            <w:r w:rsidRPr="00DE6F49">
              <w:rPr>
                <w:rFonts w:ascii="Times New Roman" w:hAnsi="Times New Roman" w:cs="Times New Roman"/>
              </w:rPr>
              <w:t xml:space="preserve"> kullanarak yükleme/boşaltm</w:t>
            </w:r>
            <w:r w:rsidR="00674CD7" w:rsidRPr="00DE6F49">
              <w:rPr>
                <w:rFonts w:ascii="Times New Roman" w:hAnsi="Times New Roman" w:cs="Times New Roman"/>
              </w:rPr>
              <w:t>a</w:t>
            </w:r>
            <w:r w:rsidR="006015CC" w:rsidRPr="00DE6F49">
              <w:rPr>
                <w:rFonts w:ascii="Times New Roman" w:hAnsi="Times New Roman" w:cs="Times New Roman"/>
              </w:rPr>
              <w:t xml:space="preserve"> yapıl</w:t>
            </w:r>
            <w:r w:rsidR="004815AD" w:rsidRPr="00DE6F49">
              <w:rPr>
                <w:rFonts w:ascii="Times New Roman" w:hAnsi="Times New Roman" w:cs="Times New Roman"/>
              </w:rPr>
              <w:t>a</w:t>
            </w:r>
            <w:r w:rsidR="006015CC" w:rsidRPr="00DE6F49">
              <w:rPr>
                <w:rFonts w:ascii="Times New Roman" w:hAnsi="Times New Roman" w:cs="Times New Roman"/>
              </w:rPr>
              <w:t>maz</w:t>
            </w:r>
            <w:r w:rsidRPr="00DE6F49">
              <w:rPr>
                <w:rFonts w:ascii="Times New Roman" w:hAnsi="Times New Roman" w:cs="Times New Roman"/>
              </w:rPr>
              <w:t>.</w:t>
            </w:r>
          </w:p>
        </w:tc>
      </w:tr>
    </w:tbl>
    <w:p w14:paraId="3F87FC1A" w14:textId="77777777" w:rsidR="001D5765" w:rsidRPr="00DE6F49" w:rsidRDefault="001D5765" w:rsidP="009B3FFA">
      <w:pPr>
        <w:ind w:right="283"/>
        <w:jc w:val="center"/>
        <w:rPr>
          <w:rFonts w:ascii="Times New Roman" w:hAnsi="Times New Roman" w:cs="Times New Roman"/>
        </w:rPr>
        <w:sectPr w:rsidR="001D5765"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Look w:val="04A0" w:firstRow="1" w:lastRow="0" w:firstColumn="1" w:lastColumn="0" w:noHBand="0" w:noVBand="1"/>
      </w:tblPr>
      <w:tblGrid>
        <w:gridCol w:w="5187"/>
        <w:gridCol w:w="5303"/>
      </w:tblGrid>
      <w:tr w:rsidR="00384BD6" w:rsidRPr="00DE6F49" w14:paraId="73F62E9E" w14:textId="77777777" w:rsidTr="00066213">
        <w:trPr>
          <w:trHeight w:val="340"/>
        </w:trPr>
        <w:tc>
          <w:tcPr>
            <w:tcW w:w="5187" w:type="dxa"/>
            <w:tcBorders>
              <w:top w:val="nil"/>
              <w:left w:val="nil"/>
              <w:bottom w:val="nil"/>
              <w:right w:val="nil"/>
            </w:tcBorders>
            <w:shd w:val="clear" w:color="auto" w:fill="FBD4B4" w:themeFill="accent6" w:themeFillTint="66"/>
            <w:vAlign w:val="center"/>
          </w:tcPr>
          <w:p w14:paraId="4812E86E" w14:textId="38ED4EC3" w:rsidR="00384BD6" w:rsidRPr="00DE6F49" w:rsidRDefault="002A714F" w:rsidP="00676312">
            <w:pPr>
              <w:pStyle w:val="Balk1"/>
              <w:rPr>
                <w:rFonts w:cs="Times New Roman"/>
                <w:b w:val="0"/>
                <w:bCs/>
                <w:color w:val="auto"/>
                <w:sz w:val="24"/>
                <w:szCs w:val="24"/>
              </w:rPr>
            </w:pPr>
            <w:bookmarkStart w:id="146" w:name="_Toc191095277"/>
            <w:r w:rsidRPr="00DE6F49">
              <w:rPr>
                <w:rFonts w:cs="Times New Roman"/>
                <w:bCs/>
                <w:color w:val="auto"/>
                <w:sz w:val="24"/>
                <w:szCs w:val="24"/>
              </w:rPr>
              <w:lastRenderedPageBreak/>
              <w:t>6</w:t>
            </w:r>
            <w:r w:rsidR="00384BD6" w:rsidRPr="00DE6F49">
              <w:rPr>
                <w:rFonts w:cs="Times New Roman"/>
                <w:bCs/>
                <w:color w:val="auto"/>
                <w:sz w:val="24"/>
                <w:szCs w:val="24"/>
              </w:rPr>
              <w:t>.1 STORAGE</w:t>
            </w:r>
            <w:bookmarkEnd w:id="146"/>
          </w:p>
        </w:tc>
        <w:tc>
          <w:tcPr>
            <w:tcW w:w="5303" w:type="dxa"/>
            <w:tcBorders>
              <w:top w:val="nil"/>
              <w:left w:val="nil"/>
              <w:bottom w:val="nil"/>
              <w:right w:val="nil"/>
            </w:tcBorders>
            <w:shd w:val="clear" w:color="auto" w:fill="FBD4B4" w:themeFill="accent6" w:themeFillTint="66"/>
            <w:vAlign w:val="center"/>
          </w:tcPr>
          <w:p w14:paraId="186BA06D" w14:textId="669B32FC" w:rsidR="00384BD6" w:rsidRPr="00DE6F49" w:rsidRDefault="00384BD6" w:rsidP="00676312">
            <w:pPr>
              <w:pStyle w:val="Balk1"/>
              <w:rPr>
                <w:rFonts w:cs="Times New Roman"/>
                <w:b w:val="0"/>
                <w:bCs/>
                <w:color w:val="auto"/>
                <w:sz w:val="24"/>
                <w:szCs w:val="24"/>
              </w:rPr>
            </w:pPr>
            <w:bookmarkStart w:id="147" w:name="_Toc191095278"/>
            <w:r w:rsidRPr="00DE6F49">
              <w:rPr>
                <w:rFonts w:cs="Times New Roman"/>
                <w:bCs/>
                <w:color w:val="auto"/>
                <w:sz w:val="24"/>
                <w:szCs w:val="24"/>
              </w:rPr>
              <w:t>SAKLAMA</w:t>
            </w:r>
            <w:bookmarkEnd w:id="147"/>
          </w:p>
        </w:tc>
      </w:tr>
      <w:tr w:rsidR="001D5765" w:rsidRPr="00DE6F49" w14:paraId="4BE069B9" w14:textId="77777777" w:rsidTr="00827515">
        <w:trPr>
          <w:trHeight w:val="567"/>
        </w:trPr>
        <w:tc>
          <w:tcPr>
            <w:tcW w:w="5187" w:type="dxa"/>
            <w:tcBorders>
              <w:top w:val="nil"/>
              <w:left w:val="nil"/>
              <w:bottom w:val="nil"/>
              <w:right w:val="single" w:sz="4" w:space="0" w:color="auto"/>
            </w:tcBorders>
            <w:shd w:val="clear" w:color="auto" w:fill="auto"/>
          </w:tcPr>
          <w:p w14:paraId="45B05F9A" w14:textId="77777777" w:rsidR="001D5765" w:rsidRPr="00DE6F49" w:rsidRDefault="001D5765" w:rsidP="0049249E">
            <w:pPr>
              <w:pStyle w:val="ListeParagraf"/>
              <w:numPr>
                <w:ilvl w:val="0"/>
                <w:numId w:val="38"/>
              </w:numPr>
              <w:spacing w:before="120" w:line="300" w:lineRule="atLeast"/>
              <w:ind w:left="391" w:hanging="357"/>
              <w:contextualSpacing w:val="0"/>
              <w:jc w:val="both"/>
              <w:rPr>
                <w:rFonts w:ascii="Times New Roman" w:hAnsi="Times New Roman" w:cs="Times New Roman"/>
              </w:rPr>
            </w:pPr>
            <w:r w:rsidRPr="00DE6F49">
              <w:rPr>
                <w:rFonts w:ascii="Times New Roman" w:hAnsi="Times New Roman" w:cs="Times New Roman"/>
              </w:rPr>
              <w:t xml:space="preserve">If the trailer is exposed to </w:t>
            </w:r>
            <w:r w:rsidR="004A1550" w:rsidRPr="00DE6F49">
              <w:rPr>
                <w:rFonts w:ascii="Times New Roman" w:hAnsi="Times New Roman" w:cs="Times New Roman"/>
              </w:rPr>
              <w:t xml:space="preserve">open </w:t>
            </w:r>
            <w:r w:rsidRPr="00DE6F49">
              <w:rPr>
                <w:rFonts w:ascii="Times New Roman" w:hAnsi="Times New Roman" w:cs="Times New Roman"/>
              </w:rPr>
              <w:t xml:space="preserve">weather, periodically check for rainwater accumulation </w:t>
            </w:r>
            <w:r w:rsidR="004A1550" w:rsidRPr="00DE6F49">
              <w:rPr>
                <w:rFonts w:ascii="Times New Roman" w:hAnsi="Times New Roman" w:cs="Times New Roman"/>
              </w:rPr>
              <w:t>on</w:t>
            </w:r>
            <w:r w:rsidRPr="00DE6F49">
              <w:rPr>
                <w:rFonts w:ascii="Times New Roman" w:hAnsi="Times New Roman" w:cs="Times New Roman"/>
              </w:rPr>
              <w:t xml:space="preserve"> the trailer. Note all damage to the paint coat. Clean and degrease spots of damaged paint. Next, re</w:t>
            </w:r>
            <w:r w:rsidR="007C6840" w:rsidRPr="00DE6F49">
              <w:rPr>
                <w:rFonts w:ascii="Times New Roman" w:hAnsi="Times New Roman" w:cs="Times New Roman"/>
              </w:rPr>
              <w:t>-</w:t>
            </w:r>
            <w:r w:rsidRPr="00DE6F49">
              <w:rPr>
                <w:rFonts w:ascii="Times New Roman" w:hAnsi="Times New Roman" w:cs="Times New Roman"/>
              </w:rPr>
              <w:t>paint with the same colour and coat thickness.</w:t>
            </w:r>
          </w:p>
          <w:p w14:paraId="1AF26178" w14:textId="41B8986F" w:rsidR="001D5765" w:rsidRPr="00DE6F49" w:rsidRDefault="001D5765" w:rsidP="0049249E">
            <w:pPr>
              <w:pStyle w:val="ListeParagraf"/>
              <w:numPr>
                <w:ilvl w:val="0"/>
                <w:numId w:val="38"/>
              </w:numPr>
              <w:spacing w:before="120" w:line="300" w:lineRule="atLeast"/>
              <w:ind w:left="391" w:hanging="357"/>
              <w:contextualSpacing w:val="0"/>
              <w:jc w:val="both"/>
              <w:rPr>
                <w:rFonts w:ascii="Times New Roman" w:hAnsi="Times New Roman" w:cs="Times New Roman"/>
                <w:b/>
              </w:rPr>
            </w:pPr>
            <w:r w:rsidRPr="00DE6F49">
              <w:rPr>
                <w:rFonts w:ascii="Times New Roman" w:hAnsi="Times New Roman" w:cs="Times New Roman"/>
              </w:rPr>
              <w:t>Long-term storage is allowed in sheltered rooms only.</w:t>
            </w:r>
          </w:p>
        </w:tc>
        <w:tc>
          <w:tcPr>
            <w:tcW w:w="5303" w:type="dxa"/>
            <w:tcBorders>
              <w:top w:val="nil"/>
              <w:left w:val="single" w:sz="4" w:space="0" w:color="auto"/>
              <w:bottom w:val="nil"/>
              <w:right w:val="nil"/>
            </w:tcBorders>
            <w:shd w:val="clear" w:color="auto" w:fill="auto"/>
          </w:tcPr>
          <w:p w14:paraId="5F920458" w14:textId="77777777" w:rsidR="001D5765" w:rsidRPr="00DE6F49" w:rsidRDefault="005F6B97" w:rsidP="0049249E">
            <w:pPr>
              <w:pStyle w:val="ListeParagraf"/>
              <w:numPr>
                <w:ilvl w:val="0"/>
                <w:numId w:val="37"/>
              </w:numPr>
              <w:spacing w:before="120" w:line="300" w:lineRule="atLeast"/>
              <w:ind w:left="391" w:right="34" w:hanging="357"/>
              <w:contextualSpacing w:val="0"/>
              <w:jc w:val="both"/>
              <w:rPr>
                <w:rFonts w:ascii="Times New Roman" w:hAnsi="Times New Roman" w:cs="Times New Roman"/>
              </w:rPr>
            </w:pPr>
            <w:r w:rsidRPr="00DE6F49">
              <w:rPr>
                <w:rFonts w:ascii="Times New Roman" w:hAnsi="Times New Roman" w:cs="Times New Roman"/>
              </w:rPr>
              <w:t>Römork</w:t>
            </w:r>
            <w:r w:rsidR="001D5765" w:rsidRPr="00DE6F49">
              <w:rPr>
                <w:rFonts w:ascii="Times New Roman" w:hAnsi="Times New Roman" w:cs="Times New Roman"/>
              </w:rPr>
              <w:t xml:space="preserve"> </w:t>
            </w:r>
            <w:r w:rsidR="004A1550" w:rsidRPr="00DE6F49">
              <w:rPr>
                <w:rFonts w:ascii="Times New Roman" w:hAnsi="Times New Roman" w:cs="Times New Roman"/>
              </w:rPr>
              <w:t xml:space="preserve">açık </w:t>
            </w:r>
            <w:r w:rsidR="001D5765" w:rsidRPr="00DE6F49">
              <w:rPr>
                <w:rFonts w:ascii="Times New Roman" w:hAnsi="Times New Roman" w:cs="Times New Roman"/>
              </w:rPr>
              <w:t xml:space="preserve">hava koşullarına maruz kalırsa, </w:t>
            </w:r>
            <w:r w:rsidRPr="00DE6F49">
              <w:rPr>
                <w:rFonts w:ascii="Times New Roman" w:hAnsi="Times New Roman" w:cs="Times New Roman"/>
              </w:rPr>
              <w:t>römork</w:t>
            </w:r>
            <w:r w:rsidR="004A1550" w:rsidRPr="00DE6F49">
              <w:rPr>
                <w:rFonts w:ascii="Times New Roman" w:hAnsi="Times New Roman" w:cs="Times New Roman"/>
              </w:rPr>
              <w:t xml:space="preserve"> üzerinde</w:t>
            </w:r>
            <w:r w:rsidR="001D5765" w:rsidRPr="00DE6F49">
              <w:rPr>
                <w:rFonts w:ascii="Times New Roman" w:hAnsi="Times New Roman" w:cs="Times New Roman"/>
              </w:rPr>
              <w:t xml:space="preserve"> </w:t>
            </w:r>
            <w:r w:rsidR="007C6840" w:rsidRPr="00DE6F49">
              <w:rPr>
                <w:rFonts w:ascii="Times New Roman" w:hAnsi="Times New Roman" w:cs="Times New Roman"/>
              </w:rPr>
              <w:t xml:space="preserve">kar, </w:t>
            </w:r>
            <w:r w:rsidR="001D5765" w:rsidRPr="00DE6F49">
              <w:rPr>
                <w:rFonts w:ascii="Times New Roman" w:hAnsi="Times New Roman" w:cs="Times New Roman"/>
              </w:rPr>
              <w:t xml:space="preserve">yağmur suyu birikimi olup olmadığını düzenli olarak kontrol edin. Boya kaplamasındaki tüm hasarlara dikkat edin. Hasarlı boya lekelerini temizleyin ve yağdan arındırın, </w:t>
            </w:r>
            <w:r w:rsidR="007C6840" w:rsidRPr="00DE6F49">
              <w:rPr>
                <w:rFonts w:ascii="Times New Roman" w:hAnsi="Times New Roman" w:cs="Times New Roman"/>
              </w:rPr>
              <w:t xml:space="preserve">gerekirse </w:t>
            </w:r>
            <w:r w:rsidR="001D5765" w:rsidRPr="00DE6F49">
              <w:rPr>
                <w:rFonts w:ascii="Times New Roman" w:hAnsi="Times New Roman" w:cs="Times New Roman"/>
              </w:rPr>
              <w:t>yeniden boyayın.</w:t>
            </w:r>
          </w:p>
          <w:p w14:paraId="273C3595" w14:textId="00F644F2" w:rsidR="001D5765" w:rsidRPr="00DE6F49" w:rsidRDefault="001D5765" w:rsidP="0049249E">
            <w:pPr>
              <w:pStyle w:val="ListeParagraf"/>
              <w:numPr>
                <w:ilvl w:val="0"/>
                <w:numId w:val="37"/>
              </w:numPr>
              <w:spacing w:before="120" w:line="300" w:lineRule="atLeast"/>
              <w:ind w:left="391" w:right="34" w:hanging="357"/>
              <w:contextualSpacing w:val="0"/>
              <w:jc w:val="both"/>
              <w:rPr>
                <w:rFonts w:ascii="Times New Roman" w:hAnsi="Times New Roman" w:cs="Times New Roman"/>
                <w:b/>
              </w:rPr>
            </w:pPr>
            <w:r w:rsidRPr="00DE6F49">
              <w:rPr>
                <w:rFonts w:ascii="Times New Roman" w:hAnsi="Times New Roman" w:cs="Times New Roman"/>
              </w:rPr>
              <w:t>Uzun süreli saklamaya yalnızca korunaklı örtü altında izin verilmektedir.</w:t>
            </w:r>
          </w:p>
        </w:tc>
      </w:tr>
      <w:tr w:rsidR="00384BD6" w:rsidRPr="00DE6F49" w14:paraId="26CFFE8B" w14:textId="77777777" w:rsidTr="00827515">
        <w:trPr>
          <w:trHeight w:val="340"/>
        </w:trPr>
        <w:tc>
          <w:tcPr>
            <w:tcW w:w="5187" w:type="dxa"/>
            <w:tcBorders>
              <w:top w:val="nil"/>
              <w:left w:val="nil"/>
              <w:bottom w:val="nil"/>
              <w:right w:val="nil"/>
            </w:tcBorders>
            <w:shd w:val="clear" w:color="auto" w:fill="auto"/>
          </w:tcPr>
          <w:p w14:paraId="2872E797" w14:textId="77777777" w:rsidR="00384BD6" w:rsidRPr="00DE6F49" w:rsidRDefault="00384BD6" w:rsidP="00384BD6">
            <w:pPr>
              <w:pStyle w:val="ListeParagraf"/>
              <w:spacing w:line="240" w:lineRule="atLeast"/>
              <w:ind w:left="391" w:right="204"/>
              <w:contextualSpacing w:val="0"/>
              <w:jc w:val="both"/>
              <w:rPr>
                <w:rFonts w:ascii="Times New Roman" w:hAnsi="Times New Roman" w:cs="Times New Roman"/>
              </w:rPr>
            </w:pPr>
          </w:p>
        </w:tc>
        <w:tc>
          <w:tcPr>
            <w:tcW w:w="5303" w:type="dxa"/>
            <w:tcBorders>
              <w:top w:val="nil"/>
              <w:left w:val="nil"/>
              <w:bottom w:val="nil"/>
              <w:right w:val="nil"/>
            </w:tcBorders>
            <w:shd w:val="clear" w:color="auto" w:fill="auto"/>
          </w:tcPr>
          <w:p w14:paraId="5B2B4A58" w14:textId="77777777" w:rsidR="00384BD6" w:rsidRPr="00DE6F49" w:rsidRDefault="00384BD6" w:rsidP="00384BD6">
            <w:pPr>
              <w:spacing w:line="240" w:lineRule="atLeast"/>
              <w:jc w:val="both"/>
              <w:rPr>
                <w:rFonts w:ascii="Times New Roman" w:hAnsi="Times New Roman" w:cs="Times New Roman"/>
              </w:rPr>
            </w:pPr>
          </w:p>
        </w:tc>
      </w:tr>
      <w:tr w:rsidR="001D5765" w:rsidRPr="00DE6F49" w14:paraId="57CB3853" w14:textId="77777777" w:rsidTr="00066213">
        <w:trPr>
          <w:trHeight w:val="340"/>
        </w:trPr>
        <w:tc>
          <w:tcPr>
            <w:tcW w:w="5187" w:type="dxa"/>
            <w:tcBorders>
              <w:top w:val="nil"/>
              <w:left w:val="nil"/>
              <w:bottom w:val="nil"/>
              <w:right w:val="nil"/>
            </w:tcBorders>
            <w:shd w:val="clear" w:color="auto" w:fill="FBD4B4" w:themeFill="accent6" w:themeFillTint="66"/>
            <w:vAlign w:val="center"/>
          </w:tcPr>
          <w:p w14:paraId="7B44BAD1" w14:textId="1AE2D357" w:rsidR="001D5765" w:rsidRPr="00DE6F49" w:rsidRDefault="002A714F" w:rsidP="00066213">
            <w:pPr>
              <w:pStyle w:val="Balk1"/>
            </w:pPr>
            <w:bookmarkStart w:id="148" w:name="_Toc191095279"/>
            <w:r w:rsidRPr="00DE6F49">
              <w:t>6</w:t>
            </w:r>
            <w:r w:rsidR="001D5765" w:rsidRPr="00DE6F49">
              <w:t>.2 SALE</w:t>
            </w:r>
            <w:bookmarkEnd w:id="148"/>
          </w:p>
        </w:tc>
        <w:tc>
          <w:tcPr>
            <w:tcW w:w="5303" w:type="dxa"/>
            <w:tcBorders>
              <w:top w:val="nil"/>
              <w:left w:val="nil"/>
              <w:bottom w:val="nil"/>
              <w:right w:val="nil"/>
            </w:tcBorders>
            <w:shd w:val="clear" w:color="auto" w:fill="FBD4B4" w:themeFill="accent6" w:themeFillTint="66"/>
            <w:vAlign w:val="center"/>
          </w:tcPr>
          <w:p w14:paraId="16BFD140" w14:textId="77777777" w:rsidR="001D5765" w:rsidRPr="00DE6F49" w:rsidRDefault="001D5765" w:rsidP="00066213">
            <w:pPr>
              <w:pStyle w:val="Balk1"/>
            </w:pPr>
            <w:bookmarkStart w:id="149" w:name="_Toc191095280"/>
            <w:r w:rsidRPr="00DE6F49">
              <w:t>SATIŞ</w:t>
            </w:r>
            <w:bookmarkEnd w:id="149"/>
          </w:p>
        </w:tc>
      </w:tr>
      <w:tr w:rsidR="001D5765" w:rsidRPr="00DE6F49" w14:paraId="5DB4245A" w14:textId="77777777" w:rsidTr="00827515">
        <w:trPr>
          <w:trHeight w:val="567"/>
        </w:trPr>
        <w:tc>
          <w:tcPr>
            <w:tcW w:w="5187" w:type="dxa"/>
            <w:tcBorders>
              <w:top w:val="nil"/>
              <w:left w:val="nil"/>
              <w:bottom w:val="nil"/>
              <w:right w:val="single" w:sz="4" w:space="0" w:color="auto"/>
            </w:tcBorders>
            <w:shd w:val="clear" w:color="auto" w:fill="auto"/>
          </w:tcPr>
          <w:p w14:paraId="2A3CAB36" w14:textId="77777777" w:rsidR="001D5765" w:rsidRPr="00DE6F49" w:rsidRDefault="001D5765" w:rsidP="0049249E">
            <w:pPr>
              <w:pStyle w:val="ListeParagraf"/>
              <w:numPr>
                <w:ilvl w:val="0"/>
                <w:numId w:val="38"/>
              </w:numPr>
              <w:spacing w:before="120" w:line="300" w:lineRule="atLeast"/>
              <w:ind w:hanging="357"/>
              <w:contextualSpacing w:val="0"/>
              <w:jc w:val="both"/>
              <w:rPr>
                <w:rFonts w:ascii="Times New Roman" w:hAnsi="Times New Roman" w:cs="Times New Roman"/>
              </w:rPr>
            </w:pPr>
            <w:r w:rsidRPr="00DE6F49">
              <w:rPr>
                <w:rFonts w:ascii="Times New Roman" w:hAnsi="Times New Roman" w:cs="Times New Roman"/>
              </w:rPr>
              <w:t>The buyer collects the trailer from the manufacturer or the sales representative on their own, or arranges the delivery with the manufacturer.</w:t>
            </w:r>
          </w:p>
          <w:p w14:paraId="7480EF09" w14:textId="77777777" w:rsidR="001D5765" w:rsidRPr="00DE6F49" w:rsidRDefault="004A1550" w:rsidP="0049249E">
            <w:pPr>
              <w:pStyle w:val="ListeParagraf"/>
              <w:numPr>
                <w:ilvl w:val="0"/>
                <w:numId w:val="38"/>
              </w:numPr>
              <w:spacing w:before="120" w:line="300" w:lineRule="atLeast"/>
              <w:ind w:hanging="357"/>
              <w:contextualSpacing w:val="0"/>
              <w:jc w:val="both"/>
              <w:rPr>
                <w:rFonts w:ascii="Times New Roman" w:hAnsi="Times New Roman" w:cs="Times New Roman"/>
              </w:rPr>
            </w:pPr>
            <w:r w:rsidRPr="00DE6F49">
              <w:rPr>
                <w:rFonts w:ascii="Times New Roman" w:hAnsi="Times New Roman" w:cs="Times New Roman"/>
              </w:rPr>
              <w:t xml:space="preserve">The trailer is sold fully assembled and ready for operation and comes with the basic equipment specified in the relevant section of this manual. </w:t>
            </w:r>
            <w:r w:rsidR="001D5765" w:rsidRPr="00DE6F49">
              <w:rPr>
                <w:rFonts w:ascii="Times New Roman" w:hAnsi="Times New Roman" w:cs="Times New Roman"/>
              </w:rPr>
              <w:t>Optional equipment is available for extra charge.</w:t>
            </w:r>
          </w:p>
          <w:p w14:paraId="115F23DC" w14:textId="77777777" w:rsidR="001D5765" w:rsidRPr="00DE6F49" w:rsidRDefault="001D5765" w:rsidP="0049249E">
            <w:pPr>
              <w:pStyle w:val="ListeParagraf"/>
              <w:numPr>
                <w:ilvl w:val="0"/>
                <w:numId w:val="38"/>
              </w:numPr>
              <w:spacing w:before="120" w:line="300" w:lineRule="atLeast"/>
              <w:ind w:hanging="357"/>
              <w:contextualSpacing w:val="0"/>
              <w:jc w:val="both"/>
              <w:rPr>
                <w:rFonts w:ascii="Times New Roman" w:hAnsi="Times New Roman" w:cs="Times New Roman"/>
              </w:rPr>
            </w:pPr>
            <w:r w:rsidRPr="00DE6F49">
              <w:rPr>
                <w:rFonts w:ascii="Times New Roman" w:hAnsi="Times New Roman" w:cs="Times New Roman"/>
              </w:rPr>
              <w:t>The sales representative personnel is required to introduce the buyer to the design and operation of the trailer, along with safety requirements and warranty conditions.</w:t>
            </w:r>
          </w:p>
          <w:p w14:paraId="09EF5E81" w14:textId="77777777" w:rsidR="001D5765" w:rsidRPr="00DE6F49" w:rsidRDefault="001D5765" w:rsidP="0049249E">
            <w:pPr>
              <w:pStyle w:val="ListeParagraf"/>
              <w:numPr>
                <w:ilvl w:val="0"/>
                <w:numId w:val="38"/>
              </w:numPr>
              <w:spacing w:before="120" w:line="300" w:lineRule="atLeast"/>
              <w:ind w:hanging="357"/>
              <w:contextualSpacing w:val="0"/>
              <w:jc w:val="both"/>
              <w:rPr>
                <w:rFonts w:ascii="Times New Roman" w:hAnsi="Times New Roman" w:cs="Times New Roman"/>
              </w:rPr>
            </w:pPr>
            <w:r w:rsidRPr="00DE6F49">
              <w:rPr>
                <w:rFonts w:ascii="Times New Roman" w:hAnsi="Times New Roman" w:cs="Times New Roman"/>
              </w:rPr>
              <w:t>The buyer shall verify the following:</w:t>
            </w:r>
          </w:p>
          <w:p w14:paraId="3F093B74" w14:textId="77777777" w:rsidR="001D5765" w:rsidRPr="00DE6F49" w:rsidRDefault="001D5765" w:rsidP="0049249E">
            <w:pPr>
              <w:pStyle w:val="ListeParagraf"/>
              <w:numPr>
                <w:ilvl w:val="0"/>
                <w:numId w:val="40"/>
              </w:numPr>
              <w:spacing w:before="120" w:line="300" w:lineRule="atLeast"/>
              <w:ind w:left="743" w:hanging="357"/>
              <w:contextualSpacing w:val="0"/>
              <w:jc w:val="both"/>
              <w:rPr>
                <w:rFonts w:ascii="Times New Roman" w:hAnsi="Times New Roman" w:cs="Times New Roman"/>
              </w:rPr>
            </w:pPr>
            <w:r w:rsidRPr="00DE6F49">
              <w:rPr>
                <w:rFonts w:ascii="Times New Roman" w:hAnsi="Times New Roman" w:cs="Times New Roman"/>
              </w:rPr>
              <w:t>The trailer is complete, undamaged and with all essential equipment;</w:t>
            </w:r>
          </w:p>
          <w:p w14:paraId="603A9AA5" w14:textId="77777777" w:rsidR="001D5765" w:rsidRPr="00DE6F49" w:rsidRDefault="001D5765" w:rsidP="0049249E">
            <w:pPr>
              <w:pStyle w:val="ListeParagraf"/>
              <w:numPr>
                <w:ilvl w:val="0"/>
                <w:numId w:val="40"/>
              </w:numPr>
              <w:spacing w:before="120" w:line="300" w:lineRule="atLeast"/>
              <w:ind w:left="743" w:hanging="357"/>
              <w:contextualSpacing w:val="0"/>
              <w:jc w:val="both"/>
              <w:rPr>
                <w:rFonts w:ascii="Times New Roman" w:hAnsi="Times New Roman" w:cs="Times New Roman"/>
              </w:rPr>
            </w:pPr>
            <w:r w:rsidRPr="00DE6F49">
              <w:rPr>
                <w:rFonts w:ascii="Times New Roman" w:hAnsi="Times New Roman" w:cs="Times New Roman"/>
              </w:rPr>
              <w:t xml:space="preserve">The nameplate located on the chassis front cross-piece has the </w:t>
            </w:r>
            <w:r w:rsidR="007C6840" w:rsidRPr="00DE6F49">
              <w:rPr>
                <w:rFonts w:ascii="Times New Roman" w:hAnsi="Times New Roman" w:cs="Times New Roman"/>
              </w:rPr>
              <w:t xml:space="preserve">(VIN) </w:t>
            </w:r>
            <w:r w:rsidRPr="00DE6F49">
              <w:rPr>
                <w:rFonts w:ascii="Times New Roman" w:hAnsi="Times New Roman" w:cs="Times New Roman"/>
              </w:rPr>
              <w:t xml:space="preserve">number stamped that matches the </w:t>
            </w:r>
            <w:proofErr w:type="gramStart"/>
            <w:r w:rsidRPr="00DE6F49">
              <w:rPr>
                <w:rFonts w:ascii="Times New Roman" w:hAnsi="Times New Roman" w:cs="Times New Roman"/>
              </w:rPr>
              <w:t>data</w:t>
            </w:r>
            <w:proofErr w:type="gramEnd"/>
            <w:r w:rsidRPr="00DE6F49">
              <w:rPr>
                <w:rFonts w:ascii="Times New Roman" w:hAnsi="Times New Roman" w:cs="Times New Roman"/>
              </w:rPr>
              <w:t xml:space="preserve"> in the warranty card;</w:t>
            </w:r>
          </w:p>
          <w:p w14:paraId="434B8D0C" w14:textId="16B0CC1C" w:rsidR="001D5765" w:rsidRPr="00DE6F49" w:rsidRDefault="001D5765" w:rsidP="0049249E">
            <w:pPr>
              <w:pStyle w:val="ListeParagraf"/>
              <w:numPr>
                <w:ilvl w:val="0"/>
                <w:numId w:val="40"/>
              </w:numPr>
              <w:spacing w:before="120" w:line="300" w:lineRule="atLeast"/>
              <w:ind w:left="743" w:hanging="357"/>
              <w:contextualSpacing w:val="0"/>
              <w:jc w:val="both"/>
              <w:rPr>
                <w:rFonts w:ascii="Times New Roman" w:hAnsi="Times New Roman" w:cs="Times New Roman"/>
                <w:b/>
              </w:rPr>
            </w:pPr>
            <w:r w:rsidRPr="00DE6F49">
              <w:rPr>
                <w:rFonts w:ascii="Times New Roman" w:hAnsi="Times New Roman" w:cs="Times New Roman"/>
              </w:rPr>
              <w:t xml:space="preserve">The warranty card has </w:t>
            </w:r>
            <w:r w:rsidR="00A3729E" w:rsidRPr="00DE6F49">
              <w:rPr>
                <w:rFonts w:ascii="Times New Roman" w:hAnsi="Times New Roman" w:cs="Times New Roman"/>
              </w:rPr>
              <w:t>to be</w:t>
            </w:r>
            <w:r w:rsidRPr="00DE6F49">
              <w:rPr>
                <w:rFonts w:ascii="Times New Roman" w:hAnsi="Times New Roman" w:cs="Times New Roman"/>
              </w:rPr>
              <w:t xml:space="preserve"> filled out with the identification </w:t>
            </w:r>
            <w:proofErr w:type="gramStart"/>
            <w:r w:rsidRPr="00DE6F49">
              <w:rPr>
                <w:rFonts w:ascii="Times New Roman" w:hAnsi="Times New Roman" w:cs="Times New Roman"/>
              </w:rPr>
              <w:t>data</w:t>
            </w:r>
            <w:proofErr w:type="gramEnd"/>
            <w:r w:rsidRPr="00DE6F49">
              <w:rPr>
                <w:rFonts w:ascii="Times New Roman" w:hAnsi="Times New Roman" w:cs="Times New Roman"/>
              </w:rPr>
              <w:t xml:space="preserve"> on the nameplate.</w:t>
            </w:r>
          </w:p>
        </w:tc>
        <w:tc>
          <w:tcPr>
            <w:tcW w:w="5303" w:type="dxa"/>
            <w:tcBorders>
              <w:top w:val="nil"/>
              <w:left w:val="single" w:sz="4" w:space="0" w:color="auto"/>
              <w:bottom w:val="nil"/>
              <w:right w:val="nil"/>
            </w:tcBorders>
            <w:shd w:val="clear" w:color="auto" w:fill="auto"/>
          </w:tcPr>
          <w:p w14:paraId="446EEEC9" w14:textId="3B83536B" w:rsidR="001D5765" w:rsidRPr="00DE6F49" w:rsidRDefault="001D5765" w:rsidP="0049249E">
            <w:pPr>
              <w:pStyle w:val="ListeParagraf"/>
              <w:numPr>
                <w:ilvl w:val="0"/>
                <w:numId w:val="37"/>
              </w:numPr>
              <w:spacing w:before="120" w:line="300" w:lineRule="atLeast"/>
              <w:ind w:right="172" w:hanging="357"/>
              <w:contextualSpacing w:val="0"/>
              <w:jc w:val="both"/>
              <w:rPr>
                <w:rFonts w:ascii="Times New Roman" w:hAnsi="Times New Roman" w:cs="Times New Roman"/>
              </w:rPr>
            </w:pPr>
            <w:r w:rsidRPr="00DE6F49">
              <w:rPr>
                <w:rFonts w:ascii="Times New Roman" w:hAnsi="Times New Roman" w:cs="Times New Roman"/>
              </w:rPr>
              <w:t xml:space="preserve">Müşteri, </w:t>
            </w:r>
            <w:r w:rsidR="005F6B97" w:rsidRPr="00DE6F49">
              <w:rPr>
                <w:rFonts w:ascii="Times New Roman" w:hAnsi="Times New Roman" w:cs="Times New Roman"/>
              </w:rPr>
              <w:t>römorku</w:t>
            </w:r>
            <w:r w:rsidRPr="00DE6F49">
              <w:rPr>
                <w:rFonts w:ascii="Times New Roman" w:hAnsi="Times New Roman" w:cs="Times New Roman"/>
              </w:rPr>
              <w:t xml:space="preserve"> imalatçıdan veya satış temsilcisinden satın alır. Teslimatı müşteri temsilcisi veya doğrudan imalatçı ile </w:t>
            </w:r>
            <w:r w:rsidR="00384BD6" w:rsidRPr="00DE6F49">
              <w:rPr>
                <w:rFonts w:ascii="Times New Roman" w:hAnsi="Times New Roman" w:cs="Times New Roman"/>
              </w:rPr>
              <w:t>müşteri arasında</w:t>
            </w:r>
            <w:r w:rsidRPr="00DE6F49">
              <w:rPr>
                <w:rFonts w:ascii="Times New Roman" w:hAnsi="Times New Roman" w:cs="Times New Roman"/>
              </w:rPr>
              <w:t xml:space="preserve"> gerçekleştiri</w:t>
            </w:r>
            <w:r w:rsidR="00384BD6" w:rsidRPr="00DE6F49">
              <w:rPr>
                <w:rFonts w:ascii="Times New Roman" w:hAnsi="Times New Roman" w:cs="Times New Roman"/>
              </w:rPr>
              <w:t>lir</w:t>
            </w:r>
            <w:r w:rsidRPr="00DE6F49">
              <w:rPr>
                <w:rFonts w:ascii="Times New Roman" w:hAnsi="Times New Roman" w:cs="Times New Roman"/>
              </w:rPr>
              <w:t>.</w:t>
            </w:r>
          </w:p>
          <w:p w14:paraId="6ECB5E4C" w14:textId="77777777" w:rsidR="001D5765" w:rsidRPr="00DE6F49" w:rsidRDefault="005F6B97" w:rsidP="0049249E">
            <w:pPr>
              <w:pStyle w:val="ListeParagraf"/>
              <w:numPr>
                <w:ilvl w:val="0"/>
                <w:numId w:val="37"/>
              </w:numPr>
              <w:spacing w:before="120" w:line="300" w:lineRule="atLeast"/>
              <w:ind w:right="172" w:hanging="357"/>
              <w:contextualSpacing w:val="0"/>
              <w:jc w:val="both"/>
              <w:rPr>
                <w:rFonts w:ascii="Times New Roman" w:hAnsi="Times New Roman" w:cs="Times New Roman"/>
              </w:rPr>
            </w:pPr>
            <w:r w:rsidRPr="00DE6F49">
              <w:rPr>
                <w:rFonts w:ascii="Times New Roman" w:hAnsi="Times New Roman" w:cs="Times New Roman"/>
              </w:rPr>
              <w:t>Römork</w:t>
            </w:r>
            <w:r w:rsidR="001D5765" w:rsidRPr="00DE6F49">
              <w:rPr>
                <w:rFonts w:ascii="Times New Roman" w:hAnsi="Times New Roman" w:cs="Times New Roman"/>
              </w:rPr>
              <w:t xml:space="preserve">, tam olarak monte edilmiş ve çalışmaya hazır olarak satılır ve bu kılavuzun </w:t>
            </w:r>
            <w:r w:rsidR="004A1550" w:rsidRPr="00DE6F49">
              <w:rPr>
                <w:rFonts w:ascii="Times New Roman" w:hAnsi="Times New Roman" w:cs="Times New Roman"/>
              </w:rPr>
              <w:t>ilgili bölümünde belirtilen</w:t>
            </w:r>
            <w:r w:rsidR="001D5765" w:rsidRPr="00DE6F49">
              <w:rPr>
                <w:rFonts w:ascii="Times New Roman" w:hAnsi="Times New Roman" w:cs="Times New Roman"/>
              </w:rPr>
              <w:t xml:space="preserve"> temel ekipmanla</w:t>
            </w:r>
            <w:r w:rsidR="007C6840" w:rsidRPr="00DE6F49">
              <w:rPr>
                <w:rFonts w:ascii="Times New Roman" w:hAnsi="Times New Roman" w:cs="Times New Roman"/>
              </w:rPr>
              <w:t>rla</w:t>
            </w:r>
            <w:r w:rsidR="001D5765" w:rsidRPr="00DE6F49">
              <w:rPr>
                <w:rFonts w:ascii="Times New Roman" w:hAnsi="Times New Roman" w:cs="Times New Roman"/>
              </w:rPr>
              <w:t xml:space="preserve"> birlikte gelir. Ek ücret karşılığında isteğe bağlı donanımlar mevcuttur.</w:t>
            </w:r>
          </w:p>
          <w:p w14:paraId="0AED7C2E" w14:textId="77777777" w:rsidR="001D5765" w:rsidRPr="00DE6F49" w:rsidRDefault="001D5765" w:rsidP="0049249E">
            <w:pPr>
              <w:pStyle w:val="ListeParagraf"/>
              <w:numPr>
                <w:ilvl w:val="0"/>
                <w:numId w:val="37"/>
              </w:numPr>
              <w:spacing w:before="120" w:line="300" w:lineRule="atLeast"/>
              <w:ind w:right="172" w:hanging="357"/>
              <w:contextualSpacing w:val="0"/>
              <w:jc w:val="both"/>
              <w:rPr>
                <w:rFonts w:ascii="Times New Roman" w:hAnsi="Times New Roman" w:cs="Times New Roman"/>
              </w:rPr>
            </w:pPr>
            <w:r w:rsidRPr="00DE6F49">
              <w:rPr>
                <w:rFonts w:ascii="Times New Roman" w:hAnsi="Times New Roman" w:cs="Times New Roman"/>
              </w:rPr>
              <w:t xml:space="preserve">Satış temsilcisi </w:t>
            </w:r>
            <w:r w:rsidR="007C6840" w:rsidRPr="00DE6F49">
              <w:rPr>
                <w:rFonts w:ascii="Times New Roman" w:hAnsi="Times New Roman" w:cs="Times New Roman"/>
              </w:rPr>
              <w:t xml:space="preserve">veya satış </w:t>
            </w:r>
            <w:r w:rsidRPr="00DE6F49">
              <w:rPr>
                <w:rFonts w:ascii="Times New Roman" w:hAnsi="Times New Roman" w:cs="Times New Roman"/>
              </w:rPr>
              <w:t xml:space="preserve">personeli, güvenlik gereklilikleri ve garanti koşulları </w:t>
            </w:r>
            <w:proofErr w:type="gramStart"/>
            <w:r w:rsidRPr="00DE6F49">
              <w:rPr>
                <w:rFonts w:ascii="Times New Roman" w:hAnsi="Times New Roman" w:cs="Times New Roman"/>
              </w:rPr>
              <w:t>ile birlikte</w:t>
            </w:r>
            <w:proofErr w:type="gramEnd"/>
            <w:r w:rsidRPr="00DE6F49">
              <w:rPr>
                <w:rFonts w:ascii="Times New Roman" w:hAnsi="Times New Roman" w:cs="Times New Roman"/>
              </w:rPr>
              <w:t xml:space="preserve"> müşteriye </w:t>
            </w:r>
            <w:r w:rsidR="005F6B97" w:rsidRPr="00DE6F49">
              <w:rPr>
                <w:rFonts w:ascii="Times New Roman" w:hAnsi="Times New Roman" w:cs="Times New Roman"/>
              </w:rPr>
              <w:t>römorkun</w:t>
            </w:r>
            <w:r w:rsidRPr="00DE6F49">
              <w:rPr>
                <w:rFonts w:ascii="Times New Roman" w:hAnsi="Times New Roman" w:cs="Times New Roman"/>
              </w:rPr>
              <w:t xml:space="preserve"> tasarımı ve işletimi ile ilgili gereksinimleri anlatır.</w:t>
            </w:r>
          </w:p>
          <w:p w14:paraId="53C199D8" w14:textId="77777777" w:rsidR="001D5765" w:rsidRPr="00DE6F49" w:rsidRDefault="001D5765" w:rsidP="0049249E">
            <w:pPr>
              <w:pStyle w:val="ListeParagraf"/>
              <w:numPr>
                <w:ilvl w:val="0"/>
                <w:numId w:val="37"/>
              </w:numPr>
              <w:spacing w:before="120" w:line="300" w:lineRule="atLeast"/>
              <w:ind w:right="172" w:hanging="357"/>
              <w:contextualSpacing w:val="0"/>
              <w:jc w:val="both"/>
              <w:rPr>
                <w:rFonts w:ascii="Times New Roman" w:hAnsi="Times New Roman" w:cs="Times New Roman"/>
              </w:rPr>
            </w:pPr>
            <w:r w:rsidRPr="00DE6F49">
              <w:rPr>
                <w:rFonts w:ascii="Times New Roman" w:hAnsi="Times New Roman" w:cs="Times New Roman"/>
              </w:rPr>
              <w:t>Müşteri aşağıdakileri doğrulamalıdır:</w:t>
            </w:r>
          </w:p>
          <w:p w14:paraId="4537E8F5" w14:textId="77777777" w:rsidR="001D5765" w:rsidRPr="00DE6F49" w:rsidRDefault="005F6B97" w:rsidP="0049249E">
            <w:pPr>
              <w:pStyle w:val="ListeParagraf"/>
              <w:numPr>
                <w:ilvl w:val="0"/>
                <w:numId w:val="39"/>
              </w:numPr>
              <w:spacing w:before="120" w:line="300" w:lineRule="atLeast"/>
              <w:ind w:left="801" w:right="172" w:hanging="357"/>
              <w:contextualSpacing w:val="0"/>
              <w:jc w:val="both"/>
              <w:rPr>
                <w:rFonts w:ascii="Times New Roman" w:hAnsi="Times New Roman" w:cs="Times New Roman"/>
              </w:rPr>
            </w:pPr>
            <w:r w:rsidRPr="00DE6F49">
              <w:rPr>
                <w:rFonts w:ascii="Times New Roman" w:hAnsi="Times New Roman" w:cs="Times New Roman"/>
              </w:rPr>
              <w:t>Römork</w:t>
            </w:r>
            <w:r w:rsidR="001D5765" w:rsidRPr="00DE6F49">
              <w:rPr>
                <w:rFonts w:ascii="Times New Roman" w:hAnsi="Times New Roman" w:cs="Times New Roman"/>
              </w:rPr>
              <w:t xml:space="preserve"> eksiksiz, hasarsız ve tüm gerekli ekipmanlarla donatılmıştır;</w:t>
            </w:r>
          </w:p>
          <w:p w14:paraId="0CF0D1A7" w14:textId="77777777" w:rsidR="001D5765" w:rsidRPr="00DE6F49" w:rsidRDefault="001D5765" w:rsidP="0049249E">
            <w:pPr>
              <w:pStyle w:val="ListeParagraf"/>
              <w:numPr>
                <w:ilvl w:val="0"/>
                <w:numId w:val="39"/>
              </w:numPr>
              <w:spacing w:before="120" w:line="300" w:lineRule="atLeast"/>
              <w:ind w:left="801" w:right="172" w:hanging="357"/>
              <w:contextualSpacing w:val="0"/>
              <w:jc w:val="both"/>
              <w:rPr>
                <w:rFonts w:ascii="Times New Roman" w:hAnsi="Times New Roman" w:cs="Times New Roman"/>
              </w:rPr>
            </w:pPr>
            <w:r w:rsidRPr="00DE6F49">
              <w:rPr>
                <w:rFonts w:ascii="Times New Roman" w:hAnsi="Times New Roman" w:cs="Times New Roman"/>
              </w:rPr>
              <w:t>Şasi ön çaprazında bulunan tip etketi plakasında yazılı şasi (VIN) seri no ile garanti kartındaki belirtilen seri numarası eşleşmelidir;</w:t>
            </w:r>
          </w:p>
          <w:p w14:paraId="75C690F6" w14:textId="2A5375EF" w:rsidR="001D5765" w:rsidRPr="00DE6F49" w:rsidRDefault="001D5765" w:rsidP="0049249E">
            <w:pPr>
              <w:pStyle w:val="ListeParagraf"/>
              <w:numPr>
                <w:ilvl w:val="0"/>
                <w:numId w:val="39"/>
              </w:numPr>
              <w:spacing w:before="120" w:line="300" w:lineRule="atLeast"/>
              <w:ind w:left="801" w:right="172" w:hanging="357"/>
              <w:contextualSpacing w:val="0"/>
              <w:jc w:val="both"/>
              <w:rPr>
                <w:rFonts w:ascii="Times New Roman" w:hAnsi="Times New Roman" w:cs="Times New Roman"/>
                <w:b/>
              </w:rPr>
            </w:pPr>
            <w:r w:rsidRPr="00DE6F49">
              <w:rPr>
                <w:rFonts w:ascii="Times New Roman" w:hAnsi="Times New Roman" w:cs="Times New Roman"/>
              </w:rPr>
              <w:t>Garanti kartı, tip etiketinde verilen veriler ile doğru bir şekilde doldurulmuş olmalıdır.</w:t>
            </w:r>
          </w:p>
        </w:tc>
      </w:tr>
    </w:tbl>
    <w:p w14:paraId="21EE1C55" w14:textId="77777777" w:rsidR="00546D5C" w:rsidRPr="00DE6F49" w:rsidRDefault="00546D5C">
      <w:r w:rsidRPr="00DE6F49">
        <w:br w:type="page"/>
      </w:r>
    </w:p>
    <w:tbl>
      <w:tblPr>
        <w:tblStyle w:val="TabloKlavuzu"/>
        <w:tblW w:w="10490" w:type="dxa"/>
        <w:tblInd w:w="-601" w:type="dxa"/>
        <w:tblLook w:val="04A0" w:firstRow="1" w:lastRow="0" w:firstColumn="1" w:lastColumn="0" w:noHBand="0" w:noVBand="1"/>
      </w:tblPr>
      <w:tblGrid>
        <w:gridCol w:w="5187"/>
        <w:gridCol w:w="5303"/>
      </w:tblGrid>
      <w:tr w:rsidR="001D5765" w:rsidRPr="00DE6F49" w14:paraId="3FF7A683" w14:textId="77777777" w:rsidTr="00066213">
        <w:trPr>
          <w:trHeight w:val="340"/>
        </w:trPr>
        <w:tc>
          <w:tcPr>
            <w:tcW w:w="5187" w:type="dxa"/>
            <w:tcBorders>
              <w:top w:val="nil"/>
              <w:left w:val="nil"/>
              <w:bottom w:val="nil"/>
              <w:right w:val="nil"/>
            </w:tcBorders>
            <w:shd w:val="clear" w:color="auto" w:fill="FBD4B4" w:themeFill="accent6" w:themeFillTint="66"/>
            <w:vAlign w:val="center"/>
          </w:tcPr>
          <w:p w14:paraId="62E37B9E" w14:textId="45A69C2B" w:rsidR="001D5765" w:rsidRPr="00DE6F49" w:rsidRDefault="002A714F" w:rsidP="00066213">
            <w:pPr>
              <w:pStyle w:val="Balk1"/>
            </w:pPr>
            <w:bookmarkStart w:id="150" w:name="_Toc191095281"/>
            <w:r w:rsidRPr="00DE6F49">
              <w:lastRenderedPageBreak/>
              <w:t>6</w:t>
            </w:r>
            <w:r w:rsidR="001D5765" w:rsidRPr="00DE6F49">
              <w:t>.3 DELIVERY</w:t>
            </w:r>
            <w:bookmarkEnd w:id="150"/>
          </w:p>
        </w:tc>
        <w:tc>
          <w:tcPr>
            <w:tcW w:w="5303" w:type="dxa"/>
            <w:tcBorders>
              <w:top w:val="nil"/>
              <w:left w:val="nil"/>
              <w:bottom w:val="nil"/>
              <w:right w:val="nil"/>
            </w:tcBorders>
            <w:shd w:val="clear" w:color="auto" w:fill="FBD4B4" w:themeFill="accent6" w:themeFillTint="66"/>
            <w:vAlign w:val="center"/>
          </w:tcPr>
          <w:p w14:paraId="4C0A3DF4" w14:textId="77777777" w:rsidR="001D5765" w:rsidRPr="00DE6F49" w:rsidRDefault="001D5765" w:rsidP="00066213">
            <w:pPr>
              <w:pStyle w:val="Balk1"/>
            </w:pPr>
            <w:bookmarkStart w:id="151" w:name="_Toc191095282"/>
            <w:r w:rsidRPr="00DE6F49">
              <w:t>TESLİMAT</w:t>
            </w:r>
            <w:bookmarkEnd w:id="151"/>
          </w:p>
        </w:tc>
      </w:tr>
      <w:tr w:rsidR="001D5765" w:rsidRPr="00DE6F49" w14:paraId="33EE341D" w14:textId="77777777" w:rsidTr="00827515">
        <w:trPr>
          <w:trHeight w:val="567"/>
        </w:trPr>
        <w:tc>
          <w:tcPr>
            <w:tcW w:w="5187" w:type="dxa"/>
            <w:tcBorders>
              <w:top w:val="nil"/>
              <w:left w:val="nil"/>
              <w:bottom w:val="nil"/>
              <w:right w:val="single" w:sz="4" w:space="0" w:color="auto"/>
            </w:tcBorders>
          </w:tcPr>
          <w:p w14:paraId="1ABBC682" w14:textId="77777777" w:rsidR="001D5765" w:rsidRPr="00DE6F49" w:rsidRDefault="001D5765" w:rsidP="00A3729E">
            <w:pPr>
              <w:pStyle w:val="ListeParagraf"/>
              <w:spacing w:before="120" w:line="300" w:lineRule="atLeast"/>
              <w:ind w:left="23" w:right="259"/>
              <w:contextualSpacing w:val="0"/>
              <w:jc w:val="both"/>
              <w:rPr>
                <w:rFonts w:ascii="Times New Roman" w:hAnsi="Times New Roman" w:cs="Times New Roman"/>
              </w:rPr>
            </w:pPr>
            <w:r w:rsidRPr="00DE6F49">
              <w:rPr>
                <w:rFonts w:ascii="Times New Roman" w:hAnsi="Times New Roman" w:cs="Times New Roman"/>
              </w:rPr>
              <w:t xml:space="preserve">The trailer is delivered to the customer by pulling it with a towing truck or taking it from the sales representative with a transport vehicle. </w:t>
            </w:r>
          </w:p>
          <w:p w14:paraId="30BB37AE" w14:textId="77777777" w:rsidR="001D5765" w:rsidRPr="00DE6F49" w:rsidRDefault="00D63449" w:rsidP="00A3729E">
            <w:pPr>
              <w:pStyle w:val="ListeParagraf"/>
              <w:spacing w:before="120" w:line="300" w:lineRule="atLeast"/>
              <w:ind w:left="23" w:right="259"/>
              <w:contextualSpacing w:val="0"/>
              <w:jc w:val="both"/>
              <w:rPr>
                <w:rFonts w:ascii="Times New Roman" w:hAnsi="Times New Roman" w:cs="Times New Roman"/>
                <w:b/>
              </w:rPr>
            </w:pPr>
            <w:r w:rsidRPr="00DE6F49">
              <w:rPr>
                <w:rFonts w:ascii="Times New Roman" w:hAnsi="Times New Roman" w:cs="Times New Roman"/>
              </w:rPr>
              <w:t>Approach with a towing vehicle and connect the hoses of the trailer brake system and the socket of the electric system. Next, take the wedges under the wheels of the trailer. When the above is completed, tow the trailer away.</w:t>
            </w:r>
          </w:p>
        </w:tc>
        <w:tc>
          <w:tcPr>
            <w:tcW w:w="5303" w:type="dxa"/>
            <w:tcBorders>
              <w:top w:val="nil"/>
              <w:left w:val="single" w:sz="4" w:space="0" w:color="auto"/>
              <w:bottom w:val="nil"/>
              <w:right w:val="nil"/>
            </w:tcBorders>
          </w:tcPr>
          <w:p w14:paraId="1953C882" w14:textId="218901B6" w:rsidR="001D5765" w:rsidRPr="00DE6F49" w:rsidRDefault="005F6B97" w:rsidP="00A3729E">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Römork</w:t>
            </w:r>
            <w:r w:rsidR="001D5765" w:rsidRPr="00DE6F49">
              <w:rPr>
                <w:rFonts w:ascii="Times New Roman" w:hAnsi="Times New Roman" w:cs="Times New Roman"/>
              </w:rPr>
              <w:t>, çekic</w:t>
            </w:r>
            <w:r w:rsidR="004A1550" w:rsidRPr="00DE6F49">
              <w:rPr>
                <w:rFonts w:ascii="Times New Roman" w:hAnsi="Times New Roman" w:cs="Times New Roman"/>
              </w:rPr>
              <w:t xml:space="preserve">i </w:t>
            </w:r>
            <w:proofErr w:type="gramStart"/>
            <w:r w:rsidR="001D5765" w:rsidRPr="00DE6F49">
              <w:rPr>
                <w:rFonts w:ascii="Times New Roman" w:hAnsi="Times New Roman" w:cs="Times New Roman"/>
              </w:rPr>
              <w:t>ile birlikte</w:t>
            </w:r>
            <w:proofErr w:type="gramEnd"/>
            <w:r w:rsidR="001D5765" w:rsidRPr="00DE6F49">
              <w:rPr>
                <w:rFonts w:ascii="Times New Roman" w:hAnsi="Times New Roman" w:cs="Times New Roman"/>
              </w:rPr>
              <w:t xml:space="preserve"> çekilerek veya bir taşıma aracı ile satış temsilcisinden alınarak müşteriye </w:t>
            </w:r>
            <w:r w:rsidR="00A3729E" w:rsidRPr="00DE6F49">
              <w:rPr>
                <w:rFonts w:ascii="Times New Roman" w:hAnsi="Times New Roman" w:cs="Times New Roman"/>
              </w:rPr>
              <w:t xml:space="preserve">lokasyonunda </w:t>
            </w:r>
            <w:r w:rsidR="001D5765" w:rsidRPr="00DE6F49">
              <w:rPr>
                <w:rFonts w:ascii="Times New Roman" w:hAnsi="Times New Roman" w:cs="Times New Roman"/>
              </w:rPr>
              <w:t xml:space="preserve">teslim edilir. </w:t>
            </w:r>
          </w:p>
          <w:p w14:paraId="3E3FE2D7" w14:textId="1D828051" w:rsidR="001D5765" w:rsidRPr="00DE6F49" w:rsidRDefault="001D5765" w:rsidP="00A3729E">
            <w:pPr>
              <w:pStyle w:val="ListeParagraf"/>
              <w:spacing w:before="120" w:line="300" w:lineRule="atLeast"/>
              <w:ind w:left="23"/>
              <w:contextualSpacing w:val="0"/>
              <w:jc w:val="both"/>
              <w:rPr>
                <w:rFonts w:ascii="Times New Roman" w:hAnsi="Times New Roman" w:cs="Times New Roman"/>
                <w:b/>
              </w:rPr>
            </w:pPr>
            <w:r w:rsidRPr="00DE6F49">
              <w:rPr>
                <w:rFonts w:ascii="Times New Roman" w:hAnsi="Times New Roman" w:cs="Times New Roman"/>
              </w:rPr>
              <w:t xml:space="preserve">Bir çekici ile yaklaşın ve </w:t>
            </w:r>
            <w:r w:rsidR="005F6B97" w:rsidRPr="00DE6F49">
              <w:rPr>
                <w:rFonts w:ascii="Times New Roman" w:hAnsi="Times New Roman" w:cs="Times New Roman"/>
              </w:rPr>
              <w:t>römork</w:t>
            </w:r>
            <w:r w:rsidRPr="00DE6F49">
              <w:rPr>
                <w:rFonts w:ascii="Times New Roman" w:hAnsi="Times New Roman" w:cs="Times New Roman"/>
              </w:rPr>
              <w:t xml:space="preserve"> fren sisteminin hortumları</w:t>
            </w:r>
            <w:r w:rsidR="00D63449" w:rsidRPr="00DE6F49">
              <w:rPr>
                <w:rFonts w:ascii="Times New Roman" w:hAnsi="Times New Roman" w:cs="Times New Roman"/>
              </w:rPr>
              <w:t xml:space="preserve"> ile elektrik tesisatı</w:t>
            </w:r>
            <w:r w:rsidRPr="00DE6F49">
              <w:rPr>
                <w:rFonts w:ascii="Times New Roman" w:hAnsi="Times New Roman" w:cs="Times New Roman"/>
              </w:rPr>
              <w:t>nı</w:t>
            </w:r>
            <w:r w:rsidR="00D63449" w:rsidRPr="00DE6F49">
              <w:rPr>
                <w:rFonts w:ascii="Times New Roman" w:hAnsi="Times New Roman" w:cs="Times New Roman"/>
              </w:rPr>
              <w:t>n soket</w:t>
            </w:r>
            <w:r w:rsidR="007C6840" w:rsidRPr="00DE6F49">
              <w:rPr>
                <w:rFonts w:ascii="Times New Roman" w:hAnsi="Times New Roman" w:cs="Times New Roman"/>
              </w:rPr>
              <w:t>ler</w:t>
            </w:r>
            <w:r w:rsidR="00D63449" w:rsidRPr="00DE6F49">
              <w:rPr>
                <w:rFonts w:ascii="Times New Roman" w:hAnsi="Times New Roman" w:cs="Times New Roman"/>
              </w:rPr>
              <w:t>ini</w:t>
            </w:r>
            <w:r w:rsidRPr="00DE6F49">
              <w:rPr>
                <w:rFonts w:ascii="Times New Roman" w:hAnsi="Times New Roman" w:cs="Times New Roman"/>
              </w:rPr>
              <w:t xml:space="preserve"> bağlayın. Ardından, </w:t>
            </w:r>
            <w:r w:rsidR="005F6B97" w:rsidRPr="00DE6F49">
              <w:rPr>
                <w:rFonts w:ascii="Times New Roman" w:hAnsi="Times New Roman" w:cs="Times New Roman"/>
              </w:rPr>
              <w:t>römorkun</w:t>
            </w:r>
            <w:r w:rsidRPr="00DE6F49">
              <w:rPr>
                <w:rFonts w:ascii="Times New Roman" w:hAnsi="Times New Roman" w:cs="Times New Roman"/>
              </w:rPr>
              <w:t xml:space="preserve"> tekerleklerinin altındaki takozları alın.</w:t>
            </w:r>
            <w:r w:rsidR="00D63449" w:rsidRPr="00DE6F49">
              <w:rPr>
                <w:rFonts w:ascii="Times New Roman" w:hAnsi="Times New Roman" w:cs="Times New Roman"/>
              </w:rPr>
              <w:t xml:space="preserve"> </w:t>
            </w:r>
            <w:r w:rsidRPr="00DE6F49">
              <w:rPr>
                <w:rFonts w:ascii="Times New Roman" w:hAnsi="Times New Roman" w:cs="Times New Roman"/>
              </w:rPr>
              <w:t xml:space="preserve">Yukarıdaki </w:t>
            </w:r>
            <w:r w:rsidR="007C6840" w:rsidRPr="00DE6F49">
              <w:rPr>
                <w:rFonts w:ascii="Times New Roman" w:hAnsi="Times New Roman" w:cs="Times New Roman"/>
              </w:rPr>
              <w:t xml:space="preserve">gereksinimler </w:t>
            </w:r>
            <w:r w:rsidRPr="00DE6F49">
              <w:rPr>
                <w:rFonts w:ascii="Times New Roman" w:hAnsi="Times New Roman" w:cs="Times New Roman"/>
              </w:rPr>
              <w:t xml:space="preserve">tamamlandığında, </w:t>
            </w:r>
            <w:r w:rsidR="005F6B97" w:rsidRPr="00DE6F49">
              <w:rPr>
                <w:rFonts w:ascii="Times New Roman" w:hAnsi="Times New Roman" w:cs="Times New Roman"/>
              </w:rPr>
              <w:t>römorku</w:t>
            </w:r>
            <w:r w:rsidRPr="00DE6F49">
              <w:rPr>
                <w:rFonts w:ascii="Times New Roman" w:hAnsi="Times New Roman" w:cs="Times New Roman"/>
              </w:rPr>
              <w:t xml:space="preserve"> </w:t>
            </w:r>
            <w:r w:rsidR="00D63449" w:rsidRPr="00DE6F49">
              <w:rPr>
                <w:rFonts w:ascii="Times New Roman" w:hAnsi="Times New Roman" w:cs="Times New Roman"/>
              </w:rPr>
              <w:t>çekerek götürün</w:t>
            </w:r>
            <w:r w:rsidRPr="00DE6F49">
              <w:rPr>
                <w:rFonts w:ascii="Times New Roman" w:hAnsi="Times New Roman" w:cs="Times New Roman"/>
              </w:rPr>
              <w:t>.</w:t>
            </w:r>
          </w:p>
        </w:tc>
      </w:tr>
      <w:tr w:rsidR="00D63449" w:rsidRPr="00DE6F49" w14:paraId="5659C3B7" w14:textId="77777777" w:rsidTr="00066213">
        <w:trPr>
          <w:trHeight w:val="340"/>
        </w:trPr>
        <w:tc>
          <w:tcPr>
            <w:tcW w:w="5187" w:type="dxa"/>
            <w:tcBorders>
              <w:top w:val="nil"/>
              <w:left w:val="nil"/>
              <w:bottom w:val="nil"/>
              <w:right w:val="nil"/>
            </w:tcBorders>
            <w:shd w:val="clear" w:color="auto" w:fill="FBD4B4" w:themeFill="accent6" w:themeFillTint="66"/>
            <w:vAlign w:val="center"/>
          </w:tcPr>
          <w:p w14:paraId="5330407D" w14:textId="65A93FBB" w:rsidR="00D63449" w:rsidRPr="00DE6F49" w:rsidRDefault="002A714F" w:rsidP="00066213">
            <w:pPr>
              <w:pStyle w:val="Balk1"/>
            </w:pPr>
            <w:bookmarkStart w:id="152" w:name="_Toc191095283"/>
            <w:proofErr w:type="gramStart"/>
            <w:r w:rsidRPr="00DE6F49">
              <w:t>6</w:t>
            </w:r>
            <w:r w:rsidR="00D63449" w:rsidRPr="00DE6F49">
              <w:t>.4  COMMISSIONING</w:t>
            </w:r>
            <w:bookmarkEnd w:id="152"/>
            <w:proofErr w:type="gramEnd"/>
          </w:p>
        </w:tc>
        <w:tc>
          <w:tcPr>
            <w:tcW w:w="5303" w:type="dxa"/>
            <w:tcBorders>
              <w:top w:val="nil"/>
              <w:left w:val="nil"/>
              <w:bottom w:val="nil"/>
              <w:right w:val="nil"/>
            </w:tcBorders>
            <w:shd w:val="clear" w:color="auto" w:fill="FBD4B4" w:themeFill="accent6" w:themeFillTint="66"/>
            <w:vAlign w:val="center"/>
          </w:tcPr>
          <w:p w14:paraId="7D26D8D8" w14:textId="77777777" w:rsidR="00D63449" w:rsidRPr="00DE6F49" w:rsidRDefault="00D63449" w:rsidP="00066213">
            <w:pPr>
              <w:pStyle w:val="Balk1"/>
            </w:pPr>
            <w:bookmarkStart w:id="153" w:name="_Toc191095284"/>
            <w:r w:rsidRPr="00DE6F49">
              <w:t>DEVREYE ALMA</w:t>
            </w:r>
            <w:bookmarkEnd w:id="153"/>
          </w:p>
        </w:tc>
      </w:tr>
      <w:tr w:rsidR="00D63449" w:rsidRPr="00DE6F49" w14:paraId="4F8A5D71" w14:textId="77777777" w:rsidTr="00827515">
        <w:trPr>
          <w:trHeight w:val="1341"/>
        </w:trPr>
        <w:tc>
          <w:tcPr>
            <w:tcW w:w="5187" w:type="dxa"/>
            <w:tcBorders>
              <w:top w:val="nil"/>
              <w:left w:val="nil"/>
              <w:bottom w:val="nil"/>
              <w:right w:val="single" w:sz="4" w:space="0" w:color="auto"/>
            </w:tcBorders>
            <w:shd w:val="clear" w:color="auto" w:fill="auto"/>
          </w:tcPr>
          <w:p w14:paraId="4CB61706" w14:textId="7A1761FD" w:rsidR="00D63449" w:rsidRPr="00DE6F49" w:rsidRDefault="009823EF" w:rsidP="00827515">
            <w:pPr>
              <w:spacing w:after="120" w:line="240" w:lineRule="atLeast"/>
              <w:ind w:left="34" w:right="204"/>
              <w:jc w:val="both"/>
              <w:rPr>
                <w:rFonts w:ascii="Times New Roman" w:hAnsi="Times New Roman" w:cs="Times New Roman"/>
                <w:sz w:val="20"/>
                <w:szCs w:val="20"/>
              </w:rPr>
            </w:pPr>
            <w:r w:rsidRPr="00DE6F49">
              <w:rPr>
                <w:rFonts w:ascii="Times New Roman" w:hAnsi="Times New Roman" w:cs="Times New Roman"/>
                <w:noProof/>
                <w:lang w:eastAsia="tr-TR"/>
              </w:rPr>
              <w:drawing>
                <wp:inline distT="0" distB="0" distL="0" distR="0" wp14:anchorId="1575CD4A" wp14:editId="39565B57">
                  <wp:extent cx="361950" cy="33147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950" cy="331470"/>
                          </a:xfrm>
                          <a:prstGeom prst="rect">
                            <a:avLst/>
                          </a:prstGeom>
                          <a:noFill/>
                        </pic:spPr>
                      </pic:pic>
                    </a:graphicData>
                  </a:graphic>
                </wp:inline>
              </w:drawing>
            </w:r>
            <w:r w:rsidR="00D63449" w:rsidRPr="00DE6F49">
              <w:rPr>
                <w:rFonts w:ascii="Times New Roman" w:hAnsi="Times New Roman" w:cs="Times New Roman"/>
                <w:sz w:val="20"/>
                <w:szCs w:val="20"/>
              </w:rPr>
              <w:t xml:space="preserve"> </w:t>
            </w:r>
            <w:r w:rsidR="00D63449" w:rsidRPr="00DE6F49">
              <w:rPr>
                <w:rFonts w:ascii="Times New Roman" w:hAnsi="Times New Roman" w:cs="Times New Roman"/>
                <w:b/>
                <w:sz w:val="20"/>
                <w:szCs w:val="20"/>
              </w:rPr>
              <w:t>Use only towing trucks suitable for the trailer (transport equipment, hydralic &amp; pneumatic system and signal/warning system)</w:t>
            </w:r>
          </w:p>
        </w:tc>
        <w:tc>
          <w:tcPr>
            <w:tcW w:w="5303" w:type="dxa"/>
            <w:tcBorders>
              <w:top w:val="nil"/>
              <w:left w:val="single" w:sz="4" w:space="0" w:color="auto"/>
              <w:bottom w:val="nil"/>
              <w:right w:val="nil"/>
            </w:tcBorders>
            <w:shd w:val="clear" w:color="auto" w:fill="auto"/>
          </w:tcPr>
          <w:p w14:paraId="009E2F54" w14:textId="78F53EA0" w:rsidR="00D63449" w:rsidRPr="00DE6F49" w:rsidRDefault="00827515" w:rsidP="007C6840">
            <w:pPr>
              <w:spacing w:after="120" w:line="240" w:lineRule="atLeast"/>
              <w:ind w:right="204"/>
              <w:jc w:val="both"/>
              <w:rPr>
                <w:rFonts w:ascii="Times New Roman" w:hAnsi="Times New Roman" w:cs="Times New Roman"/>
                <w:b/>
                <w:sz w:val="20"/>
                <w:szCs w:val="20"/>
              </w:rPr>
            </w:pPr>
            <w:r w:rsidRPr="00DE6F49">
              <w:rPr>
                <w:rFonts w:ascii="Times New Roman" w:hAnsi="Times New Roman" w:cs="Times New Roman"/>
                <w:noProof/>
                <w:lang w:eastAsia="tr-TR"/>
              </w:rPr>
              <w:drawing>
                <wp:inline distT="0" distB="0" distL="0" distR="0" wp14:anchorId="47925BF2" wp14:editId="7E8DDEBC">
                  <wp:extent cx="361315" cy="331470"/>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1315" cy="331470"/>
                          </a:xfrm>
                          <a:prstGeom prst="rect">
                            <a:avLst/>
                          </a:prstGeom>
                          <a:noFill/>
                        </pic:spPr>
                      </pic:pic>
                    </a:graphicData>
                  </a:graphic>
                </wp:inline>
              </w:drawing>
            </w:r>
            <w:r w:rsidR="00D63449" w:rsidRPr="00DE6F49">
              <w:rPr>
                <w:rFonts w:ascii="Times New Roman" w:hAnsi="Times New Roman" w:cs="Times New Roman"/>
                <w:b/>
                <w:sz w:val="20"/>
                <w:szCs w:val="20"/>
              </w:rPr>
              <w:t xml:space="preserve">Sadece </w:t>
            </w:r>
            <w:r w:rsidR="005F6B97" w:rsidRPr="00DE6F49">
              <w:rPr>
                <w:rFonts w:ascii="Times New Roman" w:hAnsi="Times New Roman" w:cs="Times New Roman"/>
                <w:b/>
                <w:sz w:val="20"/>
                <w:szCs w:val="20"/>
              </w:rPr>
              <w:t>römork</w:t>
            </w:r>
            <w:r w:rsidR="007C6840" w:rsidRPr="00DE6F49">
              <w:rPr>
                <w:rFonts w:ascii="Times New Roman" w:hAnsi="Times New Roman" w:cs="Times New Roman"/>
                <w:b/>
                <w:sz w:val="20"/>
                <w:szCs w:val="20"/>
              </w:rPr>
              <w:t>a</w:t>
            </w:r>
            <w:r w:rsidR="00D63449" w:rsidRPr="00DE6F49">
              <w:rPr>
                <w:rFonts w:ascii="Times New Roman" w:hAnsi="Times New Roman" w:cs="Times New Roman"/>
                <w:b/>
                <w:sz w:val="20"/>
                <w:szCs w:val="20"/>
              </w:rPr>
              <w:t xml:space="preserve"> uygun çekiciler kullanın (nakliye aksamı, hidrolik &amp; pnömatik sistem ve sinyal / uyarı sistemi)</w:t>
            </w:r>
          </w:p>
        </w:tc>
      </w:tr>
      <w:tr w:rsidR="00D63449" w:rsidRPr="00DE6F49" w14:paraId="3D4BEFB0" w14:textId="77777777" w:rsidTr="009823EF">
        <w:trPr>
          <w:trHeight w:val="567"/>
        </w:trPr>
        <w:tc>
          <w:tcPr>
            <w:tcW w:w="5187" w:type="dxa"/>
            <w:tcBorders>
              <w:top w:val="nil"/>
              <w:left w:val="nil"/>
              <w:bottom w:val="nil"/>
              <w:right w:val="single" w:sz="4" w:space="0" w:color="auto"/>
            </w:tcBorders>
            <w:shd w:val="clear" w:color="auto" w:fill="auto"/>
          </w:tcPr>
          <w:p w14:paraId="0A2F8D2D" w14:textId="77777777" w:rsidR="00D63449" w:rsidRPr="00DE6F49" w:rsidRDefault="00D63449" w:rsidP="00A3729E">
            <w:pPr>
              <w:pStyle w:val="ListeParagraf"/>
              <w:spacing w:before="120" w:line="300" w:lineRule="atLeast"/>
              <w:ind w:left="23" w:right="259"/>
              <w:contextualSpacing w:val="0"/>
              <w:jc w:val="both"/>
              <w:rPr>
                <w:rFonts w:ascii="Times New Roman" w:hAnsi="Times New Roman" w:cs="Times New Roman"/>
                <w:u w:val="single"/>
              </w:rPr>
            </w:pPr>
            <w:r w:rsidRPr="00DE6F49">
              <w:rPr>
                <w:rFonts w:ascii="Times New Roman" w:hAnsi="Times New Roman" w:cs="Times New Roman"/>
                <w:u w:val="single"/>
              </w:rPr>
              <w:t>Do the following before commissioning:</w:t>
            </w:r>
          </w:p>
          <w:p w14:paraId="5D479D1C" w14:textId="77777777" w:rsidR="00D63449" w:rsidRPr="00DE6F49" w:rsidRDefault="00D63449" w:rsidP="00A3729E">
            <w:pPr>
              <w:pStyle w:val="ListeParagraf"/>
              <w:numPr>
                <w:ilvl w:val="0"/>
                <w:numId w:val="1"/>
              </w:numPr>
              <w:spacing w:before="120" w:line="300" w:lineRule="atLeast"/>
              <w:ind w:right="259"/>
              <w:contextualSpacing w:val="0"/>
              <w:jc w:val="both"/>
              <w:rPr>
                <w:rFonts w:ascii="Times New Roman" w:hAnsi="Times New Roman" w:cs="Times New Roman"/>
              </w:rPr>
            </w:pPr>
            <w:r w:rsidRPr="00DE6F49">
              <w:rPr>
                <w:rFonts w:ascii="Times New Roman" w:hAnsi="Times New Roman" w:cs="Times New Roman"/>
              </w:rPr>
              <w:t>Understand the names and locations of individual assemblies/components;</w:t>
            </w:r>
          </w:p>
          <w:p w14:paraId="1F6329FE" w14:textId="77777777" w:rsidR="00D63449" w:rsidRPr="00DE6F49" w:rsidRDefault="00D63449" w:rsidP="00A3729E">
            <w:pPr>
              <w:pStyle w:val="ListeParagraf"/>
              <w:numPr>
                <w:ilvl w:val="0"/>
                <w:numId w:val="1"/>
              </w:numPr>
              <w:spacing w:before="120" w:line="300" w:lineRule="atLeast"/>
              <w:ind w:right="259"/>
              <w:contextualSpacing w:val="0"/>
              <w:jc w:val="both"/>
              <w:rPr>
                <w:rFonts w:ascii="Times New Roman" w:hAnsi="Times New Roman" w:cs="Times New Roman"/>
              </w:rPr>
            </w:pPr>
            <w:r w:rsidRPr="00DE6F49">
              <w:rPr>
                <w:rFonts w:ascii="Times New Roman" w:hAnsi="Times New Roman" w:cs="Times New Roman"/>
              </w:rPr>
              <w:t>Check the tyre pressure;</w:t>
            </w:r>
          </w:p>
          <w:p w14:paraId="3A4EC18D" w14:textId="77777777" w:rsidR="00D63449" w:rsidRPr="00DE6F49" w:rsidRDefault="00D63449" w:rsidP="00A3729E">
            <w:pPr>
              <w:pStyle w:val="ListeParagraf"/>
              <w:numPr>
                <w:ilvl w:val="0"/>
                <w:numId w:val="1"/>
              </w:numPr>
              <w:spacing w:before="120" w:line="300" w:lineRule="atLeast"/>
              <w:ind w:right="259"/>
              <w:contextualSpacing w:val="0"/>
              <w:jc w:val="both"/>
              <w:rPr>
                <w:rFonts w:ascii="Times New Roman" w:hAnsi="Times New Roman" w:cs="Times New Roman"/>
              </w:rPr>
            </w:pPr>
            <w:r w:rsidRPr="00DE6F49">
              <w:rPr>
                <w:rFonts w:ascii="Times New Roman" w:hAnsi="Times New Roman" w:cs="Times New Roman"/>
              </w:rPr>
              <w:t>Couple the trailer with the towing truck:</w:t>
            </w:r>
          </w:p>
          <w:p w14:paraId="7A64149D" w14:textId="77777777" w:rsidR="00D63449" w:rsidRPr="00DE6F49" w:rsidRDefault="00D63449" w:rsidP="00A3729E">
            <w:pPr>
              <w:pStyle w:val="ListeParagraf"/>
              <w:numPr>
                <w:ilvl w:val="0"/>
                <w:numId w:val="1"/>
              </w:numPr>
              <w:spacing w:before="120" w:line="300" w:lineRule="atLeast"/>
              <w:ind w:right="259"/>
              <w:contextualSpacing w:val="0"/>
              <w:jc w:val="both"/>
              <w:rPr>
                <w:rFonts w:ascii="Times New Roman" w:hAnsi="Times New Roman" w:cs="Times New Roman"/>
              </w:rPr>
            </w:pPr>
            <w:r w:rsidRPr="00DE6F49">
              <w:rPr>
                <w:rFonts w:ascii="Times New Roman" w:hAnsi="Times New Roman" w:cs="Times New Roman"/>
              </w:rPr>
              <w:t>Turn off the towing truck’s engine;</w:t>
            </w:r>
          </w:p>
          <w:p w14:paraId="6C77B56E" w14:textId="77777777" w:rsidR="00D63449" w:rsidRPr="00DE6F49" w:rsidRDefault="00D63449" w:rsidP="00A3729E">
            <w:pPr>
              <w:pStyle w:val="ListeParagraf"/>
              <w:numPr>
                <w:ilvl w:val="0"/>
                <w:numId w:val="1"/>
              </w:numPr>
              <w:spacing w:before="120" w:line="300" w:lineRule="atLeast"/>
              <w:ind w:right="259"/>
              <w:contextualSpacing w:val="0"/>
              <w:jc w:val="both"/>
              <w:rPr>
                <w:rFonts w:ascii="Times New Roman" w:hAnsi="Times New Roman" w:cs="Times New Roman"/>
              </w:rPr>
            </w:pPr>
            <w:r w:rsidRPr="00DE6F49">
              <w:rPr>
                <w:rFonts w:ascii="Times New Roman" w:hAnsi="Times New Roman" w:cs="Times New Roman"/>
              </w:rPr>
              <w:t>Engage the towing truck’s parking brake;</w:t>
            </w:r>
          </w:p>
          <w:p w14:paraId="47783A77" w14:textId="48BD3F24" w:rsidR="00D63449" w:rsidRPr="00DE6F49" w:rsidRDefault="00D63449" w:rsidP="00A3729E">
            <w:pPr>
              <w:pStyle w:val="ListeParagraf"/>
              <w:numPr>
                <w:ilvl w:val="0"/>
                <w:numId w:val="1"/>
              </w:numPr>
              <w:spacing w:before="120" w:line="300" w:lineRule="atLeast"/>
              <w:ind w:right="259"/>
              <w:contextualSpacing w:val="0"/>
              <w:jc w:val="both"/>
              <w:rPr>
                <w:rFonts w:ascii="Times New Roman" w:hAnsi="Times New Roman" w:cs="Times New Roman"/>
              </w:rPr>
            </w:pPr>
            <w:r w:rsidRPr="00DE6F49">
              <w:rPr>
                <w:rFonts w:ascii="Times New Roman" w:hAnsi="Times New Roman" w:cs="Times New Roman"/>
              </w:rPr>
              <w:t>Connect the appropriate sockets and plugs of the pneumatic</w:t>
            </w:r>
            <w:r w:rsidR="00406CA9" w:rsidRPr="00DE6F49">
              <w:rPr>
                <w:rFonts w:ascii="Times New Roman" w:hAnsi="Times New Roman" w:cs="Times New Roman"/>
              </w:rPr>
              <w:t>, hydraulic</w:t>
            </w:r>
            <w:r w:rsidRPr="00DE6F49">
              <w:rPr>
                <w:rFonts w:ascii="Times New Roman" w:hAnsi="Times New Roman" w:cs="Times New Roman"/>
              </w:rPr>
              <w:t xml:space="preserve"> and electrical systems;</w:t>
            </w:r>
          </w:p>
          <w:p w14:paraId="6A67CAA8" w14:textId="46495B5A" w:rsidR="00D63449" w:rsidRPr="00DE6F49" w:rsidRDefault="00D63449" w:rsidP="00A3729E">
            <w:pPr>
              <w:pStyle w:val="ListeParagraf"/>
              <w:numPr>
                <w:ilvl w:val="0"/>
                <w:numId w:val="1"/>
              </w:numPr>
              <w:spacing w:before="120" w:line="300" w:lineRule="atLeast"/>
              <w:ind w:right="259"/>
              <w:contextualSpacing w:val="0"/>
              <w:jc w:val="both"/>
              <w:rPr>
                <w:rFonts w:ascii="Times New Roman" w:hAnsi="Times New Roman" w:cs="Times New Roman"/>
              </w:rPr>
            </w:pPr>
            <w:r w:rsidRPr="00DE6F49">
              <w:rPr>
                <w:rFonts w:ascii="Times New Roman" w:hAnsi="Times New Roman" w:cs="Times New Roman"/>
              </w:rPr>
              <w:t>Do the functional checks of the electrical</w:t>
            </w:r>
            <w:r w:rsidR="00406CA9" w:rsidRPr="00DE6F49">
              <w:rPr>
                <w:rFonts w:ascii="Times New Roman" w:hAnsi="Times New Roman" w:cs="Times New Roman"/>
              </w:rPr>
              <w:t>,</w:t>
            </w:r>
            <w:r w:rsidRPr="00DE6F49">
              <w:rPr>
                <w:rFonts w:ascii="Times New Roman" w:hAnsi="Times New Roman" w:cs="Times New Roman"/>
              </w:rPr>
              <w:t xml:space="preserve"> pneumatic</w:t>
            </w:r>
            <w:r w:rsidR="00406CA9" w:rsidRPr="00DE6F49">
              <w:rPr>
                <w:rFonts w:ascii="Times New Roman" w:hAnsi="Times New Roman" w:cs="Times New Roman"/>
              </w:rPr>
              <w:t xml:space="preserve"> and hydraulic</w:t>
            </w:r>
            <w:r w:rsidRPr="00DE6F49">
              <w:rPr>
                <w:rFonts w:ascii="Times New Roman" w:hAnsi="Times New Roman" w:cs="Times New Roman"/>
              </w:rPr>
              <w:t xml:space="preserve"> systems of the towing truck and of the trailer, and check leak tightness of the pneumatic systems on both vehicles;</w:t>
            </w:r>
          </w:p>
          <w:p w14:paraId="07426E14" w14:textId="791700EA" w:rsidR="00406CA9" w:rsidRPr="00DE6F49" w:rsidRDefault="00406CA9" w:rsidP="00A3729E">
            <w:pPr>
              <w:pStyle w:val="ListeParagraf"/>
              <w:numPr>
                <w:ilvl w:val="0"/>
                <w:numId w:val="1"/>
              </w:numPr>
              <w:spacing w:before="120" w:line="300" w:lineRule="atLeast"/>
              <w:ind w:right="259"/>
              <w:contextualSpacing w:val="0"/>
              <w:jc w:val="both"/>
              <w:rPr>
                <w:rFonts w:ascii="Times New Roman" w:hAnsi="Times New Roman" w:cs="Times New Roman"/>
              </w:rPr>
            </w:pPr>
            <w:r w:rsidRPr="00DE6F49">
              <w:rPr>
                <w:rFonts w:ascii="Times New Roman" w:hAnsi="Times New Roman" w:cs="Times New Roman"/>
              </w:rPr>
              <w:t>Fully raise and lower the tilting cylinder.</w:t>
            </w:r>
          </w:p>
          <w:p w14:paraId="028B12F0" w14:textId="315FE185" w:rsidR="00406CA9" w:rsidRPr="00DE6F49" w:rsidRDefault="00A536C4" w:rsidP="00A3729E">
            <w:pPr>
              <w:pStyle w:val="ListeParagraf"/>
              <w:numPr>
                <w:ilvl w:val="0"/>
                <w:numId w:val="1"/>
              </w:numPr>
              <w:spacing w:before="120" w:line="300" w:lineRule="atLeast"/>
              <w:ind w:right="259"/>
              <w:contextualSpacing w:val="0"/>
              <w:jc w:val="both"/>
              <w:rPr>
                <w:rFonts w:ascii="Times New Roman" w:hAnsi="Times New Roman" w:cs="Times New Roman"/>
              </w:rPr>
            </w:pPr>
            <w:r w:rsidRPr="00DE6F49">
              <w:rPr>
                <w:rFonts w:ascii="Times New Roman" w:hAnsi="Times New Roman" w:cs="Times New Roman"/>
              </w:rPr>
              <w:t>Check if the safety sensor is working with damper open.</w:t>
            </w:r>
          </w:p>
          <w:p w14:paraId="2AD690A9" w14:textId="77777777" w:rsidR="00D63449" w:rsidRPr="00DE6F49" w:rsidRDefault="00D63449" w:rsidP="00A3729E">
            <w:pPr>
              <w:pStyle w:val="ListeParagraf"/>
              <w:numPr>
                <w:ilvl w:val="0"/>
                <w:numId w:val="1"/>
              </w:numPr>
              <w:spacing w:before="120" w:line="300" w:lineRule="atLeast"/>
              <w:ind w:right="259"/>
              <w:contextualSpacing w:val="0"/>
              <w:jc w:val="both"/>
              <w:rPr>
                <w:rFonts w:ascii="Times New Roman" w:hAnsi="Times New Roman" w:cs="Times New Roman"/>
              </w:rPr>
            </w:pPr>
            <w:r w:rsidRPr="00DE6F49">
              <w:rPr>
                <w:rFonts w:ascii="Times New Roman" w:hAnsi="Times New Roman" w:cs="Times New Roman"/>
              </w:rPr>
              <w:t>Check all equipment, the connections and safety from accidental release or misalignment;</w:t>
            </w:r>
          </w:p>
          <w:p w14:paraId="04786004" w14:textId="77777777" w:rsidR="00D63449" w:rsidRPr="00DE6F49" w:rsidRDefault="00D63449" w:rsidP="00A3729E">
            <w:pPr>
              <w:pStyle w:val="ListeParagraf"/>
              <w:numPr>
                <w:ilvl w:val="0"/>
                <w:numId w:val="1"/>
              </w:numPr>
              <w:spacing w:before="120" w:line="300" w:lineRule="atLeast"/>
              <w:ind w:right="259"/>
              <w:contextualSpacing w:val="0"/>
              <w:jc w:val="both"/>
              <w:rPr>
                <w:rFonts w:ascii="Times New Roman" w:hAnsi="Times New Roman" w:cs="Times New Roman"/>
              </w:rPr>
            </w:pPr>
            <w:r w:rsidRPr="00DE6F49">
              <w:rPr>
                <w:rFonts w:ascii="Times New Roman" w:hAnsi="Times New Roman" w:cs="Times New Roman"/>
              </w:rPr>
              <w:t>Release the trailer’s parking brake.</w:t>
            </w:r>
          </w:p>
          <w:p w14:paraId="19082AE9" w14:textId="77777777" w:rsidR="00D63449" w:rsidRPr="00DE6F49" w:rsidRDefault="00D63449" w:rsidP="00A3729E">
            <w:pPr>
              <w:pStyle w:val="ListeParagraf"/>
              <w:spacing w:before="120" w:line="300" w:lineRule="atLeast"/>
              <w:ind w:left="23" w:right="259"/>
              <w:contextualSpacing w:val="0"/>
              <w:jc w:val="both"/>
              <w:rPr>
                <w:rFonts w:ascii="Times New Roman" w:hAnsi="Times New Roman" w:cs="Times New Roman"/>
                <w:noProof/>
                <w:lang w:eastAsia="tr-TR"/>
              </w:rPr>
            </w:pPr>
            <w:r w:rsidRPr="00DE6F49">
              <w:rPr>
                <w:rFonts w:ascii="Times New Roman" w:hAnsi="Times New Roman" w:cs="Times New Roman"/>
              </w:rPr>
              <w:t>Perform all these actions each time before working with the trailer.</w:t>
            </w:r>
          </w:p>
        </w:tc>
        <w:tc>
          <w:tcPr>
            <w:tcW w:w="5303" w:type="dxa"/>
            <w:tcBorders>
              <w:top w:val="nil"/>
              <w:left w:val="single" w:sz="4" w:space="0" w:color="auto"/>
              <w:bottom w:val="nil"/>
              <w:right w:val="nil"/>
            </w:tcBorders>
            <w:shd w:val="clear" w:color="auto" w:fill="auto"/>
          </w:tcPr>
          <w:p w14:paraId="6962DB9F" w14:textId="77777777" w:rsidR="00D63449" w:rsidRPr="00DE6F49" w:rsidRDefault="005F6B97" w:rsidP="00A3729E">
            <w:pPr>
              <w:pStyle w:val="ListeParagraf"/>
              <w:spacing w:before="120" w:line="300" w:lineRule="atLeast"/>
              <w:ind w:left="23"/>
              <w:contextualSpacing w:val="0"/>
              <w:jc w:val="both"/>
              <w:rPr>
                <w:rFonts w:ascii="Times New Roman" w:hAnsi="Times New Roman" w:cs="Times New Roman"/>
                <w:u w:val="single"/>
              </w:rPr>
            </w:pPr>
            <w:r w:rsidRPr="00DE6F49">
              <w:rPr>
                <w:rFonts w:ascii="Times New Roman" w:hAnsi="Times New Roman" w:cs="Times New Roman"/>
                <w:u w:val="single"/>
              </w:rPr>
              <w:t>Römorku</w:t>
            </w:r>
            <w:r w:rsidR="00D63449" w:rsidRPr="00DE6F49">
              <w:rPr>
                <w:rFonts w:ascii="Times New Roman" w:hAnsi="Times New Roman" w:cs="Times New Roman"/>
                <w:u w:val="single"/>
              </w:rPr>
              <w:t xml:space="preserve"> çalıştırmadan önce aşağıdakileri yapın:</w:t>
            </w:r>
          </w:p>
          <w:p w14:paraId="10905EB2" w14:textId="77777777" w:rsidR="00D63449" w:rsidRPr="00DE6F49" w:rsidRDefault="005F6B97" w:rsidP="00A3729E">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Römorku</w:t>
            </w:r>
            <w:r w:rsidR="00D63449" w:rsidRPr="00DE6F49">
              <w:rPr>
                <w:rFonts w:ascii="Times New Roman" w:hAnsi="Times New Roman" w:cs="Times New Roman"/>
              </w:rPr>
              <w:t xml:space="preserve"> oluşturan aksam/</w:t>
            </w:r>
            <w:r w:rsidR="007C6840" w:rsidRPr="00DE6F49">
              <w:rPr>
                <w:rFonts w:ascii="Times New Roman" w:hAnsi="Times New Roman" w:cs="Times New Roman"/>
              </w:rPr>
              <w:t>e</w:t>
            </w:r>
            <w:r w:rsidR="00D63449" w:rsidRPr="00DE6F49">
              <w:rPr>
                <w:rFonts w:ascii="Times New Roman" w:hAnsi="Times New Roman" w:cs="Times New Roman"/>
              </w:rPr>
              <w:t>lemanlarının görevi ve konumlarını öğrenin;</w:t>
            </w:r>
          </w:p>
          <w:p w14:paraId="0D8D96C7" w14:textId="77777777" w:rsidR="00D63449" w:rsidRPr="00DE6F49" w:rsidRDefault="00D63449" w:rsidP="00A3729E">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Lastik hava basıncını kontrol edin;</w:t>
            </w:r>
          </w:p>
          <w:p w14:paraId="0BDE080B" w14:textId="77777777" w:rsidR="00D63449" w:rsidRPr="00DE6F49" w:rsidRDefault="005F6B97" w:rsidP="00A3729E">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Römorku</w:t>
            </w:r>
            <w:r w:rsidR="00D63449" w:rsidRPr="00DE6F49">
              <w:rPr>
                <w:rFonts w:ascii="Times New Roman" w:hAnsi="Times New Roman" w:cs="Times New Roman"/>
              </w:rPr>
              <w:t xml:space="preserve"> çekici ile birleştirin:</w:t>
            </w:r>
          </w:p>
          <w:p w14:paraId="5FE746DD" w14:textId="77777777" w:rsidR="00D63449" w:rsidRPr="00DE6F49" w:rsidRDefault="00D63449" w:rsidP="00A3729E">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Çekicinin motorunu stop edin;</w:t>
            </w:r>
          </w:p>
          <w:p w14:paraId="46968751" w14:textId="77777777" w:rsidR="00D63449" w:rsidRPr="00DE6F49" w:rsidRDefault="00D63449" w:rsidP="00A3729E">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Çekicinin park frenini çekin;</w:t>
            </w:r>
          </w:p>
          <w:p w14:paraId="17D21202" w14:textId="249A8378" w:rsidR="00D63449" w:rsidRPr="00DE6F49" w:rsidRDefault="00D63449" w:rsidP="00A3729E">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Pnömatik</w:t>
            </w:r>
            <w:r w:rsidR="00406CA9" w:rsidRPr="00DE6F49">
              <w:rPr>
                <w:rFonts w:ascii="Times New Roman" w:hAnsi="Times New Roman" w:cs="Times New Roman"/>
              </w:rPr>
              <w:t>, hidrolik</w:t>
            </w:r>
            <w:r w:rsidRPr="00DE6F49">
              <w:rPr>
                <w:rFonts w:ascii="Times New Roman" w:hAnsi="Times New Roman" w:cs="Times New Roman"/>
              </w:rPr>
              <w:t xml:space="preserve"> ve elektrik sistemlerinin uygun kaplin, soket ve fişlerini bağlayın;</w:t>
            </w:r>
          </w:p>
          <w:p w14:paraId="7109998F" w14:textId="733AAEAF" w:rsidR="00D63449" w:rsidRPr="00DE6F49" w:rsidRDefault="00D63449" w:rsidP="00A3729E">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 xml:space="preserve">Çekici ve </w:t>
            </w:r>
            <w:r w:rsidR="005F6B97" w:rsidRPr="00DE6F49">
              <w:rPr>
                <w:rFonts w:ascii="Times New Roman" w:hAnsi="Times New Roman" w:cs="Times New Roman"/>
              </w:rPr>
              <w:t>römorkun</w:t>
            </w:r>
            <w:r w:rsidRPr="00DE6F49">
              <w:rPr>
                <w:rFonts w:ascii="Times New Roman" w:hAnsi="Times New Roman" w:cs="Times New Roman"/>
              </w:rPr>
              <w:t xml:space="preserve"> elektrik</w:t>
            </w:r>
            <w:r w:rsidR="00406CA9" w:rsidRPr="00DE6F49">
              <w:rPr>
                <w:rFonts w:ascii="Times New Roman" w:hAnsi="Times New Roman" w:cs="Times New Roman"/>
              </w:rPr>
              <w:t xml:space="preserve">, </w:t>
            </w:r>
            <w:r w:rsidRPr="00DE6F49">
              <w:rPr>
                <w:rFonts w:ascii="Times New Roman" w:hAnsi="Times New Roman" w:cs="Times New Roman"/>
              </w:rPr>
              <w:t xml:space="preserve">pnömatik </w:t>
            </w:r>
            <w:r w:rsidR="00406CA9" w:rsidRPr="00DE6F49">
              <w:rPr>
                <w:rFonts w:ascii="Times New Roman" w:hAnsi="Times New Roman" w:cs="Times New Roman"/>
              </w:rPr>
              <w:t xml:space="preserve">ve hidrolik </w:t>
            </w:r>
            <w:r w:rsidRPr="00DE6F49">
              <w:rPr>
                <w:rFonts w:ascii="Times New Roman" w:hAnsi="Times New Roman" w:cs="Times New Roman"/>
              </w:rPr>
              <w:t>sistemlerinin fonksiyonellik kontrollerini yapın ve her iki araçtaki pnömatik sistemlerin sızdırmazlığını kontrol edin;</w:t>
            </w:r>
          </w:p>
          <w:p w14:paraId="2D4C5DCC" w14:textId="60A3C252" w:rsidR="00406CA9" w:rsidRPr="00DE6F49" w:rsidRDefault="00406CA9" w:rsidP="00A3729E">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Damper silindirini tam olarak kaldırın ve indirin.</w:t>
            </w:r>
          </w:p>
          <w:p w14:paraId="4E5D3180" w14:textId="06673769" w:rsidR="00406CA9" w:rsidRPr="00DE6F49" w:rsidRDefault="00406CA9" w:rsidP="00A3729E">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 xml:space="preserve">Damper açık durumda emniyet </w:t>
            </w:r>
            <w:r w:rsidR="00A536C4" w:rsidRPr="00DE6F49">
              <w:rPr>
                <w:rFonts w:ascii="Times New Roman" w:hAnsi="Times New Roman" w:cs="Times New Roman"/>
              </w:rPr>
              <w:t>sensörünün</w:t>
            </w:r>
            <w:r w:rsidRPr="00DE6F49">
              <w:rPr>
                <w:rFonts w:ascii="Times New Roman" w:hAnsi="Times New Roman" w:cs="Times New Roman"/>
              </w:rPr>
              <w:t xml:space="preserve"> çalışıp çalışmadığını kontrol edi</w:t>
            </w:r>
            <w:r w:rsidR="00A536C4" w:rsidRPr="00DE6F49">
              <w:rPr>
                <w:rFonts w:ascii="Times New Roman" w:hAnsi="Times New Roman" w:cs="Times New Roman"/>
              </w:rPr>
              <w:t>n.</w:t>
            </w:r>
            <w:r w:rsidR="00220361" w:rsidRPr="00DE6F49">
              <w:rPr>
                <w:rFonts w:ascii="Times New Roman" w:hAnsi="Times New Roman" w:cs="Times New Roman"/>
              </w:rPr>
              <w:t xml:space="preserve"> </w:t>
            </w:r>
          </w:p>
          <w:p w14:paraId="1855040E" w14:textId="77777777" w:rsidR="00D63449" w:rsidRPr="00DE6F49" w:rsidRDefault="00D63449" w:rsidP="00A3729E">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Tüm ekipman</w:t>
            </w:r>
            <w:r w:rsidR="007C6840" w:rsidRPr="00DE6F49">
              <w:rPr>
                <w:rFonts w:ascii="Times New Roman" w:hAnsi="Times New Roman" w:cs="Times New Roman"/>
              </w:rPr>
              <w:t>ların</w:t>
            </w:r>
            <w:r w:rsidRPr="00DE6F49">
              <w:rPr>
                <w:rFonts w:ascii="Times New Roman" w:hAnsi="Times New Roman" w:cs="Times New Roman"/>
              </w:rPr>
              <w:t>, bağlantıları</w:t>
            </w:r>
            <w:r w:rsidR="007C6840" w:rsidRPr="00DE6F49">
              <w:rPr>
                <w:rFonts w:ascii="Times New Roman" w:hAnsi="Times New Roman" w:cs="Times New Roman"/>
              </w:rPr>
              <w:t>nı</w:t>
            </w:r>
            <w:r w:rsidRPr="00DE6F49">
              <w:rPr>
                <w:rFonts w:ascii="Times New Roman" w:hAnsi="Times New Roman" w:cs="Times New Roman"/>
              </w:rPr>
              <w:t xml:space="preserve"> ve </w:t>
            </w:r>
            <w:r w:rsidR="002931E2" w:rsidRPr="00DE6F49">
              <w:rPr>
                <w:rFonts w:ascii="Times New Roman" w:hAnsi="Times New Roman" w:cs="Times New Roman"/>
              </w:rPr>
              <w:t>önlemleri</w:t>
            </w:r>
            <w:r w:rsidRPr="00DE6F49">
              <w:rPr>
                <w:rFonts w:ascii="Times New Roman" w:hAnsi="Times New Roman" w:cs="Times New Roman"/>
              </w:rPr>
              <w:t xml:space="preserve"> </w:t>
            </w:r>
            <w:r w:rsidR="007C6840" w:rsidRPr="00DE6F49">
              <w:rPr>
                <w:rFonts w:ascii="Times New Roman" w:hAnsi="Times New Roman" w:cs="Times New Roman"/>
              </w:rPr>
              <w:t>v</w:t>
            </w:r>
            <w:r w:rsidRPr="00DE6F49">
              <w:rPr>
                <w:rFonts w:ascii="Times New Roman" w:hAnsi="Times New Roman" w:cs="Times New Roman"/>
              </w:rPr>
              <w:t xml:space="preserve">eya </w:t>
            </w:r>
            <w:r w:rsidR="002931E2" w:rsidRPr="00DE6F49">
              <w:rPr>
                <w:rFonts w:ascii="Times New Roman" w:hAnsi="Times New Roman" w:cs="Times New Roman"/>
              </w:rPr>
              <w:t>ayarlarını iş güvenliği açısından</w:t>
            </w:r>
            <w:r w:rsidRPr="00DE6F49">
              <w:rPr>
                <w:rFonts w:ascii="Times New Roman" w:hAnsi="Times New Roman" w:cs="Times New Roman"/>
              </w:rPr>
              <w:t xml:space="preserve"> kontrol edin;</w:t>
            </w:r>
          </w:p>
          <w:p w14:paraId="10893F5E" w14:textId="77777777" w:rsidR="00D63449" w:rsidRPr="00DE6F49" w:rsidRDefault="005F6B97" w:rsidP="00A3729E">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Römorkun</w:t>
            </w:r>
            <w:r w:rsidR="00D63449" w:rsidRPr="00DE6F49">
              <w:rPr>
                <w:rFonts w:ascii="Times New Roman" w:hAnsi="Times New Roman" w:cs="Times New Roman"/>
              </w:rPr>
              <w:t xml:space="preserve"> park frenini indirin.</w:t>
            </w:r>
          </w:p>
          <w:p w14:paraId="7C50A80D" w14:textId="77777777" w:rsidR="00D63449" w:rsidRPr="00DE6F49" w:rsidRDefault="005F6B97" w:rsidP="00A3729E">
            <w:pPr>
              <w:pStyle w:val="ListeParagraf"/>
              <w:spacing w:before="120" w:line="300" w:lineRule="atLeast"/>
              <w:ind w:left="23"/>
              <w:contextualSpacing w:val="0"/>
              <w:jc w:val="both"/>
              <w:rPr>
                <w:rFonts w:ascii="Times New Roman" w:hAnsi="Times New Roman" w:cs="Times New Roman"/>
                <w:noProof/>
                <w:lang w:eastAsia="tr-TR"/>
              </w:rPr>
            </w:pPr>
            <w:r w:rsidRPr="00DE6F49">
              <w:rPr>
                <w:rFonts w:ascii="Times New Roman" w:hAnsi="Times New Roman" w:cs="Times New Roman"/>
              </w:rPr>
              <w:t>Römork</w:t>
            </w:r>
            <w:r w:rsidR="00D63449" w:rsidRPr="00DE6F49">
              <w:rPr>
                <w:rFonts w:ascii="Times New Roman" w:hAnsi="Times New Roman" w:cs="Times New Roman"/>
              </w:rPr>
              <w:t>la çalışmaya başlamadan önce tüm bu eylemleri gerçekleştirin.</w:t>
            </w:r>
          </w:p>
        </w:tc>
      </w:tr>
    </w:tbl>
    <w:p w14:paraId="2536FB3F" w14:textId="77777777" w:rsidR="00D63449" w:rsidRPr="00DE6F49" w:rsidRDefault="00D63449" w:rsidP="00D63449">
      <w:pPr>
        <w:tabs>
          <w:tab w:val="left" w:pos="7515"/>
        </w:tabs>
        <w:ind w:right="283"/>
        <w:rPr>
          <w:rFonts w:ascii="Times New Roman" w:hAnsi="Times New Roman" w:cs="Times New Roman"/>
        </w:rPr>
      </w:pPr>
    </w:p>
    <w:p w14:paraId="49515E3A" w14:textId="77777777" w:rsidR="007A0BD7" w:rsidRPr="00DE6F49" w:rsidRDefault="007A0BD7" w:rsidP="009B3FFA">
      <w:pPr>
        <w:ind w:right="283"/>
        <w:jc w:val="center"/>
        <w:rPr>
          <w:rFonts w:ascii="Times New Roman" w:hAnsi="Times New Roman" w:cs="Times New Roman"/>
        </w:rPr>
        <w:sectPr w:rsidR="007A0BD7" w:rsidRPr="00DE6F49" w:rsidSect="00421F91">
          <w:headerReference w:type="even" r:id="rId146"/>
          <w:headerReference w:type="default" r:id="rId147"/>
          <w:headerReference w:type="first" r:id="rId148"/>
          <w:pgSz w:w="11906" w:h="16838"/>
          <w:pgMar w:top="1535"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5303"/>
      </w:tblGrid>
      <w:tr w:rsidR="00134E8D" w:rsidRPr="00DE6F49" w14:paraId="127DA18E" w14:textId="77777777" w:rsidTr="00A73B24">
        <w:trPr>
          <w:trHeight w:val="567"/>
        </w:trPr>
        <w:tc>
          <w:tcPr>
            <w:tcW w:w="5187" w:type="dxa"/>
            <w:shd w:val="clear" w:color="auto" w:fill="FDE9D9" w:themeFill="accent6" w:themeFillTint="33"/>
            <w:vAlign w:val="center"/>
          </w:tcPr>
          <w:p w14:paraId="284429A5" w14:textId="5670D6E2" w:rsidR="00134E8D" w:rsidRPr="00DE6F49" w:rsidRDefault="00134E8D" w:rsidP="003277CB">
            <w:pPr>
              <w:pStyle w:val="Balk1"/>
              <w:rPr>
                <w:rFonts w:cs="Times New Roman"/>
                <w:b w:val="0"/>
                <w:bCs/>
                <w:color w:val="auto"/>
                <w:sz w:val="24"/>
                <w:szCs w:val="24"/>
              </w:rPr>
            </w:pPr>
            <w:bookmarkStart w:id="154" w:name="_Toc191095285"/>
            <w:r w:rsidRPr="00DE6F49">
              <w:rPr>
                <w:rFonts w:cs="Times New Roman"/>
                <w:bCs/>
                <w:color w:val="auto"/>
                <w:sz w:val="24"/>
                <w:szCs w:val="24"/>
              </w:rPr>
              <w:lastRenderedPageBreak/>
              <w:t>SERVICING INSTRUCTION FOR ADJUSTED TRAILER COMPONENTS</w:t>
            </w:r>
            <w:bookmarkEnd w:id="154"/>
          </w:p>
        </w:tc>
        <w:tc>
          <w:tcPr>
            <w:tcW w:w="5303" w:type="dxa"/>
            <w:shd w:val="clear" w:color="auto" w:fill="FDE9D9" w:themeFill="accent6" w:themeFillTint="33"/>
            <w:vAlign w:val="center"/>
          </w:tcPr>
          <w:p w14:paraId="59FE793B" w14:textId="77777777" w:rsidR="00134E8D" w:rsidRPr="00DE6F49" w:rsidRDefault="00134E8D" w:rsidP="003277CB">
            <w:pPr>
              <w:pStyle w:val="Balk1"/>
              <w:rPr>
                <w:rFonts w:cs="Times New Roman"/>
                <w:b w:val="0"/>
                <w:bCs/>
                <w:color w:val="auto"/>
                <w:sz w:val="24"/>
                <w:szCs w:val="24"/>
              </w:rPr>
            </w:pPr>
            <w:bookmarkStart w:id="155" w:name="_Toc191095286"/>
            <w:r w:rsidRPr="00DE6F49">
              <w:rPr>
                <w:rFonts w:cs="Times New Roman"/>
                <w:bCs/>
                <w:color w:val="auto"/>
                <w:sz w:val="24"/>
                <w:szCs w:val="24"/>
              </w:rPr>
              <w:t>AYAR GEREKTİREN RÖMORK BİLEŞENLERİ İÇİN SERVİS TALİMATI</w:t>
            </w:r>
            <w:bookmarkEnd w:id="155"/>
          </w:p>
        </w:tc>
      </w:tr>
      <w:tr w:rsidR="002D5A32" w:rsidRPr="00DE6F49" w14:paraId="4F6D2CDF" w14:textId="77777777" w:rsidTr="00A73B24">
        <w:trPr>
          <w:trHeight w:val="567"/>
        </w:trPr>
        <w:tc>
          <w:tcPr>
            <w:tcW w:w="5187" w:type="dxa"/>
            <w:tcBorders>
              <w:right w:val="single" w:sz="4" w:space="0" w:color="auto"/>
            </w:tcBorders>
            <w:shd w:val="clear" w:color="auto" w:fill="auto"/>
          </w:tcPr>
          <w:p w14:paraId="477DC521" w14:textId="2B8214ED" w:rsidR="002D5A32" w:rsidRPr="00DE6F49" w:rsidRDefault="009823EF" w:rsidP="00134E8D">
            <w:pPr>
              <w:pStyle w:val="ListeParagraf"/>
              <w:spacing w:before="120" w:line="300" w:lineRule="atLeast"/>
              <w:ind w:left="23" w:right="261"/>
              <w:contextualSpacing w:val="0"/>
              <w:jc w:val="both"/>
              <w:rPr>
                <w:rFonts w:ascii="Times New Roman" w:hAnsi="Times New Roman" w:cs="Times New Roman"/>
                <w:sz w:val="20"/>
                <w:szCs w:val="20"/>
              </w:rPr>
            </w:pPr>
            <w:r w:rsidRPr="00DE6F49">
              <w:rPr>
                <w:rFonts w:ascii="Times New Roman" w:hAnsi="Times New Roman" w:cs="Times New Roman"/>
                <w:noProof/>
                <w:sz w:val="20"/>
                <w:szCs w:val="20"/>
                <w:lang w:eastAsia="tr-TR"/>
              </w:rPr>
              <w:drawing>
                <wp:inline distT="0" distB="0" distL="0" distR="0" wp14:anchorId="43B7B6F1" wp14:editId="79F20FFE">
                  <wp:extent cx="361950" cy="33200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sz w:val="20"/>
                <w:szCs w:val="20"/>
              </w:rPr>
              <w:t xml:space="preserve"> </w:t>
            </w:r>
            <w:r w:rsidR="002D5A32" w:rsidRPr="00DE6F49">
              <w:rPr>
                <w:rFonts w:ascii="Times New Roman" w:hAnsi="Times New Roman" w:cs="Times New Roman"/>
                <w:sz w:val="20"/>
                <w:szCs w:val="20"/>
              </w:rPr>
              <w:t>In order to maintain the correct performance, the following settings must be made for the “</w:t>
            </w:r>
            <w:r w:rsidR="00824248" w:rsidRPr="00DE6F49">
              <w:rPr>
                <w:rFonts w:ascii="Times New Roman" w:hAnsi="Times New Roman" w:cs="Times New Roman"/>
                <w:color w:val="0070C0"/>
                <w:sz w:val="20"/>
                <w:szCs w:val="20"/>
              </w:rPr>
              <w:t>ÖZÜNLÜ</w:t>
            </w:r>
            <w:r w:rsidR="002D5A32" w:rsidRPr="00DE6F49">
              <w:rPr>
                <w:rFonts w:ascii="Times New Roman" w:hAnsi="Times New Roman" w:cs="Times New Roman"/>
                <w:sz w:val="20"/>
                <w:szCs w:val="20"/>
              </w:rPr>
              <w:t>” brand trailer:</w:t>
            </w:r>
          </w:p>
          <w:p w14:paraId="3F005389" w14:textId="77777777" w:rsidR="002D5A32" w:rsidRPr="00DE6F49" w:rsidRDefault="002D5A32" w:rsidP="0049249E">
            <w:pPr>
              <w:pStyle w:val="ListeParagraf"/>
              <w:numPr>
                <w:ilvl w:val="0"/>
                <w:numId w:val="11"/>
              </w:numPr>
              <w:spacing w:before="120" w:line="300" w:lineRule="atLeast"/>
              <w:ind w:right="261"/>
              <w:contextualSpacing w:val="0"/>
              <w:jc w:val="both"/>
              <w:rPr>
                <w:rFonts w:ascii="Times New Roman" w:hAnsi="Times New Roman" w:cs="Times New Roman"/>
                <w:sz w:val="20"/>
                <w:szCs w:val="20"/>
              </w:rPr>
            </w:pPr>
            <w:r w:rsidRPr="00DE6F49">
              <w:rPr>
                <w:rFonts w:ascii="Times New Roman" w:hAnsi="Times New Roman" w:cs="Times New Roman"/>
                <w:sz w:val="20"/>
                <w:szCs w:val="20"/>
              </w:rPr>
              <w:t>Adjusting the wheel bearing clearance;</w:t>
            </w:r>
          </w:p>
          <w:p w14:paraId="4F10770B" w14:textId="77777777" w:rsidR="002D5A32" w:rsidRPr="00DE6F49" w:rsidRDefault="002D5A32" w:rsidP="0049249E">
            <w:pPr>
              <w:pStyle w:val="ListeParagraf"/>
              <w:numPr>
                <w:ilvl w:val="0"/>
                <w:numId w:val="12"/>
              </w:numPr>
              <w:spacing w:before="120" w:line="300" w:lineRule="atLeast"/>
              <w:ind w:right="261"/>
              <w:contextualSpacing w:val="0"/>
              <w:jc w:val="both"/>
              <w:rPr>
                <w:rFonts w:ascii="Times New Roman" w:hAnsi="Times New Roman" w:cs="Times New Roman"/>
                <w:noProof/>
                <w:sz w:val="20"/>
                <w:szCs w:val="20"/>
                <w:lang w:eastAsia="tr-TR"/>
              </w:rPr>
            </w:pPr>
            <w:r w:rsidRPr="00DE6F49">
              <w:rPr>
                <w:rFonts w:ascii="Times New Roman" w:hAnsi="Times New Roman" w:cs="Times New Roman"/>
                <w:sz w:val="20"/>
                <w:szCs w:val="20"/>
              </w:rPr>
              <w:t>Adjusting the brake system components.</w:t>
            </w:r>
          </w:p>
          <w:p w14:paraId="0A9192BA" w14:textId="18A4284E" w:rsidR="00CA4DE3" w:rsidRPr="00DE6F49" w:rsidRDefault="00CA4DE3" w:rsidP="0049249E">
            <w:pPr>
              <w:pStyle w:val="ListeParagraf"/>
              <w:numPr>
                <w:ilvl w:val="0"/>
                <w:numId w:val="12"/>
              </w:numPr>
              <w:spacing w:before="120" w:line="300" w:lineRule="atLeast"/>
              <w:ind w:right="261"/>
              <w:contextualSpacing w:val="0"/>
              <w:jc w:val="both"/>
              <w:rPr>
                <w:rFonts w:ascii="Times New Roman" w:hAnsi="Times New Roman" w:cs="Times New Roman"/>
                <w:noProof/>
                <w:sz w:val="20"/>
                <w:szCs w:val="20"/>
                <w:lang w:eastAsia="tr-TR"/>
              </w:rPr>
            </w:pPr>
            <w:r w:rsidRPr="00DE6F49">
              <w:rPr>
                <w:rFonts w:ascii="Times New Roman" w:hAnsi="Times New Roman" w:cs="Times New Roman"/>
                <w:noProof/>
                <w:sz w:val="20"/>
                <w:szCs w:val="20"/>
                <w:lang w:eastAsia="tr-TR"/>
              </w:rPr>
              <w:t>Checking of tilt box open WARNING system</w:t>
            </w:r>
          </w:p>
        </w:tc>
        <w:tc>
          <w:tcPr>
            <w:tcW w:w="5303" w:type="dxa"/>
            <w:tcBorders>
              <w:left w:val="single" w:sz="4" w:space="0" w:color="auto"/>
            </w:tcBorders>
            <w:shd w:val="clear" w:color="auto" w:fill="auto"/>
          </w:tcPr>
          <w:p w14:paraId="0DB6A8E3" w14:textId="4653F2EC" w:rsidR="002D5A32" w:rsidRPr="00DE6F49" w:rsidRDefault="009823EF" w:rsidP="00134E8D">
            <w:pPr>
              <w:pStyle w:val="ListeParagraf"/>
              <w:spacing w:before="120" w:line="300" w:lineRule="atLeast"/>
              <w:ind w:left="23"/>
              <w:contextualSpacing w:val="0"/>
              <w:jc w:val="both"/>
              <w:rPr>
                <w:rFonts w:ascii="Times New Roman" w:hAnsi="Times New Roman" w:cs="Times New Roman"/>
                <w:sz w:val="20"/>
                <w:szCs w:val="20"/>
              </w:rPr>
            </w:pPr>
            <w:r w:rsidRPr="00DE6F49">
              <w:rPr>
                <w:rFonts w:ascii="Times New Roman" w:hAnsi="Times New Roman" w:cs="Times New Roman"/>
                <w:noProof/>
                <w:sz w:val="20"/>
                <w:szCs w:val="20"/>
                <w:lang w:eastAsia="tr-TR"/>
              </w:rPr>
              <w:drawing>
                <wp:inline distT="0" distB="0" distL="0" distR="0" wp14:anchorId="565C784F" wp14:editId="3480646A">
                  <wp:extent cx="361950" cy="33200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sz w:val="20"/>
                <w:szCs w:val="20"/>
              </w:rPr>
              <w:t xml:space="preserve"> </w:t>
            </w:r>
            <w:r w:rsidR="002D5A32" w:rsidRPr="00DE6F49">
              <w:rPr>
                <w:rFonts w:ascii="Times New Roman" w:hAnsi="Times New Roman" w:cs="Times New Roman"/>
                <w:sz w:val="20"/>
                <w:szCs w:val="20"/>
              </w:rPr>
              <w:t>Doğru performansı sağlamak ve korumak için, “</w:t>
            </w:r>
            <w:r w:rsidR="00824248" w:rsidRPr="00DE6F49">
              <w:rPr>
                <w:rFonts w:ascii="Times New Roman" w:hAnsi="Times New Roman" w:cs="Times New Roman"/>
                <w:color w:val="0070C0"/>
                <w:sz w:val="20"/>
                <w:szCs w:val="20"/>
              </w:rPr>
              <w:t>ÖZÜNLÜ</w:t>
            </w:r>
            <w:r w:rsidR="002D5A32" w:rsidRPr="00DE6F49">
              <w:rPr>
                <w:rFonts w:ascii="Times New Roman" w:hAnsi="Times New Roman" w:cs="Times New Roman"/>
                <w:sz w:val="20"/>
                <w:szCs w:val="20"/>
              </w:rPr>
              <w:t>”</w:t>
            </w:r>
            <w:r w:rsidRPr="00DE6F49">
              <w:rPr>
                <w:rFonts w:ascii="Times New Roman" w:hAnsi="Times New Roman" w:cs="Times New Roman"/>
                <w:sz w:val="20"/>
                <w:szCs w:val="20"/>
              </w:rPr>
              <w:t xml:space="preserve"> </w:t>
            </w:r>
            <w:r w:rsidR="002D5A32" w:rsidRPr="00DE6F49">
              <w:rPr>
                <w:rFonts w:ascii="Times New Roman" w:hAnsi="Times New Roman" w:cs="Times New Roman"/>
                <w:sz w:val="20"/>
                <w:szCs w:val="20"/>
              </w:rPr>
              <w:t xml:space="preserve">marka </w:t>
            </w:r>
            <w:r w:rsidR="005F6B97" w:rsidRPr="00DE6F49">
              <w:rPr>
                <w:rFonts w:ascii="Times New Roman" w:hAnsi="Times New Roman" w:cs="Times New Roman"/>
                <w:sz w:val="20"/>
                <w:szCs w:val="20"/>
              </w:rPr>
              <w:t>römork</w:t>
            </w:r>
            <w:r w:rsidRPr="00DE6F49">
              <w:rPr>
                <w:rFonts w:ascii="Times New Roman" w:hAnsi="Times New Roman" w:cs="Times New Roman"/>
                <w:sz w:val="20"/>
                <w:szCs w:val="20"/>
              </w:rPr>
              <w:t>un</w:t>
            </w:r>
            <w:r w:rsidR="002D5A32" w:rsidRPr="00DE6F49">
              <w:rPr>
                <w:rFonts w:ascii="Times New Roman" w:hAnsi="Times New Roman" w:cs="Times New Roman"/>
                <w:sz w:val="20"/>
                <w:szCs w:val="20"/>
              </w:rPr>
              <w:t xml:space="preserve"> aşağıdaki ayarların</w:t>
            </w:r>
            <w:r w:rsidRPr="00DE6F49">
              <w:rPr>
                <w:rFonts w:ascii="Times New Roman" w:hAnsi="Times New Roman" w:cs="Times New Roman"/>
                <w:sz w:val="20"/>
                <w:szCs w:val="20"/>
              </w:rPr>
              <w:t>ın</w:t>
            </w:r>
            <w:r w:rsidR="002D5A32" w:rsidRPr="00DE6F49">
              <w:rPr>
                <w:rFonts w:ascii="Times New Roman" w:hAnsi="Times New Roman" w:cs="Times New Roman"/>
                <w:sz w:val="20"/>
                <w:szCs w:val="20"/>
              </w:rPr>
              <w:t xml:space="preserve"> yapılması gerektir:</w:t>
            </w:r>
          </w:p>
          <w:p w14:paraId="3379D299" w14:textId="77777777" w:rsidR="002D5A32" w:rsidRPr="00DE6F49" w:rsidRDefault="002D5A32" w:rsidP="00134E8D">
            <w:pPr>
              <w:pStyle w:val="ListeParagraf"/>
              <w:numPr>
                <w:ilvl w:val="0"/>
                <w:numId w:val="1"/>
              </w:numPr>
              <w:spacing w:before="120" w:line="300" w:lineRule="atLeast"/>
              <w:ind w:left="391" w:right="261" w:hanging="357"/>
              <w:contextualSpacing w:val="0"/>
              <w:jc w:val="both"/>
              <w:rPr>
                <w:rFonts w:ascii="Times New Roman" w:hAnsi="Times New Roman" w:cs="Times New Roman"/>
                <w:sz w:val="20"/>
                <w:szCs w:val="20"/>
              </w:rPr>
            </w:pPr>
            <w:r w:rsidRPr="00DE6F49">
              <w:rPr>
                <w:rFonts w:ascii="Times New Roman" w:hAnsi="Times New Roman" w:cs="Times New Roman"/>
                <w:sz w:val="20"/>
                <w:szCs w:val="20"/>
              </w:rPr>
              <w:t>Tekerlek yatağı boşluğunun ayarlanması;</w:t>
            </w:r>
          </w:p>
          <w:p w14:paraId="1E24A225" w14:textId="77777777" w:rsidR="002D5A32" w:rsidRPr="00DE6F49" w:rsidRDefault="002D5A32" w:rsidP="00134E8D">
            <w:pPr>
              <w:pStyle w:val="ListeParagraf"/>
              <w:numPr>
                <w:ilvl w:val="0"/>
                <w:numId w:val="1"/>
              </w:numPr>
              <w:spacing w:before="120" w:line="300" w:lineRule="atLeast"/>
              <w:ind w:left="391" w:right="261" w:hanging="357"/>
              <w:contextualSpacing w:val="0"/>
              <w:jc w:val="both"/>
              <w:rPr>
                <w:rFonts w:ascii="Times New Roman" w:hAnsi="Times New Roman" w:cs="Times New Roman"/>
                <w:noProof/>
                <w:sz w:val="20"/>
                <w:szCs w:val="20"/>
                <w:lang w:eastAsia="tr-TR"/>
              </w:rPr>
            </w:pPr>
            <w:r w:rsidRPr="00DE6F49">
              <w:rPr>
                <w:rFonts w:ascii="Times New Roman" w:hAnsi="Times New Roman" w:cs="Times New Roman"/>
                <w:sz w:val="20"/>
                <w:szCs w:val="20"/>
              </w:rPr>
              <w:t xml:space="preserve">Fren sistemi </w:t>
            </w:r>
            <w:r w:rsidR="009823EF" w:rsidRPr="00DE6F49">
              <w:rPr>
                <w:rFonts w:ascii="Times New Roman" w:hAnsi="Times New Roman" w:cs="Times New Roman"/>
                <w:sz w:val="20"/>
                <w:szCs w:val="20"/>
              </w:rPr>
              <w:t>e</w:t>
            </w:r>
            <w:r w:rsidRPr="00DE6F49">
              <w:rPr>
                <w:rFonts w:ascii="Times New Roman" w:hAnsi="Times New Roman" w:cs="Times New Roman"/>
                <w:sz w:val="20"/>
                <w:szCs w:val="20"/>
              </w:rPr>
              <w:t>lemanlarının ayarlanması.</w:t>
            </w:r>
          </w:p>
          <w:p w14:paraId="63911205" w14:textId="7FB732DF" w:rsidR="00CA4DE3" w:rsidRPr="00DE6F49" w:rsidRDefault="00CA4DE3" w:rsidP="00134E8D">
            <w:pPr>
              <w:pStyle w:val="ListeParagraf"/>
              <w:numPr>
                <w:ilvl w:val="0"/>
                <w:numId w:val="1"/>
              </w:numPr>
              <w:spacing w:before="120" w:line="300" w:lineRule="atLeast"/>
              <w:ind w:left="391" w:right="261" w:hanging="357"/>
              <w:contextualSpacing w:val="0"/>
              <w:jc w:val="both"/>
              <w:rPr>
                <w:rFonts w:ascii="Times New Roman" w:hAnsi="Times New Roman" w:cs="Times New Roman"/>
                <w:noProof/>
                <w:sz w:val="20"/>
                <w:szCs w:val="20"/>
                <w:lang w:eastAsia="tr-TR"/>
              </w:rPr>
            </w:pPr>
            <w:r w:rsidRPr="00DE6F49">
              <w:rPr>
                <w:rFonts w:ascii="Times New Roman" w:hAnsi="Times New Roman" w:cs="Times New Roman"/>
                <w:sz w:val="20"/>
                <w:szCs w:val="20"/>
              </w:rPr>
              <w:t>Damper açık İKAZ sisteminin kontrolü</w:t>
            </w:r>
          </w:p>
        </w:tc>
      </w:tr>
    </w:tbl>
    <w:p w14:paraId="2A5F45CC" w14:textId="77777777" w:rsidR="002D5A32" w:rsidRPr="00DE6F49" w:rsidRDefault="002D5A32" w:rsidP="002D5A32">
      <w:pPr>
        <w:spacing w:after="0"/>
        <w:ind w:right="283"/>
        <w:jc w:val="center"/>
        <w:rPr>
          <w:rFonts w:ascii="Times New Roman" w:hAnsi="Times New Roman" w:cs="Times New Roman"/>
        </w:rPr>
      </w:pPr>
    </w:p>
    <w:tbl>
      <w:tblPr>
        <w:tblStyle w:val="TabloKlavuzu"/>
        <w:tblW w:w="10490" w:type="dxa"/>
        <w:tblInd w:w="-601" w:type="dxa"/>
        <w:tblLook w:val="04A0" w:firstRow="1" w:lastRow="0" w:firstColumn="1" w:lastColumn="0" w:noHBand="0" w:noVBand="1"/>
      </w:tblPr>
      <w:tblGrid>
        <w:gridCol w:w="5187"/>
        <w:gridCol w:w="5303"/>
      </w:tblGrid>
      <w:tr w:rsidR="002D5A32" w:rsidRPr="00DE6F49" w14:paraId="1A0E7D3E" w14:textId="77777777" w:rsidTr="00066213">
        <w:trPr>
          <w:trHeight w:val="340"/>
        </w:trPr>
        <w:tc>
          <w:tcPr>
            <w:tcW w:w="5187" w:type="dxa"/>
            <w:tcBorders>
              <w:top w:val="nil"/>
              <w:left w:val="nil"/>
              <w:bottom w:val="nil"/>
              <w:right w:val="nil"/>
            </w:tcBorders>
            <w:shd w:val="clear" w:color="auto" w:fill="FBD4B4" w:themeFill="accent6" w:themeFillTint="66"/>
            <w:vAlign w:val="center"/>
          </w:tcPr>
          <w:p w14:paraId="24057455" w14:textId="6CECF381" w:rsidR="002D5A32" w:rsidRPr="00DE6F49" w:rsidRDefault="002A714F" w:rsidP="00066213">
            <w:pPr>
              <w:pStyle w:val="Balk1"/>
            </w:pPr>
            <w:bookmarkStart w:id="156" w:name="_Toc191095287"/>
            <w:r w:rsidRPr="00DE6F49">
              <w:t>7</w:t>
            </w:r>
            <w:r w:rsidR="00A536C4" w:rsidRPr="00DE6F49">
              <w:t>.1 WHEELS – BEARING CLEARANCE</w:t>
            </w:r>
            <w:r w:rsidR="003277CB" w:rsidRPr="00DE6F49">
              <w:t xml:space="preserve"> </w:t>
            </w:r>
            <w:r w:rsidR="00A536C4" w:rsidRPr="00DE6F49">
              <w:t>ADJUSTMENT</w:t>
            </w:r>
            <w:bookmarkEnd w:id="156"/>
          </w:p>
        </w:tc>
        <w:tc>
          <w:tcPr>
            <w:tcW w:w="5303" w:type="dxa"/>
            <w:tcBorders>
              <w:top w:val="nil"/>
              <w:left w:val="nil"/>
              <w:bottom w:val="nil"/>
              <w:right w:val="nil"/>
            </w:tcBorders>
            <w:shd w:val="clear" w:color="auto" w:fill="FBD4B4" w:themeFill="accent6" w:themeFillTint="66"/>
            <w:vAlign w:val="center"/>
          </w:tcPr>
          <w:p w14:paraId="004CB6D3" w14:textId="21232F6B" w:rsidR="002D5A32" w:rsidRPr="00DE6F49" w:rsidRDefault="00A536C4" w:rsidP="00066213">
            <w:pPr>
              <w:pStyle w:val="Balk1"/>
            </w:pPr>
            <w:bookmarkStart w:id="157" w:name="_Toc191095288"/>
            <w:proofErr w:type="gramStart"/>
            <w:r w:rsidRPr="00DE6F49">
              <w:t>TEKERLEKLER -</w:t>
            </w:r>
            <w:proofErr w:type="gramEnd"/>
            <w:r w:rsidRPr="00DE6F49">
              <w:t xml:space="preserve"> RULMAN BOŞLUK</w:t>
            </w:r>
            <w:r w:rsidR="003277CB" w:rsidRPr="00DE6F49">
              <w:t xml:space="preserve"> </w:t>
            </w:r>
            <w:r w:rsidRPr="00DE6F49">
              <w:t>AYARI</w:t>
            </w:r>
            <w:bookmarkEnd w:id="157"/>
          </w:p>
        </w:tc>
      </w:tr>
      <w:tr w:rsidR="002D5A32" w:rsidRPr="00DE6F49" w14:paraId="12D7623D" w14:textId="77777777" w:rsidTr="00CA4DE3">
        <w:trPr>
          <w:trHeight w:val="567"/>
        </w:trPr>
        <w:tc>
          <w:tcPr>
            <w:tcW w:w="5187" w:type="dxa"/>
            <w:tcBorders>
              <w:top w:val="nil"/>
              <w:left w:val="nil"/>
              <w:bottom w:val="nil"/>
              <w:right w:val="single" w:sz="4" w:space="0" w:color="auto"/>
            </w:tcBorders>
            <w:shd w:val="clear" w:color="auto" w:fill="auto"/>
          </w:tcPr>
          <w:p w14:paraId="38E77D08" w14:textId="77777777" w:rsidR="002D5A32" w:rsidRPr="00DE6F49" w:rsidRDefault="002D5A32"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During the first operating hours of a newly purchased trailer (i.e. after approximately 100 km of mileage) and further operation (i.e. after the next 1500 or 2000 km), check the wheel bearing clearance and adjust, if necessary:</w:t>
            </w:r>
          </w:p>
          <w:p w14:paraId="23B46505" w14:textId="77777777" w:rsidR="002D5A32" w:rsidRPr="00DE6F49" w:rsidRDefault="002D5A32" w:rsidP="00134E8D">
            <w:pPr>
              <w:pStyle w:val="ListeParagraf"/>
              <w:spacing w:before="120" w:line="300" w:lineRule="atLeast"/>
              <w:ind w:left="23" w:right="261"/>
              <w:contextualSpacing w:val="0"/>
              <w:jc w:val="both"/>
              <w:rPr>
                <w:rFonts w:ascii="Times New Roman" w:hAnsi="Times New Roman" w:cs="Times New Roman"/>
                <w:u w:val="single"/>
              </w:rPr>
            </w:pPr>
            <w:r w:rsidRPr="00DE6F49">
              <w:rPr>
                <w:rFonts w:ascii="Times New Roman" w:hAnsi="Times New Roman" w:cs="Times New Roman"/>
                <w:u w:val="single"/>
              </w:rPr>
              <w:t>For this:</w:t>
            </w:r>
          </w:p>
          <w:p w14:paraId="5A9436F3" w14:textId="77777777" w:rsidR="002D5A32" w:rsidRPr="00DE6F49" w:rsidRDefault="002D5A32" w:rsidP="0049249E">
            <w:pPr>
              <w:pStyle w:val="ListeParagraf"/>
              <w:numPr>
                <w:ilvl w:val="0"/>
                <w:numId w:val="13"/>
              </w:numPr>
              <w:spacing w:before="120" w:line="300" w:lineRule="atLeast"/>
              <w:ind w:left="391" w:right="261" w:hanging="357"/>
              <w:contextualSpacing w:val="0"/>
              <w:jc w:val="both"/>
              <w:rPr>
                <w:rFonts w:ascii="Times New Roman" w:hAnsi="Times New Roman" w:cs="Times New Roman"/>
              </w:rPr>
            </w:pPr>
            <w:r w:rsidRPr="00DE6F49">
              <w:rPr>
                <w:rFonts w:ascii="Times New Roman" w:hAnsi="Times New Roman" w:cs="Times New Roman"/>
              </w:rPr>
              <w:t>Couple the trailer with the towing truck and engage the towing truck’s parking brake.</w:t>
            </w:r>
          </w:p>
          <w:p w14:paraId="030CE2B8" w14:textId="77777777" w:rsidR="002D5A32" w:rsidRPr="00DE6F49" w:rsidRDefault="002D5A32" w:rsidP="0049249E">
            <w:pPr>
              <w:pStyle w:val="ListeParagraf"/>
              <w:numPr>
                <w:ilvl w:val="0"/>
                <w:numId w:val="13"/>
              </w:numPr>
              <w:spacing w:before="120" w:line="300" w:lineRule="atLeast"/>
              <w:ind w:left="391" w:right="261" w:hanging="357"/>
              <w:contextualSpacing w:val="0"/>
              <w:jc w:val="both"/>
              <w:rPr>
                <w:rFonts w:ascii="Times New Roman" w:hAnsi="Times New Roman" w:cs="Times New Roman"/>
              </w:rPr>
            </w:pPr>
            <w:r w:rsidRPr="00DE6F49">
              <w:rPr>
                <w:rFonts w:ascii="Times New Roman" w:hAnsi="Times New Roman" w:cs="Times New Roman"/>
              </w:rPr>
              <w:t>Jack up one side of the trailer to lift the wheel from the ground on this side and secure it against falling.</w:t>
            </w:r>
          </w:p>
          <w:p w14:paraId="2062698A" w14:textId="77777777" w:rsidR="002D5A32" w:rsidRPr="00DE6F49" w:rsidRDefault="002D5A32" w:rsidP="0049249E">
            <w:pPr>
              <w:pStyle w:val="ListeParagraf"/>
              <w:numPr>
                <w:ilvl w:val="0"/>
                <w:numId w:val="13"/>
              </w:numPr>
              <w:spacing w:before="120" w:line="300" w:lineRule="atLeast"/>
              <w:ind w:left="391" w:right="261" w:hanging="357"/>
              <w:contextualSpacing w:val="0"/>
              <w:jc w:val="both"/>
              <w:rPr>
                <w:rFonts w:ascii="Times New Roman" w:hAnsi="Times New Roman" w:cs="Times New Roman"/>
              </w:rPr>
            </w:pPr>
            <w:r w:rsidRPr="00DE6F49">
              <w:rPr>
                <w:rFonts w:ascii="Times New Roman" w:hAnsi="Times New Roman" w:cs="Times New Roman"/>
              </w:rPr>
              <w:t>If the wheel has excessive clearance, remove the hub cap and remove the crown nut clevis pin.</w:t>
            </w:r>
          </w:p>
          <w:p w14:paraId="7A778B8E" w14:textId="77777777" w:rsidR="002D5A32" w:rsidRPr="00DE6F49" w:rsidRDefault="002D5A32" w:rsidP="0049249E">
            <w:pPr>
              <w:pStyle w:val="ListeParagraf"/>
              <w:numPr>
                <w:ilvl w:val="0"/>
                <w:numId w:val="13"/>
              </w:numPr>
              <w:spacing w:before="120" w:line="300" w:lineRule="atLeast"/>
              <w:ind w:left="391" w:right="261" w:hanging="357"/>
              <w:contextualSpacing w:val="0"/>
              <w:jc w:val="both"/>
              <w:rPr>
                <w:rFonts w:ascii="Times New Roman" w:hAnsi="Times New Roman" w:cs="Times New Roman"/>
              </w:rPr>
            </w:pPr>
            <w:r w:rsidRPr="00DE6F49">
              <w:rPr>
                <w:rFonts w:ascii="Times New Roman" w:hAnsi="Times New Roman" w:cs="Times New Roman"/>
              </w:rPr>
              <w:t>Rotate the wheel and tighten the crown nut at the same time until the wheel stops turning.</w:t>
            </w:r>
          </w:p>
          <w:p w14:paraId="5731AECF" w14:textId="77777777" w:rsidR="002D5A32" w:rsidRPr="00DE6F49" w:rsidRDefault="002D5A32" w:rsidP="0049249E">
            <w:pPr>
              <w:pStyle w:val="ListeParagraf"/>
              <w:numPr>
                <w:ilvl w:val="0"/>
                <w:numId w:val="13"/>
              </w:numPr>
              <w:spacing w:before="120" w:line="300" w:lineRule="atLeast"/>
              <w:ind w:left="391" w:right="261" w:hanging="357"/>
              <w:contextualSpacing w:val="0"/>
              <w:jc w:val="both"/>
              <w:rPr>
                <w:rFonts w:ascii="Times New Roman" w:hAnsi="Times New Roman" w:cs="Times New Roman"/>
              </w:rPr>
            </w:pPr>
            <w:r w:rsidRPr="00DE6F49">
              <w:rPr>
                <w:rFonts w:ascii="Times New Roman" w:hAnsi="Times New Roman" w:cs="Times New Roman"/>
              </w:rPr>
              <w:t>Loosen the crown nut by 1/6 to 1/3 of the full turn, i.e. until the nearest clevis pin groove is aligned with the hub pivot hole.</w:t>
            </w:r>
          </w:p>
          <w:p w14:paraId="280C2E84" w14:textId="77777777" w:rsidR="002D5A32" w:rsidRPr="00DE6F49" w:rsidRDefault="002D5A32" w:rsidP="0049249E">
            <w:pPr>
              <w:pStyle w:val="ListeParagraf"/>
              <w:numPr>
                <w:ilvl w:val="0"/>
                <w:numId w:val="13"/>
              </w:numPr>
              <w:spacing w:before="120" w:line="300" w:lineRule="atLeast"/>
              <w:ind w:left="391" w:right="261" w:hanging="357"/>
              <w:contextualSpacing w:val="0"/>
              <w:jc w:val="both"/>
              <w:rPr>
                <w:rFonts w:ascii="Times New Roman" w:hAnsi="Times New Roman" w:cs="Times New Roman"/>
                <w:noProof/>
                <w:lang w:eastAsia="tr-TR"/>
              </w:rPr>
            </w:pPr>
            <w:r w:rsidRPr="00DE6F49">
              <w:rPr>
                <w:rFonts w:ascii="Times New Roman" w:hAnsi="Times New Roman" w:cs="Times New Roman"/>
              </w:rPr>
              <w:t>Secure the nut with a new clevis pin, and reinstall and retighten the hub cap.</w:t>
            </w:r>
          </w:p>
          <w:p w14:paraId="76614655" w14:textId="77777777" w:rsidR="002D5A32" w:rsidRPr="00DE6F49" w:rsidRDefault="002D5A32"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 xml:space="preserve">After a correct adjustment of bearing clearance, the wheel should rotate smoothly, without cogging or evident resistance (not caused by rubbing of the brake shoes against the drum). </w:t>
            </w:r>
          </w:p>
          <w:p w14:paraId="0CD4168E" w14:textId="77777777" w:rsidR="002D5A32" w:rsidRPr="00DE6F49" w:rsidRDefault="002D5A32"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Slight rubbing of the shoes against the drum, especially on a brand new trailer or following replacement of the shoes is normal.</w:t>
            </w:r>
          </w:p>
          <w:p w14:paraId="3F71F9D0" w14:textId="77777777" w:rsidR="002D5A32" w:rsidRPr="00DE6F49" w:rsidRDefault="002D5A32"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lastRenderedPageBreak/>
              <w:t xml:space="preserve">Do the final check of proper bearing clearance adjustment by travelling several kilometres and inspecting the hub heating by hand. </w:t>
            </w:r>
          </w:p>
          <w:p w14:paraId="12896B32" w14:textId="77777777" w:rsidR="002D5A32" w:rsidRPr="00DE6F49" w:rsidRDefault="002D5A32"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 xml:space="preserve">Apart from incorrect clearance, significant rolling resistance of the wheels and heating of the hubs can also be caused by contaminants in the grease or damage of bearings. </w:t>
            </w:r>
          </w:p>
          <w:p w14:paraId="3CE20D58" w14:textId="77777777" w:rsidR="002D5A32" w:rsidRPr="00DE6F49" w:rsidRDefault="002D5A32" w:rsidP="00134E8D">
            <w:pPr>
              <w:pStyle w:val="ListeParagraf"/>
              <w:spacing w:before="120" w:line="300" w:lineRule="atLeast"/>
              <w:ind w:left="23" w:right="261"/>
              <w:contextualSpacing w:val="0"/>
              <w:jc w:val="both"/>
              <w:rPr>
                <w:rFonts w:ascii="Times New Roman" w:hAnsi="Times New Roman" w:cs="Times New Roman"/>
                <w:noProof/>
                <w:lang w:eastAsia="tr-TR"/>
              </w:rPr>
            </w:pPr>
            <w:r w:rsidRPr="00DE6F49">
              <w:rPr>
                <w:rFonts w:ascii="Times New Roman" w:hAnsi="Times New Roman" w:cs="Times New Roman"/>
              </w:rPr>
              <w:t>These symptoms require removal of the wheel hub to be corrected, if found.</w:t>
            </w:r>
          </w:p>
        </w:tc>
        <w:tc>
          <w:tcPr>
            <w:tcW w:w="5303" w:type="dxa"/>
            <w:tcBorders>
              <w:top w:val="nil"/>
              <w:left w:val="single" w:sz="4" w:space="0" w:color="auto"/>
              <w:bottom w:val="nil"/>
              <w:right w:val="nil"/>
            </w:tcBorders>
            <w:shd w:val="clear" w:color="auto" w:fill="auto"/>
          </w:tcPr>
          <w:p w14:paraId="4726BAF1" w14:textId="77777777" w:rsidR="002D5A32" w:rsidRPr="00DE6F49" w:rsidRDefault="002D5A32"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lastRenderedPageBreak/>
              <w:t xml:space="preserve">Yeni satın alınan bir </w:t>
            </w:r>
            <w:r w:rsidR="005F6B97" w:rsidRPr="00DE6F49">
              <w:rPr>
                <w:rFonts w:ascii="Times New Roman" w:hAnsi="Times New Roman" w:cs="Times New Roman"/>
              </w:rPr>
              <w:t>römorkun</w:t>
            </w:r>
            <w:r w:rsidRPr="00DE6F49">
              <w:rPr>
                <w:rFonts w:ascii="Times New Roman" w:hAnsi="Times New Roman" w:cs="Times New Roman"/>
              </w:rPr>
              <w:t xml:space="preserve"> ilk çalışma saatleri (yani yaklaşık 100 km’den sonra) ve daha fazla çalışması (yani bir sonraki 1500 veya 2000 km'den sonra) sırasında, tekerlek yatağı boşluğunu kontrol edin ve gerekirse ayarlayın:</w:t>
            </w:r>
          </w:p>
          <w:p w14:paraId="33DE7E74" w14:textId="77777777" w:rsidR="002D5A32" w:rsidRPr="00DE6F49" w:rsidRDefault="002D5A32" w:rsidP="00134E8D">
            <w:pPr>
              <w:spacing w:before="120" w:line="300" w:lineRule="atLeast"/>
              <w:ind w:right="261"/>
              <w:jc w:val="both"/>
              <w:rPr>
                <w:rFonts w:ascii="Times New Roman" w:hAnsi="Times New Roman" w:cs="Times New Roman"/>
                <w:u w:val="single"/>
              </w:rPr>
            </w:pPr>
            <w:r w:rsidRPr="00DE6F49">
              <w:rPr>
                <w:rFonts w:ascii="Times New Roman" w:hAnsi="Times New Roman" w:cs="Times New Roman"/>
                <w:u w:val="single"/>
              </w:rPr>
              <w:t>Bunun için:</w:t>
            </w:r>
          </w:p>
          <w:p w14:paraId="79A5E5E1" w14:textId="77777777" w:rsidR="002D5A32" w:rsidRPr="00DE6F49" w:rsidRDefault="005F6B97" w:rsidP="0049249E">
            <w:pPr>
              <w:pStyle w:val="ListeParagraf"/>
              <w:numPr>
                <w:ilvl w:val="0"/>
                <w:numId w:val="14"/>
              </w:numPr>
              <w:spacing w:before="120" w:line="300" w:lineRule="atLeast"/>
              <w:ind w:right="261"/>
              <w:contextualSpacing w:val="0"/>
              <w:jc w:val="both"/>
              <w:rPr>
                <w:rFonts w:ascii="Times New Roman" w:hAnsi="Times New Roman" w:cs="Times New Roman"/>
              </w:rPr>
            </w:pPr>
            <w:r w:rsidRPr="00DE6F49">
              <w:rPr>
                <w:rFonts w:ascii="Times New Roman" w:hAnsi="Times New Roman" w:cs="Times New Roman"/>
              </w:rPr>
              <w:t>Römorku</w:t>
            </w:r>
            <w:r w:rsidR="002D5A32" w:rsidRPr="00DE6F49">
              <w:rPr>
                <w:rFonts w:ascii="Times New Roman" w:hAnsi="Times New Roman" w:cs="Times New Roman"/>
              </w:rPr>
              <w:t xml:space="preserve"> çekici ile birleştirin ve çekicinin park frenini çekin.</w:t>
            </w:r>
          </w:p>
          <w:p w14:paraId="6C70DC5A" w14:textId="77777777" w:rsidR="002D5A32" w:rsidRPr="00DE6F49" w:rsidRDefault="002D5A32" w:rsidP="0049249E">
            <w:pPr>
              <w:pStyle w:val="ListeParagraf"/>
              <w:numPr>
                <w:ilvl w:val="0"/>
                <w:numId w:val="14"/>
              </w:numPr>
              <w:spacing w:before="120" w:line="300" w:lineRule="atLeast"/>
              <w:ind w:right="261"/>
              <w:contextualSpacing w:val="0"/>
              <w:jc w:val="both"/>
              <w:rPr>
                <w:rFonts w:ascii="Times New Roman" w:hAnsi="Times New Roman" w:cs="Times New Roman"/>
              </w:rPr>
            </w:pPr>
            <w:r w:rsidRPr="00DE6F49">
              <w:rPr>
                <w:rFonts w:ascii="Times New Roman" w:hAnsi="Times New Roman" w:cs="Times New Roman"/>
              </w:rPr>
              <w:t xml:space="preserve">Tekerleği kaldırmak için </w:t>
            </w:r>
            <w:r w:rsidR="005F6B97" w:rsidRPr="00DE6F49">
              <w:rPr>
                <w:rFonts w:ascii="Times New Roman" w:hAnsi="Times New Roman" w:cs="Times New Roman"/>
              </w:rPr>
              <w:t>römorkun</w:t>
            </w:r>
            <w:r w:rsidRPr="00DE6F49">
              <w:rPr>
                <w:rFonts w:ascii="Times New Roman" w:hAnsi="Times New Roman" w:cs="Times New Roman"/>
              </w:rPr>
              <w:t xml:space="preserve"> bir tarafını yukarı kaldırın ve </w:t>
            </w:r>
            <w:r w:rsidR="009823EF" w:rsidRPr="00DE6F49">
              <w:rPr>
                <w:rFonts w:ascii="Times New Roman" w:hAnsi="Times New Roman" w:cs="Times New Roman"/>
              </w:rPr>
              <w:t>römorkun</w:t>
            </w:r>
            <w:r w:rsidR="00690032" w:rsidRPr="00DE6F49">
              <w:rPr>
                <w:rFonts w:ascii="Times New Roman" w:hAnsi="Times New Roman" w:cs="Times New Roman"/>
              </w:rPr>
              <w:t xml:space="preserve"> </w:t>
            </w:r>
            <w:r w:rsidRPr="00DE6F49">
              <w:rPr>
                <w:rFonts w:ascii="Times New Roman" w:hAnsi="Times New Roman" w:cs="Times New Roman"/>
              </w:rPr>
              <w:t>düşme</w:t>
            </w:r>
            <w:r w:rsidR="009823EF" w:rsidRPr="00DE6F49">
              <w:rPr>
                <w:rFonts w:ascii="Times New Roman" w:hAnsi="Times New Roman" w:cs="Times New Roman"/>
              </w:rPr>
              <w:t>sine</w:t>
            </w:r>
            <w:r w:rsidRPr="00DE6F49">
              <w:rPr>
                <w:rFonts w:ascii="Times New Roman" w:hAnsi="Times New Roman" w:cs="Times New Roman"/>
              </w:rPr>
              <w:t xml:space="preserve"> karşı emniyete alın.</w:t>
            </w:r>
          </w:p>
          <w:p w14:paraId="40C24D06" w14:textId="77777777" w:rsidR="002D5A32" w:rsidRPr="00DE6F49" w:rsidRDefault="002D5A32" w:rsidP="0049249E">
            <w:pPr>
              <w:pStyle w:val="ListeParagraf"/>
              <w:numPr>
                <w:ilvl w:val="0"/>
                <w:numId w:val="14"/>
              </w:numPr>
              <w:spacing w:before="120" w:line="300" w:lineRule="atLeast"/>
              <w:ind w:right="261"/>
              <w:contextualSpacing w:val="0"/>
              <w:jc w:val="both"/>
              <w:rPr>
                <w:rFonts w:ascii="Times New Roman" w:hAnsi="Times New Roman" w:cs="Times New Roman"/>
              </w:rPr>
            </w:pPr>
            <w:r w:rsidRPr="00DE6F49">
              <w:rPr>
                <w:rFonts w:ascii="Times New Roman" w:hAnsi="Times New Roman" w:cs="Times New Roman"/>
              </w:rPr>
              <w:t xml:space="preserve">Tekerlekte çok fazla boşluk varsa, poyra kapağını </w:t>
            </w:r>
            <w:r w:rsidR="009823EF" w:rsidRPr="00DE6F49">
              <w:rPr>
                <w:rFonts w:ascii="Times New Roman" w:hAnsi="Times New Roman" w:cs="Times New Roman"/>
              </w:rPr>
              <w:t>açın</w:t>
            </w:r>
            <w:r w:rsidRPr="00DE6F49">
              <w:rPr>
                <w:rFonts w:ascii="Times New Roman" w:hAnsi="Times New Roman" w:cs="Times New Roman"/>
              </w:rPr>
              <w:t xml:space="preserve"> ve tepe somunu emniyet pimini çıkartın.</w:t>
            </w:r>
          </w:p>
          <w:p w14:paraId="7911C168" w14:textId="77777777" w:rsidR="002D5A32" w:rsidRPr="00DE6F49" w:rsidRDefault="002D5A32" w:rsidP="0049249E">
            <w:pPr>
              <w:pStyle w:val="ListeParagraf"/>
              <w:numPr>
                <w:ilvl w:val="0"/>
                <w:numId w:val="14"/>
              </w:numPr>
              <w:spacing w:before="120" w:line="300" w:lineRule="atLeast"/>
              <w:ind w:right="261"/>
              <w:contextualSpacing w:val="0"/>
              <w:jc w:val="both"/>
              <w:rPr>
                <w:rFonts w:ascii="Times New Roman" w:hAnsi="Times New Roman" w:cs="Times New Roman"/>
              </w:rPr>
            </w:pPr>
            <w:r w:rsidRPr="00DE6F49">
              <w:rPr>
                <w:rFonts w:ascii="Times New Roman" w:hAnsi="Times New Roman" w:cs="Times New Roman"/>
              </w:rPr>
              <w:t>Tekerleği çevirin ve tekerleğin dönmesi durana kadar taçlı tepe somununu aynı anda sıkın.</w:t>
            </w:r>
          </w:p>
          <w:p w14:paraId="3935B801" w14:textId="77777777" w:rsidR="002D5A32" w:rsidRPr="00DE6F49" w:rsidRDefault="002D5A32" w:rsidP="0049249E">
            <w:pPr>
              <w:pStyle w:val="ListeParagraf"/>
              <w:numPr>
                <w:ilvl w:val="0"/>
                <w:numId w:val="14"/>
              </w:numPr>
              <w:spacing w:before="120" w:line="300" w:lineRule="atLeast"/>
              <w:ind w:right="261"/>
              <w:contextualSpacing w:val="0"/>
              <w:jc w:val="both"/>
              <w:rPr>
                <w:rFonts w:ascii="Times New Roman" w:hAnsi="Times New Roman" w:cs="Times New Roman"/>
              </w:rPr>
            </w:pPr>
            <w:r w:rsidRPr="00DE6F49">
              <w:rPr>
                <w:rFonts w:ascii="Times New Roman" w:hAnsi="Times New Roman" w:cs="Times New Roman"/>
              </w:rPr>
              <w:t>Taçlı tepe somununu 1/6 ila 1/3 tur geri çevirerek, yani en yakın pim kanalı göbek mil deliği ile hizalanana kadar gevşetin.</w:t>
            </w:r>
          </w:p>
          <w:p w14:paraId="5CE0D6B4" w14:textId="77777777" w:rsidR="002D5A32" w:rsidRPr="00DE6F49" w:rsidRDefault="002D5A32" w:rsidP="0049249E">
            <w:pPr>
              <w:pStyle w:val="ListeParagraf"/>
              <w:numPr>
                <w:ilvl w:val="0"/>
                <w:numId w:val="14"/>
              </w:numPr>
              <w:spacing w:before="120" w:line="300" w:lineRule="atLeast"/>
              <w:ind w:right="261"/>
              <w:contextualSpacing w:val="0"/>
              <w:jc w:val="both"/>
              <w:rPr>
                <w:rFonts w:ascii="Times New Roman" w:hAnsi="Times New Roman" w:cs="Times New Roman"/>
                <w:noProof/>
                <w:lang w:eastAsia="tr-TR"/>
              </w:rPr>
            </w:pPr>
            <w:r w:rsidRPr="00DE6F49">
              <w:rPr>
                <w:rFonts w:ascii="Times New Roman" w:hAnsi="Times New Roman" w:cs="Times New Roman"/>
              </w:rPr>
              <w:t>Somunu yeni bir emniyet pimi ile sabitleyin ve poyra kapağını yerine takın ve sıkın.</w:t>
            </w:r>
          </w:p>
          <w:p w14:paraId="38999726" w14:textId="77777777" w:rsidR="002D5A32" w:rsidRPr="00DE6F49" w:rsidRDefault="002D5A32"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Yatak boşluğunun doğru ayarlanmasından sonra, tekerlek, dişli veya belirgin direnç olmadan (fren pabuçlarının </w:t>
            </w:r>
            <w:r w:rsidR="009823EF" w:rsidRPr="00DE6F49">
              <w:rPr>
                <w:rFonts w:ascii="Times New Roman" w:hAnsi="Times New Roman" w:cs="Times New Roman"/>
              </w:rPr>
              <w:t>disk/kampanaya</w:t>
            </w:r>
            <w:r w:rsidRPr="00DE6F49">
              <w:rPr>
                <w:rFonts w:ascii="Times New Roman" w:hAnsi="Times New Roman" w:cs="Times New Roman"/>
              </w:rPr>
              <w:t xml:space="preserve"> sürtünmeden</w:t>
            </w:r>
            <w:r w:rsidR="009823EF" w:rsidRPr="00DE6F49">
              <w:rPr>
                <w:rFonts w:ascii="Times New Roman" w:hAnsi="Times New Roman" w:cs="Times New Roman"/>
              </w:rPr>
              <w:t>)</w:t>
            </w:r>
            <w:r w:rsidRPr="00DE6F49">
              <w:rPr>
                <w:rFonts w:ascii="Times New Roman" w:hAnsi="Times New Roman" w:cs="Times New Roman"/>
              </w:rPr>
              <w:t xml:space="preserve"> sorunsuz bir şekilde dönmelidir.</w:t>
            </w:r>
          </w:p>
          <w:p w14:paraId="77486BE3" w14:textId="77777777" w:rsidR="002D5A32" w:rsidRPr="00DE6F49" w:rsidRDefault="002D5A32"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Özellikle yeni bir </w:t>
            </w:r>
            <w:r w:rsidR="005F6B97" w:rsidRPr="00DE6F49">
              <w:rPr>
                <w:rFonts w:ascii="Times New Roman" w:hAnsi="Times New Roman" w:cs="Times New Roman"/>
              </w:rPr>
              <w:t>römork</w:t>
            </w:r>
            <w:r w:rsidR="009823EF" w:rsidRPr="00DE6F49">
              <w:rPr>
                <w:rFonts w:ascii="Times New Roman" w:hAnsi="Times New Roman" w:cs="Times New Roman"/>
              </w:rPr>
              <w:t>da</w:t>
            </w:r>
            <w:r w:rsidRPr="00DE6F49">
              <w:rPr>
                <w:rFonts w:ascii="Times New Roman" w:hAnsi="Times New Roman" w:cs="Times New Roman"/>
              </w:rPr>
              <w:t xml:space="preserve"> veya fren pabucu değiştirildikten sonra pabuçların </w:t>
            </w:r>
            <w:r w:rsidR="009823EF" w:rsidRPr="00DE6F49">
              <w:rPr>
                <w:rFonts w:ascii="Times New Roman" w:hAnsi="Times New Roman" w:cs="Times New Roman"/>
              </w:rPr>
              <w:t>disk/kampanaya</w:t>
            </w:r>
            <w:r w:rsidRPr="00DE6F49">
              <w:rPr>
                <w:rFonts w:ascii="Times New Roman" w:hAnsi="Times New Roman" w:cs="Times New Roman"/>
              </w:rPr>
              <w:t xml:space="preserve"> hafifçe sürtünmesi normaldir.</w:t>
            </w:r>
          </w:p>
          <w:p w14:paraId="305FD090" w14:textId="77777777" w:rsidR="002D5A32" w:rsidRPr="00DE6F49" w:rsidRDefault="002D5A32"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lastRenderedPageBreak/>
              <w:t xml:space="preserve">Birkaç kilometre hareket ederek ve göbek ısınmasını elle kontrol ederek uygun yatak boşluğu ayarının son kontrolünü yapın. </w:t>
            </w:r>
          </w:p>
          <w:p w14:paraId="66D0E9C5" w14:textId="77777777" w:rsidR="002D5A32" w:rsidRPr="00DE6F49" w:rsidRDefault="002D5A32" w:rsidP="00134E8D">
            <w:pPr>
              <w:pStyle w:val="ListeParagraf"/>
              <w:spacing w:before="120" w:line="300" w:lineRule="atLeast"/>
              <w:ind w:left="-50"/>
              <w:contextualSpacing w:val="0"/>
              <w:jc w:val="both"/>
              <w:rPr>
                <w:rFonts w:ascii="Times New Roman" w:hAnsi="Times New Roman" w:cs="Times New Roman"/>
              </w:rPr>
            </w:pPr>
            <w:r w:rsidRPr="00DE6F49">
              <w:rPr>
                <w:rFonts w:ascii="Times New Roman" w:hAnsi="Times New Roman" w:cs="Times New Roman"/>
              </w:rPr>
              <w:t xml:space="preserve">Yanlış boşluk ayarının yanı sıra, tekerleklerin önemli yuvarlanma direnci ve göbeklerin ısıtılması da </w:t>
            </w:r>
            <w:r w:rsidR="009823EF" w:rsidRPr="00DE6F49">
              <w:rPr>
                <w:rFonts w:ascii="Times New Roman" w:hAnsi="Times New Roman" w:cs="Times New Roman"/>
              </w:rPr>
              <w:t>rulmanların gres yağındaki kirl</w:t>
            </w:r>
            <w:r w:rsidR="00645F8D" w:rsidRPr="00DE6F49">
              <w:rPr>
                <w:rFonts w:ascii="Times New Roman" w:hAnsi="Times New Roman" w:cs="Times New Roman"/>
              </w:rPr>
              <w:t>e</w:t>
            </w:r>
            <w:r w:rsidRPr="00DE6F49">
              <w:rPr>
                <w:rFonts w:ascii="Times New Roman" w:hAnsi="Times New Roman" w:cs="Times New Roman"/>
              </w:rPr>
              <w:t xml:space="preserve">ticilerden veya hasarlardan kaynaklanabilir. </w:t>
            </w:r>
          </w:p>
          <w:p w14:paraId="77A51303" w14:textId="77777777" w:rsidR="002D5A32" w:rsidRPr="00DE6F49" w:rsidRDefault="002D5A32" w:rsidP="00134E8D">
            <w:pPr>
              <w:pStyle w:val="ListeParagraf"/>
              <w:spacing w:before="120" w:line="300" w:lineRule="atLeast"/>
              <w:ind w:left="23"/>
              <w:contextualSpacing w:val="0"/>
              <w:jc w:val="both"/>
              <w:rPr>
                <w:rFonts w:ascii="Times New Roman" w:hAnsi="Times New Roman" w:cs="Times New Roman"/>
                <w:noProof/>
                <w:lang w:eastAsia="tr-TR"/>
              </w:rPr>
            </w:pPr>
            <w:r w:rsidRPr="00DE6F49">
              <w:rPr>
                <w:rFonts w:ascii="Times New Roman" w:hAnsi="Times New Roman" w:cs="Times New Roman"/>
              </w:rPr>
              <w:t>Bu belirtiler, bulunursa, tekerlek göbeğinin çıkarılması gerekir.</w:t>
            </w:r>
          </w:p>
        </w:tc>
      </w:tr>
      <w:tr w:rsidR="00CA4DE3" w:rsidRPr="00DE6F49" w14:paraId="3608E76F" w14:textId="77777777" w:rsidTr="00CA4DE3">
        <w:trPr>
          <w:trHeight w:val="567"/>
        </w:trPr>
        <w:tc>
          <w:tcPr>
            <w:tcW w:w="5187" w:type="dxa"/>
            <w:tcBorders>
              <w:top w:val="nil"/>
              <w:left w:val="nil"/>
              <w:bottom w:val="nil"/>
              <w:right w:val="single" w:sz="4" w:space="0" w:color="auto"/>
            </w:tcBorders>
            <w:shd w:val="clear" w:color="auto" w:fill="auto"/>
          </w:tcPr>
          <w:p w14:paraId="1CB3890B" w14:textId="649A9286" w:rsidR="00CA4DE3" w:rsidRPr="00DE6F49" w:rsidRDefault="00CA4DE3" w:rsidP="00134E8D">
            <w:pPr>
              <w:spacing w:before="240" w:after="120" w:line="240" w:lineRule="atLeast"/>
              <w:ind w:right="261"/>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lastRenderedPageBreak/>
              <w:drawing>
                <wp:inline distT="0" distB="0" distL="0" distR="0" wp14:anchorId="1199DC2D" wp14:editId="56A0744D">
                  <wp:extent cx="457200" cy="379534"/>
                  <wp:effectExtent l="0" t="0" r="0" b="1905"/>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52846" cy="375920"/>
                          </a:xfrm>
                          <a:prstGeom prst="rect">
                            <a:avLst/>
                          </a:prstGeom>
                          <a:noFill/>
                        </pic:spPr>
                      </pic:pic>
                    </a:graphicData>
                  </a:graphic>
                </wp:inline>
              </w:drawing>
            </w:r>
            <w:r w:rsidRPr="00DE6F49">
              <w:rPr>
                <w:rFonts w:ascii="Times New Roman" w:hAnsi="Times New Roman" w:cs="Times New Roman"/>
                <w:b/>
                <w:sz w:val="20"/>
                <w:szCs w:val="20"/>
              </w:rPr>
              <w:t xml:space="preserve"> Follow these rules when jacking up the trailer wheel:</w:t>
            </w:r>
          </w:p>
          <w:p w14:paraId="2E9D3673" w14:textId="77777777" w:rsidR="00CA4DE3" w:rsidRPr="00DE6F49" w:rsidRDefault="00CA4DE3" w:rsidP="00134E8D">
            <w:pPr>
              <w:pStyle w:val="ListeParagraf"/>
              <w:numPr>
                <w:ilvl w:val="0"/>
                <w:numId w:val="1"/>
              </w:numPr>
              <w:spacing w:after="120" w:line="240" w:lineRule="atLeast"/>
              <w:ind w:left="391" w:right="261" w:hanging="357"/>
              <w:contextualSpacing w:val="0"/>
              <w:jc w:val="both"/>
              <w:rPr>
                <w:rFonts w:ascii="Times New Roman" w:hAnsi="Times New Roman" w:cs="Times New Roman"/>
                <w:b/>
                <w:sz w:val="20"/>
                <w:szCs w:val="20"/>
              </w:rPr>
            </w:pPr>
            <w:r w:rsidRPr="00DE6F49">
              <w:rPr>
                <w:rFonts w:ascii="Times New Roman" w:hAnsi="Times New Roman" w:cs="Times New Roman"/>
                <w:b/>
                <w:sz w:val="20"/>
                <w:szCs w:val="20"/>
              </w:rPr>
              <w:t>Couple the trailer, move to level ground and engage the towing truck's parking brake;</w:t>
            </w:r>
          </w:p>
          <w:p w14:paraId="603EB03E" w14:textId="77777777" w:rsidR="00CA4DE3" w:rsidRPr="00DE6F49" w:rsidRDefault="00CA4DE3" w:rsidP="00134E8D">
            <w:pPr>
              <w:pStyle w:val="ListeParagraf"/>
              <w:numPr>
                <w:ilvl w:val="0"/>
                <w:numId w:val="1"/>
              </w:numPr>
              <w:spacing w:after="120" w:line="240" w:lineRule="atLeast"/>
              <w:ind w:left="391" w:right="261" w:hanging="357"/>
              <w:contextualSpacing w:val="0"/>
              <w:jc w:val="both"/>
              <w:rPr>
                <w:rFonts w:ascii="Times New Roman" w:hAnsi="Times New Roman" w:cs="Times New Roman"/>
                <w:b/>
                <w:sz w:val="20"/>
                <w:szCs w:val="20"/>
              </w:rPr>
            </w:pPr>
            <w:r w:rsidRPr="00DE6F49">
              <w:rPr>
                <w:rFonts w:ascii="Times New Roman" w:hAnsi="Times New Roman" w:cs="Times New Roman"/>
                <w:b/>
                <w:sz w:val="20"/>
                <w:szCs w:val="20"/>
              </w:rPr>
              <w:t>Chock the wheel that is not being jacked up;</w:t>
            </w:r>
          </w:p>
          <w:p w14:paraId="5FFC2BE3" w14:textId="77777777" w:rsidR="00CA4DE3" w:rsidRPr="00DE6F49" w:rsidRDefault="00CA4DE3" w:rsidP="00134E8D">
            <w:pPr>
              <w:pStyle w:val="ListeParagraf"/>
              <w:numPr>
                <w:ilvl w:val="0"/>
                <w:numId w:val="1"/>
              </w:numPr>
              <w:spacing w:after="120" w:line="240" w:lineRule="atLeast"/>
              <w:ind w:left="391" w:right="261" w:hanging="357"/>
              <w:contextualSpacing w:val="0"/>
              <w:jc w:val="both"/>
              <w:rPr>
                <w:rFonts w:ascii="Times New Roman" w:hAnsi="Times New Roman" w:cs="Times New Roman"/>
                <w:b/>
                <w:sz w:val="20"/>
                <w:szCs w:val="20"/>
              </w:rPr>
            </w:pPr>
            <w:r w:rsidRPr="00DE6F49">
              <w:rPr>
                <w:rFonts w:ascii="Times New Roman" w:hAnsi="Times New Roman" w:cs="Times New Roman"/>
                <w:b/>
                <w:sz w:val="20"/>
                <w:szCs w:val="20"/>
              </w:rPr>
              <w:t>Place the jack under the axis and near the jacked up wheel, and lift the wheel so that it clears the ground;</w:t>
            </w:r>
          </w:p>
          <w:p w14:paraId="682C9CD9" w14:textId="77777777" w:rsidR="00CA4DE3" w:rsidRPr="00DE6F49" w:rsidRDefault="00CA4DE3" w:rsidP="00134E8D">
            <w:pPr>
              <w:pStyle w:val="ListeParagraf"/>
              <w:numPr>
                <w:ilvl w:val="0"/>
                <w:numId w:val="1"/>
              </w:numPr>
              <w:spacing w:after="120" w:line="240" w:lineRule="atLeast"/>
              <w:ind w:left="391" w:right="261" w:hanging="357"/>
              <w:contextualSpacing w:val="0"/>
              <w:jc w:val="both"/>
              <w:rPr>
                <w:rFonts w:ascii="Times New Roman" w:hAnsi="Times New Roman" w:cs="Times New Roman"/>
                <w:b/>
                <w:sz w:val="20"/>
                <w:szCs w:val="20"/>
              </w:rPr>
            </w:pPr>
            <w:r w:rsidRPr="00DE6F49">
              <w:rPr>
                <w:rFonts w:ascii="Times New Roman" w:hAnsi="Times New Roman" w:cs="Times New Roman"/>
                <w:b/>
                <w:sz w:val="20"/>
                <w:szCs w:val="20"/>
              </w:rPr>
              <w:t>Secure the wheel against falling by putting a prop of suitable height under the axis.</w:t>
            </w:r>
          </w:p>
        </w:tc>
        <w:tc>
          <w:tcPr>
            <w:tcW w:w="5303" w:type="dxa"/>
            <w:tcBorders>
              <w:top w:val="nil"/>
              <w:left w:val="single" w:sz="4" w:space="0" w:color="auto"/>
              <w:bottom w:val="nil"/>
              <w:right w:val="nil"/>
            </w:tcBorders>
            <w:shd w:val="clear" w:color="auto" w:fill="auto"/>
          </w:tcPr>
          <w:p w14:paraId="5643A916" w14:textId="7F397557" w:rsidR="00CA4DE3" w:rsidRPr="00DE6F49" w:rsidRDefault="00CA4DE3" w:rsidP="005F6B97">
            <w:pPr>
              <w:spacing w:before="240" w:after="120" w:line="240" w:lineRule="atLeast"/>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13E94395" wp14:editId="76D25CA7">
                  <wp:extent cx="458965" cy="38100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54594" cy="377371"/>
                          </a:xfrm>
                          <a:prstGeom prst="rect">
                            <a:avLst/>
                          </a:prstGeom>
                          <a:noFill/>
                        </pic:spPr>
                      </pic:pic>
                    </a:graphicData>
                  </a:graphic>
                </wp:inline>
              </w:drawing>
            </w:r>
            <w:r w:rsidRPr="00DE6F49">
              <w:rPr>
                <w:rFonts w:ascii="Times New Roman" w:hAnsi="Times New Roman" w:cs="Times New Roman"/>
                <w:b/>
                <w:sz w:val="20"/>
                <w:szCs w:val="20"/>
              </w:rPr>
              <w:t xml:space="preserve"> Römork tekerleğini krikoyla kaldırırken şu kuralları izleyin:</w:t>
            </w:r>
          </w:p>
          <w:p w14:paraId="7CBA837C" w14:textId="77777777" w:rsidR="00CA4DE3" w:rsidRPr="00DE6F49" w:rsidRDefault="00CA4DE3" w:rsidP="005F6B97">
            <w:pPr>
              <w:pStyle w:val="ListeParagraf"/>
              <w:numPr>
                <w:ilvl w:val="0"/>
                <w:numId w:val="1"/>
              </w:numPr>
              <w:spacing w:after="120" w:line="240" w:lineRule="atLeast"/>
              <w:ind w:left="391" w:right="261" w:hanging="357"/>
              <w:contextualSpacing w:val="0"/>
              <w:jc w:val="both"/>
              <w:rPr>
                <w:rFonts w:ascii="Times New Roman" w:hAnsi="Times New Roman" w:cs="Times New Roman"/>
                <w:b/>
                <w:sz w:val="20"/>
                <w:szCs w:val="20"/>
              </w:rPr>
            </w:pPr>
            <w:r w:rsidRPr="00DE6F49">
              <w:rPr>
                <w:rFonts w:ascii="Times New Roman" w:hAnsi="Times New Roman" w:cs="Times New Roman"/>
                <w:b/>
                <w:sz w:val="20"/>
                <w:szCs w:val="20"/>
              </w:rPr>
              <w:t>Römorku çekici ile birleştirin, düz bir zemine geçin ve çekicinin park frenini çekin;</w:t>
            </w:r>
          </w:p>
          <w:p w14:paraId="1A532BBA" w14:textId="393D3FFD" w:rsidR="00CA4DE3" w:rsidRPr="00DE6F49" w:rsidRDefault="00CA4DE3" w:rsidP="005F6B97">
            <w:pPr>
              <w:pStyle w:val="ListeParagraf"/>
              <w:numPr>
                <w:ilvl w:val="0"/>
                <w:numId w:val="1"/>
              </w:numPr>
              <w:spacing w:after="120" w:line="240" w:lineRule="atLeast"/>
              <w:ind w:left="391" w:right="261" w:hanging="357"/>
              <w:contextualSpacing w:val="0"/>
              <w:jc w:val="both"/>
              <w:rPr>
                <w:rFonts w:ascii="Times New Roman" w:hAnsi="Times New Roman" w:cs="Times New Roman"/>
                <w:b/>
                <w:sz w:val="20"/>
                <w:szCs w:val="20"/>
              </w:rPr>
            </w:pPr>
            <w:r w:rsidRPr="00DE6F49">
              <w:rPr>
                <w:rFonts w:ascii="Times New Roman" w:hAnsi="Times New Roman" w:cs="Times New Roman"/>
                <w:b/>
                <w:sz w:val="20"/>
                <w:szCs w:val="20"/>
              </w:rPr>
              <w:t>Kaldırılmayan tekerleği takozla emniyete alın;</w:t>
            </w:r>
          </w:p>
          <w:p w14:paraId="03C145D5" w14:textId="77777777" w:rsidR="00CA4DE3" w:rsidRPr="00DE6F49" w:rsidRDefault="00CA4DE3" w:rsidP="005F6B97">
            <w:pPr>
              <w:pStyle w:val="ListeParagraf"/>
              <w:numPr>
                <w:ilvl w:val="0"/>
                <w:numId w:val="1"/>
              </w:numPr>
              <w:spacing w:after="120" w:line="240" w:lineRule="atLeast"/>
              <w:ind w:left="391" w:right="261" w:hanging="357"/>
              <w:contextualSpacing w:val="0"/>
              <w:jc w:val="both"/>
              <w:rPr>
                <w:rFonts w:ascii="Times New Roman" w:hAnsi="Times New Roman" w:cs="Times New Roman"/>
                <w:b/>
                <w:sz w:val="20"/>
                <w:szCs w:val="20"/>
              </w:rPr>
            </w:pPr>
            <w:r w:rsidRPr="00DE6F49">
              <w:rPr>
                <w:rFonts w:ascii="Times New Roman" w:hAnsi="Times New Roman" w:cs="Times New Roman"/>
                <w:b/>
                <w:sz w:val="20"/>
                <w:szCs w:val="20"/>
              </w:rPr>
              <w:t>Krikoyu eksenin altına ve kaldırılmış tekerleğin yakınına yerleştirin ve tekerleği zeminden yukarı kaldırın;</w:t>
            </w:r>
          </w:p>
          <w:p w14:paraId="28A0A5E4" w14:textId="77777777" w:rsidR="00CA4DE3" w:rsidRPr="00DE6F49" w:rsidRDefault="00CA4DE3" w:rsidP="005F6B97">
            <w:pPr>
              <w:pStyle w:val="ListeParagraf"/>
              <w:numPr>
                <w:ilvl w:val="0"/>
                <w:numId w:val="1"/>
              </w:numPr>
              <w:spacing w:after="120" w:line="240" w:lineRule="atLeast"/>
              <w:ind w:left="391" w:right="261" w:hanging="357"/>
              <w:contextualSpacing w:val="0"/>
              <w:jc w:val="both"/>
              <w:rPr>
                <w:rFonts w:ascii="Times New Roman" w:hAnsi="Times New Roman" w:cs="Times New Roman"/>
                <w:sz w:val="20"/>
                <w:szCs w:val="20"/>
              </w:rPr>
            </w:pPr>
            <w:r w:rsidRPr="00DE6F49">
              <w:rPr>
                <w:rFonts w:ascii="Times New Roman" w:hAnsi="Times New Roman" w:cs="Times New Roman"/>
                <w:b/>
                <w:sz w:val="20"/>
                <w:szCs w:val="20"/>
              </w:rPr>
              <w:t>Eksenin altına uygun yükseklikte bir destek koyarak tekerleği düşmeye karşı emniyete alın.</w:t>
            </w:r>
          </w:p>
        </w:tc>
      </w:tr>
    </w:tbl>
    <w:p w14:paraId="0EA34B5E" w14:textId="77777777" w:rsidR="00D50A23" w:rsidRPr="00DE6F49" w:rsidRDefault="00D50A23" w:rsidP="009B3FFA">
      <w:pPr>
        <w:ind w:right="283"/>
        <w:jc w:val="center"/>
        <w:rPr>
          <w:rFonts w:ascii="Times New Roman" w:hAnsi="Times New Roman" w:cs="Times New Roman"/>
        </w:rPr>
      </w:pPr>
    </w:p>
    <w:p w14:paraId="2B842ECD" w14:textId="77777777" w:rsidR="00066213" w:rsidRPr="00DE6F49" w:rsidRDefault="00066213" w:rsidP="00066213">
      <w:pPr>
        <w:pStyle w:val="Balk1"/>
        <w:sectPr w:rsidR="00066213" w:rsidRPr="00DE6F49" w:rsidSect="00421F91">
          <w:headerReference w:type="even" r:id="rId149"/>
          <w:headerReference w:type="default" r:id="rId150"/>
          <w:headerReference w:type="first" r:id="rId151"/>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5303"/>
      </w:tblGrid>
      <w:tr w:rsidR="0066651D" w:rsidRPr="00DE6F49" w14:paraId="7FFCD431" w14:textId="77777777" w:rsidTr="00066213">
        <w:trPr>
          <w:trHeight w:val="340"/>
        </w:trPr>
        <w:tc>
          <w:tcPr>
            <w:tcW w:w="5187" w:type="dxa"/>
            <w:shd w:val="clear" w:color="auto" w:fill="FBD4B4" w:themeFill="accent6" w:themeFillTint="66"/>
            <w:vAlign w:val="center"/>
          </w:tcPr>
          <w:p w14:paraId="298F17E9" w14:textId="763FB5AD" w:rsidR="0066651D" w:rsidRPr="00DE6F49" w:rsidRDefault="00A61C04" w:rsidP="00066213">
            <w:pPr>
              <w:pStyle w:val="Balk1"/>
            </w:pPr>
            <w:bookmarkStart w:id="158" w:name="_Toc191095289"/>
            <w:r w:rsidRPr="00DE6F49">
              <w:lastRenderedPageBreak/>
              <w:t>7</w:t>
            </w:r>
            <w:r w:rsidR="0066651D" w:rsidRPr="00DE6F49">
              <w:t>.2 BRAKES</w:t>
            </w:r>
            <w:bookmarkEnd w:id="158"/>
          </w:p>
        </w:tc>
        <w:tc>
          <w:tcPr>
            <w:tcW w:w="5303" w:type="dxa"/>
            <w:shd w:val="clear" w:color="auto" w:fill="FBD4B4" w:themeFill="accent6" w:themeFillTint="66"/>
            <w:vAlign w:val="center"/>
          </w:tcPr>
          <w:p w14:paraId="71951969" w14:textId="77777777" w:rsidR="0066651D" w:rsidRPr="00DE6F49" w:rsidRDefault="0066651D" w:rsidP="00066213">
            <w:pPr>
              <w:pStyle w:val="Balk1"/>
            </w:pPr>
            <w:bookmarkStart w:id="159" w:name="_Toc191095290"/>
            <w:r w:rsidRPr="00DE6F49">
              <w:t>FRENLER</w:t>
            </w:r>
            <w:bookmarkEnd w:id="159"/>
          </w:p>
        </w:tc>
      </w:tr>
      <w:tr w:rsidR="0066651D" w:rsidRPr="00DE6F49" w14:paraId="30C0367E" w14:textId="77777777" w:rsidTr="00134E8D">
        <w:trPr>
          <w:trHeight w:val="567"/>
        </w:trPr>
        <w:tc>
          <w:tcPr>
            <w:tcW w:w="5187" w:type="dxa"/>
            <w:tcBorders>
              <w:right w:val="single" w:sz="4" w:space="0" w:color="auto"/>
            </w:tcBorders>
          </w:tcPr>
          <w:p w14:paraId="2165502B" w14:textId="77777777" w:rsidR="0066651D" w:rsidRPr="00DE6F49" w:rsidRDefault="00645F8D" w:rsidP="00134E8D">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39C9ADF6" wp14:editId="09237730">
                  <wp:extent cx="361950" cy="33200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66651D" w:rsidRPr="00DE6F49">
              <w:rPr>
                <w:rFonts w:ascii="Times New Roman" w:hAnsi="Times New Roman" w:cs="Times New Roman"/>
                <w:sz w:val="20"/>
                <w:szCs w:val="20"/>
              </w:rPr>
              <w:t xml:space="preserve"> </w:t>
            </w:r>
            <w:r w:rsidR="0066651D" w:rsidRPr="00DE6F49">
              <w:rPr>
                <w:rFonts w:ascii="Times New Roman" w:hAnsi="Times New Roman" w:cs="Times New Roman"/>
                <w:b/>
                <w:sz w:val="20"/>
                <w:szCs w:val="20"/>
              </w:rPr>
              <w:t>• Inspect the brake shoes at least each year. Replace worn shoes.</w:t>
            </w:r>
          </w:p>
          <w:p w14:paraId="46C1388B" w14:textId="77777777" w:rsidR="0066651D" w:rsidRPr="00DE6F49" w:rsidRDefault="0066651D" w:rsidP="00134E8D">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b/>
                <w:sz w:val="20"/>
                <w:szCs w:val="20"/>
              </w:rPr>
              <w:t>• In order to achieve brake performance after replacement of friction components, run them in (by driving with frequent braking), which should be followed by readjustment!</w:t>
            </w:r>
          </w:p>
        </w:tc>
        <w:tc>
          <w:tcPr>
            <w:tcW w:w="5303" w:type="dxa"/>
            <w:tcBorders>
              <w:left w:val="single" w:sz="4" w:space="0" w:color="auto"/>
            </w:tcBorders>
          </w:tcPr>
          <w:p w14:paraId="7DA30BCD" w14:textId="77777777" w:rsidR="0066651D" w:rsidRPr="00DE6F49" w:rsidRDefault="00645F8D" w:rsidP="00134E8D">
            <w:pPr>
              <w:spacing w:before="120" w:line="300" w:lineRule="atLeast"/>
              <w:ind w:right="20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30A01520" wp14:editId="0857384E">
                  <wp:extent cx="361950" cy="33200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66651D" w:rsidRPr="00DE6F49">
              <w:rPr>
                <w:rFonts w:ascii="Times New Roman" w:hAnsi="Times New Roman" w:cs="Times New Roman"/>
                <w:sz w:val="20"/>
                <w:szCs w:val="20"/>
              </w:rPr>
              <w:t xml:space="preserve"> </w:t>
            </w:r>
            <w:r w:rsidR="0066651D" w:rsidRPr="00DE6F49">
              <w:rPr>
                <w:rFonts w:ascii="Times New Roman" w:hAnsi="Times New Roman" w:cs="Times New Roman"/>
                <w:b/>
                <w:sz w:val="20"/>
                <w:szCs w:val="20"/>
              </w:rPr>
              <w:t xml:space="preserve">• Fren pabuçlarını en az </w:t>
            </w:r>
            <w:r w:rsidRPr="00DE6F49">
              <w:rPr>
                <w:rFonts w:ascii="Times New Roman" w:hAnsi="Times New Roman" w:cs="Times New Roman"/>
                <w:b/>
                <w:sz w:val="20"/>
                <w:szCs w:val="20"/>
              </w:rPr>
              <w:t>yılda bir kez</w:t>
            </w:r>
            <w:r w:rsidR="0066651D" w:rsidRPr="00DE6F49">
              <w:rPr>
                <w:rFonts w:ascii="Times New Roman" w:hAnsi="Times New Roman" w:cs="Times New Roman"/>
                <w:b/>
                <w:sz w:val="20"/>
                <w:szCs w:val="20"/>
              </w:rPr>
              <w:t xml:space="preserve"> kontrol edin. Aşınmış pabuçları değiştirin.</w:t>
            </w:r>
          </w:p>
          <w:p w14:paraId="7308B978" w14:textId="77777777" w:rsidR="0066651D" w:rsidRPr="00DE6F49" w:rsidRDefault="0066651D" w:rsidP="00134E8D">
            <w:pPr>
              <w:spacing w:before="120" w:line="300" w:lineRule="atLeast"/>
              <w:ind w:right="204"/>
              <w:jc w:val="both"/>
              <w:rPr>
                <w:rFonts w:ascii="Times New Roman" w:hAnsi="Times New Roman" w:cs="Times New Roman"/>
                <w:b/>
                <w:sz w:val="20"/>
                <w:szCs w:val="20"/>
              </w:rPr>
            </w:pPr>
            <w:r w:rsidRPr="00DE6F49">
              <w:rPr>
                <w:rFonts w:ascii="Times New Roman" w:hAnsi="Times New Roman" w:cs="Times New Roman"/>
                <w:b/>
                <w:sz w:val="20"/>
                <w:szCs w:val="20"/>
              </w:rPr>
              <w:t>• Sürtünen parçaların değiştirilmesinden sonra gerekli frenleme performansını elde etmek için, (sık sık frenleme ile sürülerek) çalıştırmayı unutmayın, ardından yeniden ayar yapılmalıdır!</w:t>
            </w:r>
          </w:p>
        </w:tc>
      </w:tr>
    </w:tbl>
    <w:p w14:paraId="58F74A07" w14:textId="77777777" w:rsidR="0066651D" w:rsidRPr="00DE6F49" w:rsidRDefault="0066651D" w:rsidP="009B3FFA">
      <w:pPr>
        <w:ind w:right="283"/>
        <w:jc w:val="center"/>
        <w:rPr>
          <w:rFonts w:ascii="Times New Roman" w:hAnsi="Times New Roman"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5303"/>
      </w:tblGrid>
      <w:tr w:rsidR="00134E8D" w:rsidRPr="00DE6F49" w14:paraId="070C3712" w14:textId="77777777" w:rsidTr="00134E8D">
        <w:trPr>
          <w:trHeight w:val="567"/>
        </w:trPr>
        <w:tc>
          <w:tcPr>
            <w:tcW w:w="5187" w:type="dxa"/>
            <w:shd w:val="clear" w:color="auto" w:fill="FDE9D9" w:themeFill="accent6" w:themeFillTint="33"/>
            <w:vAlign w:val="center"/>
          </w:tcPr>
          <w:p w14:paraId="389FDE73" w14:textId="2C1AEE0E" w:rsidR="00134E8D" w:rsidRPr="00DE6F49" w:rsidRDefault="00A61C04" w:rsidP="003277CB">
            <w:pPr>
              <w:pStyle w:val="Balk2"/>
              <w:rPr>
                <w:rFonts w:cs="Times New Roman"/>
                <w:color w:val="auto"/>
                <w:szCs w:val="22"/>
              </w:rPr>
            </w:pPr>
            <w:bookmarkStart w:id="160" w:name="_Toc191095291"/>
            <w:r w:rsidRPr="00DE6F49">
              <w:rPr>
                <w:rFonts w:cs="Times New Roman"/>
                <w:color w:val="auto"/>
                <w:szCs w:val="22"/>
              </w:rPr>
              <w:t>7</w:t>
            </w:r>
            <w:r w:rsidR="00134E8D" w:rsidRPr="00DE6F49">
              <w:rPr>
                <w:rFonts w:cs="Times New Roman"/>
                <w:color w:val="auto"/>
                <w:szCs w:val="22"/>
              </w:rPr>
              <w:t>.2.1 Brakes – Servicing The Brake Pneumatic System</w:t>
            </w:r>
            <w:bookmarkEnd w:id="160"/>
          </w:p>
        </w:tc>
        <w:tc>
          <w:tcPr>
            <w:tcW w:w="5303" w:type="dxa"/>
            <w:shd w:val="clear" w:color="auto" w:fill="FDE9D9" w:themeFill="accent6" w:themeFillTint="33"/>
            <w:vAlign w:val="center"/>
          </w:tcPr>
          <w:p w14:paraId="6825A3DD" w14:textId="77777777" w:rsidR="00134E8D" w:rsidRPr="00DE6F49" w:rsidRDefault="00134E8D" w:rsidP="003277CB">
            <w:pPr>
              <w:pStyle w:val="Balk2"/>
              <w:rPr>
                <w:rFonts w:cs="Times New Roman"/>
                <w:color w:val="auto"/>
                <w:szCs w:val="22"/>
              </w:rPr>
            </w:pPr>
            <w:bookmarkStart w:id="161" w:name="_Toc191095292"/>
            <w:r w:rsidRPr="00DE6F49">
              <w:rPr>
                <w:rFonts w:cs="Times New Roman"/>
                <w:color w:val="auto"/>
                <w:szCs w:val="22"/>
              </w:rPr>
              <w:t xml:space="preserve">Frenler – </w:t>
            </w:r>
            <w:proofErr w:type="gramStart"/>
            <w:r w:rsidRPr="00DE6F49">
              <w:rPr>
                <w:rFonts w:cs="Times New Roman"/>
                <w:color w:val="auto"/>
                <w:szCs w:val="22"/>
              </w:rPr>
              <w:t>Havalı( Pnömatik</w:t>
            </w:r>
            <w:proofErr w:type="gramEnd"/>
            <w:r w:rsidRPr="00DE6F49">
              <w:rPr>
                <w:rFonts w:cs="Times New Roman"/>
                <w:color w:val="auto"/>
                <w:szCs w:val="22"/>
              </w:rPr>
              <w:t>) Fren Sisteminin Bakımı</w:t>
            </w:r>
            <w:bookmarkEnd w:id="161"/>
          </w:p>
        </w:tc>
      </w:tr>
      <w:tr w:rsidR="0066651D" w:rsidRPr="00DE6F49" w14:paraId="53C11E59" w14:textId="77777777" w:rsidTr="00134E8D">
        <w:trPr>
          <w:trHeight w:val="567"/>
        </w:trPr>
        <w:tc>
          <w:tcPr>
            <w:tcW w:w="5187" w:type="dxa"/>
            <w:tcBorders>
              <w:right w:val="single" w:sz="4" w:space="0" w:color="auto"/>
            </w:tcBorders>
            <w:shd w:val="clear" w:color="auto" w:fill="auto"/>
          </w:tcPr>
          <w:p w14:paraId="1EC3A620" w14:textId="77777777" w:rsidR="0066651D" w:rsidRPr="00DE6F49" w:rsidRDefault="0066651D"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 xml:space="preserve">When servicing the trailer, check the tightness and condition of the parts and connections that build up the brake system. Periodically discharge the water caused by condensation in the compressed air </w:t>
            </w:r>
            <w:r w:rsidR="00645F8D" w:rsidRPr="00DE6F49">
              <w:rPr>
                <w:rFonts w:ascii="Times New Roman" w:hAnsi="Times New Roman" w:cs="Times New Roman"/>
              </w:rPr>
              <w:t>tank</w:t>
            </w:r>
            <w:r w:rsidRPr="00DE6F49">
              <w:rPr>
                <w:rFonts w:ascii="Times New Roman" w:hAnsi="Times New Roman" w:cs="Times New Roman"/>
              </w:rPr>
              <w:t>.</w:t>
            </w:r>
          </w:p>
          <w:p w14:paraId="52C8DAD0" w14:textId="5EC05C28" w:rsidR="0066651D" w:rsidRPr="00DE6F49" w:rsidRDefault="0066651D"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System pressure for two-line pneumatic braking system is appro</w:t>
            </w:r>
            <w:r w:rsidR="004227FA" w:rsidRPr="00DE6F49">
              <w:rPr>
                <w:rFonts w:ascii="Times New Roman" w:hAnsi="Times New Roman" w:cs="Times New Roman"/>
              </w:rPr>
              <w:t>ximately</w:t>
            </w:r>
            <w:r w:rsidRPr="00DE6F49">
              <w:rPr>
                <w:rFonts w:ascii="Times New Roman" w:hAnsi="Times New Roman" w:cs="Times New Roman"/>
              </w:rPr>
              <w:t>. 6,5 bar.</w:t>
            </w:r>
          </w:p>
          <w:p w14:paraId="7E7F3872" w14:textId="77777777" w:rsidR="0066651D" w:rsidRPr="00DE6F49" w:rsidRDefault="0066651D"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Leaks are detected by hearing of hissing or air bubbles (after being covered with soapy water) at the air line connecting points that escape from the system. Replace if leaks are caused by damaged seals, lines or other parts (valves, actuators, etc.).</w:t>
            </w:r>
          </w:p>
          <w:p w14:paraId="71A57A47" w14:textId="77777777" w:rsidR="0066651D" w:rsidRPr="00DE6F49" w:rsidRDefault="0066651D" w:rsidP="00134E8D">
            <w:pPr>
              <w:pStyle w:val="ListeParagraf"/>
              <w:spacing w:before="120" w:line="300" w:lineRule="atLeast"/>
              <w:ind w:left="23" w:right="261"/>
              <w:contextualSpacing w:val="0"/>
              <w:jc w:val="both"/>
              <w:rPr>
                <w:rFonts w:ascii="Times New Roman" w:hAnsi="Times New Roman" w:cs="Times New Roman"/>
                <w:noProof/>
                <w:lang w:eastAsia="tr-TR"/>
              </w:rPr>
            </w:pPr>
            <w:r w:rsidRPr="00DE6F49">
              <w:rPr>
                <w:rFonts w:ascii="Times New Roman" w:hAnsi="Times New Roman" w:cs="Times New Roman"/>
              </w:rPr>
              <w:t>When the air tank is under pressure, discharge the accumulated water in the tank by tilting the discharge valve; Once a year, the drain valve should be removed cleaned from accumulated dirt and foreign matter before winter.</w:t>
            </w:r>
          </w:p>
        </w:tc>
        <w:tc>
          <w:tcPr>
            <w:tcW w:w="5303" w:type="dxa"/>
            <w:tcBorders>
              <w:left w:val="single" w:sz="4" w:space="0" w:color="auto"/>
            </w:tcBorders>
            <w:shd w:val="clear" w:color="auto" w:fill="auto"/>
          </w:tcPr>
          <w:p w14:paraId="7450E236" w14:textId="77777777" w:rsidR="0066651D" w:rsidRPr="00DE6F49" w:rsidRDefault="005F6B97"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Römorkun</w:t>
            </w:r>
            <w:r w:rsidR="0066651D" w:rsidRPr="00DE6F49">
              <w:rPr>
                <w:rFonts w:ascii="Times New Roman" w:hAnsi="Times New Roman" w:cs="Times New Roman"/>
              </w:rPr>
              <w:t xml:space="preserve"> bakımını yaparken, fren sistemini oluşturan parçaların ve bağlantıların sıkılığını ve durumunu kontrol edin. Basınçlı hava tüp</w:t>
            </w:r>
            <w:r w:rsidR="00645F8D" w:rsidRPr="00DE6F49">
              <w:rPr>
                <w:rFonts w:ascii="Times New Roman" w:hAnsi="Times New Roman" w:cs="Times New Roman"/>
              </w:rPr>
              <w:t>leri</w:t>
            </w:r>
            <w:r w:rsidR="0066651D" w:rsidRPr="00DE6F49">
              <w:rPr>
                <w:rFonts w:ascii="Times New Roman" w:hAnsi="Times New Roman" w:cs="Times New Roman"/>
              </w:rPr>
              <w:t xml:space="preserve">nde yoğuşmadan dolayı oluşan suyu düzenli olarak boşaltın. </w:t>
            </w:r>
          </w:p>
          <w:p w14:paraId="5E032B86" w14:textId="7A6C85DC" w:rsidR="0066651D" w:rsidRPr="00DE6F49" w:rsidRDefault="0066651D"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İki hatlı pnömatik fren sistemi için sistem basıncı yak</w:t>
            </w:r>
            <w:r w:rsidR="008B38CD" w:rsidRPr="00DE6F49">
              <w:rPr>
                <w:rFonts w:ascii="Times New Roman" w:hAnsi="Times New Roman" w:cs="Times New Roman"/>
              </w:rPr>
              <w:t>laşık</w:t>
            </w:r>
            <w:r w:rsidRPr="00DE6F49">
              <w:rPr>
                <w:rFonts w:ascii="Times New Roman" w:hAnsi="Times New Roman" w:cs="Times New Roman"/>
              </w:rPr>
              <w:t xml:space="preserve"> 6,5 bar</w:t>
            </w:r>
            <w:r w:rsidR="00645F8D" w:rsidRPr="00DE6F49">
              <w:rPr>
                <w:rFonts w:ascii="Times New Roman" w:hAnsi="Times New Roman" w:cs="Times New Roman"/>
              </w:rPr>
              <w:t xml:space="preserve"> olmalıdır</w:t>
            </w:r>
            <w:r w:rsidRPr="00DE6F49">
              <w:rPr>
                <w:rFonts w:ascii="Times New Roman" w:hAnsi="Times New Roman" w:cs="Times New Roman"/>
              </w:rPr>
              <w:t>.</w:t>
            </w:r>
          </w:p>
          <w:p w14:paraId="3AA9A1E6" w14:textId="77777777" w:rsidR="0066651D" w:rsidRPr="00DE6F49" w:rsidRDefault="0066651D"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Sızıntılar, sistemden kaçan hava noktalarında belirgin bir tıslama veya hava kabarcıkları (sabunlu su ile kaplandıktan sonra) ile tespit edilir. Sızıntılar hasarlı contalar, hatlar veya diğer parçalardan (vanalar, aktüatörler vb.) kaynaklanıyorsa değiştirin.</w:t>
            </w:r>
          </w:p>
          <w:p w14:paraId="6C7B5D8F" w14:textId="2C61C032" w:rsidR="00C23814" w:rsidRPr="00DE6F49" w:rsidRDefault="0066651D"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Hava tüpü basınç altında iken tahliye vanası basma ucunu yana eğerek depoda biriken suyu boşaltın; Yılda bir kez tahliye vanası tanktan sökülmeli ve kış mevsiminden önce birikmiş kir ve yabancı maddelerden arındırılmalıdır.</w:t>
            </w:r>
          </w:p>
        </w:tc>
      </w:tr>
      <w:tr w:rsidR="00134E8D" w:rsidRPr="00DE6F49" w14:paraId="41554C4E" w14:textId="77777777" w:rsidTr="00134E8D">
        <w:trPr>
          <w:trHeight w:val="340"/>
        </w:trPr>
        <w:tc>
          <w:tcPr>
            <w:tcW w:w="5187" w:type="dxa"/>
            <w:shd w:val="clear" w:color="auto" w:fill="auto"/>
          </w:tcPr>
          <w:p w14:paraId="62EBF7A7" w14:textId="77777777" w:rsidR="00134E8D" w:rsidRPr="00DE6F49" w:rsidRDefault="00134E8D" w:rsidP="00134E8D">
            <w:pPr>
              <w:pStyle w:val="ListeParagraf"/>
              <w:spacing w:before="120" w:line="300" w:lineRule="atLeast"/>
              <w:ind w:left="23" w:right="261"/>
              <w:contextualSpacing w:val="0"/>
              <w:jc w:val="both"/>
              <w:rPr>
                <w:rFonts w:ascii="Times New Roman" w:hAnsi="Times New Roman" w:cs="Times New Roman"/>
              </w:rPr>
            </w:pPr>
          </w:p>
        </w:tc>
        <w:tc>
          <w:tcPr>
            <w:tcW w:w="5303" w:type="dxa"/>
            <w:shd w:val="clear" w:color="auto" w:fill="auto"/>
          </w:tcPr>
          <w:p w14:paraId="11889F55" w14:textId="77777777" w:rsidR="00134E8D" w:rsidRPr="00DE6F49" w:rsidRDefault="00134E8D" w:rsidP="00134E8D">
            <w:pPr>
              <w:pStyle w:val="ListeParagraf"/>
              <w:spacing w:before="120" w:line="300" w:lineRule="atLeast"/>
              <w:ind w:left="23"/>
              <w:contextualSpacing w:val="0"/>
              <w:jc w:val="both"/>
              <w:rPr>
                <w:rFonts w:ascii="Times New Roman" w:hAnsi="Times New Roman" w:cs="Times New Roman"/>
              </w:rPr>
            </w:pPr>
          </w:p>
        </w:tc>
      </w:tr>
      <w:tr w:rsidR="00134E8D" w:rsidRPr="00DE6F49" w14:paraId="62784B63" w14:textId="77777777" w:rsidTr="00134E8D">
        <w:trPr>
          <w:trHeight w:val="567"/>
        </w:trPr>
        <w:tc>
          <w:tcPr>
            <w:tcW w:w="5187" w:type="dxa"/>
            <w:shd w:val="clear" w:color="auto" w:fill="FDE9D9" w:themeFill="accent6" w:themeFillTint="33"/>
            <w:vAlign w:val="center"/>
          </w:tcPr>
          <w:p w14:paraId="04EF82D9" w14:textId="3B934736" w:rsidR="00134E8D" w:rsidRPr="00DE6F49" w:rsidRDefault="00A61C04" w:rsidP="003277CB">
            <w:pPr>
              <w:pStyle w:val="Balk2"/>
              <w:rPr>
                <w:rFonts w:cs="Times New Roman"/>
                <w:color w:val="auto"/>
                <w:szCs w:val="22"/>
              </w:rPr>
            </w:pPr>
            <w:bookmarkStart w:id="162" w:name="_Toc191095293"/>
            <w:r w:rsidRPr="00DE6F49">
              <w:rPr>
                <w:rFonts w:cs="Times New Roman"/>
                <w:color w:val="auto"/>
                <w:szCs w:val="22"/>
              </w:rPr>
              <w:t>7</w:t>
            </w:r>
            <w:r w:rsidR="00134E8D" w:rsidRPr="00DE6F49">
              <w:rPr>
                <w:rFonts w:cs="Times New Roman"/>
                <w:color w:val="auto"/>
                <w:szCs w:val="22"/>
              </w:rPr>
              <w:t>.2.2 Brakes – Adjustment Of The Brake System Components</w:t>
            </w:r>
            <w:bookmarkEnd w:id="162"/>
          </w:p>
        </w:tc>
        <w:tc>
          <w:tcPr>
            <w:tcW w:w="5303" w:type="dxa"/>
            <w:shd w:val="clear" w:color="auto" w:fill="FDE9D9" w:themeFill="accent6" w:themeFillTint="33"/>
            <w:vAlign w:val="center"/>
          </w:tcPr>
          <w:p w14:paraId="737B765A" w14:textId="77777777" w:rsidR="00134E8D" w:rsidRPr="00DE6F49" w:rsidRDefault="00134E8D" w:rsidP="003277CB">
            <w:pPr>
              <w:pStyle w:val="Balk2"/>
              <w:rPr>
                <w:rFonts w:cs="Times New Roman"/>
                <w:color w:val="auto"/>
                <w:szCs w:val="22"/>
              </w:rPr>
            </w:pPr>
            <w:bookmarkStart w:id="163" w:name="_Toc191095294"/>
            <w:proofErr w:type="gramStart"/>
            <w:r w:rsidRPr="00DE6F49">
              <w:rPr>
                <w:rFonts w:cs="Times New Roman"/>
                <w:color w:val="auto"/>
                <w:szCs w:val="22"/>
              </w:rPr>
              <w:t>Frenler -</w:t>
            </w:r>
            <w:proofErr w:type="gramEnd"/>
            <w:r w:rsidRPr="00DE6F49">
              <w:rPr>
                <w:rFonts w:cs="Times New Roman"/>
                <w:color w:val="auto"/>
                <w:szCs w:val="22"/>
              </w:rPr>
              <w:t xml:space="preserve"> Fren Sistemi Bileşenlerinin      Ayarlanması</w:t>
            </w:r>
            <w:bookmarkEnd w:id="163"/>
          </w:p>
        </w:tc>
      </w:tr>
      <w:tr w:rsidR="0066651D" w:rsidRPr="00DE6F49" w14:paraId="11C1F12F" w14:textId="77777777" w:rsidTr="00AD4234">
        <w:trPr>
          <w:trHeight w:val="340"/>
        </w:trPr>
        <w:tc>
          <w:tcPr>
            <w:tcW w:w="5187" w:type="dxa"/>
            <w:tcBorders>
              <w:right w:val="single" w:sz="4" w:space="0" w:color="auto"/>
            </w:tcBorders>
            <w:shd w:val="clear" w:color="auto" w:fill="auto"/>
          </w:tcPr>
          <w:p w14:paraId="13062615" w14:textId="77777777" w:rsidR="0066651D" w:rsidRPr="00DE6F49" w:rsidRDefault="0066651D"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When servicing, check the condition of parts and connections of the braking system, and periodically inspect the lubrication of control elements.</w:t>
            </w:r>
          </w:p>
          <w:p w14:paraId="6DEFA7ED" w14:textId="77777777" w:rsidR="0066651D" w:rsidRPr="00DE6F49" w:rsidRDefault="0066651D" w:rsidP="00134E8D">
            <w:pPr>
              <w:pStyle w:val="ListeParagraf"/>
              <w:spacing w:before="120" w:line="300" w:lineRule="atLeast"/>
              <w:ind w:left="23" w:right="261"/>
              <w:contextualSpacing w:val="0"/>
              <w:jc w:val="both"/>
              <w:rPr>
                <w:rFonts w:ascii="Times New Roman" w:hAnsi="Times New Roman" w:cs="Times New Roman"/>
                <w:u w:val="single"/>
              </w:rPr>
            </w:pPr>
            <w:r w:rsidRPr="00DE6F49">
              <w:rPr>
                <w:rFonts w:ascii="Times New Roman" w:hAnsi="Times New Roman" w:cs="Times New Roman"/>
                <w:u w:val="single"/>
              </w:rPr>
              <w:t>Adjust the brakes when the following occurs:</w:t>
            </w:r>
          </w:p>
          <w:p w14:paraId="1E0A270F" w14:textId="77777777" w:rsidR="0066651D" w:rsidRPr="00DE6F49" w:rsidRDefault="0066651D" w:rsidP="00134E8D">
            <w:pPr>
              <w:pStyle w:val="ListeParagraf"/>
              <w:numPr>
                <w:ilvl w:val="0"/>
                <w:numId w:val="1"/>
              </w:numPr>
              <w:spacing w:before="120" w:line="300" w:lineRule="atLeast"/>
              <w:ind w:right="261"/>
              <w:contextualSpacing w:val="0"/>
              <w:jc w:val="both"/>
              <w:rPr>
                <w:rFonts w:ascii="Times New Roman" w:hAnsi="Times New Roman" w:cs="Times New Roman"/>
              </w:rPr>
            </w:pPr>
            <w:r w:rsidRPr="00DE6F49">
              <w:rPr>
                <w:rFonts w:ascii="Times New Roman" w:hAnsi="Times New Roman" w:cs="Times New Roman"/>
              </w:rPr>
              <w:t>There is an excessive clearance between the shoes and the drum/disc wear, resulting in decreased braking performance;</w:t>
            </w:r>
          </w:p>
          <w:p w14:paraId="06893CF3" w14:textId="77777777" w:rsidR="0066651D" w:rsidRPr="00DE6F49" w:rsidRDefault="0066651D" w:rsidP="0049249E">
            <w:pPr>
              <w:pStyle w:val="ListeParagraf"/>
              <w:numPr>
                <w:ilvl w:val="0"/>
                <w:numId w:val="15"/>
              </w:numPr>
              <w:spacing w:before="120" w:line="300" w:lineRule="atLeast"/>
              <w:ind w:right="261"/>
              <w:contextualSpacing w:val="0"/>
              <w:jc w:val="both"/>
              <w:rPr>
                <w:rFonts w:ascii="Times New Roman" w:hAnsi="Times New Roman" w:cs="Times New Roman"/>
                <w:noProof/>
                <w:lang w:eastAsia="tr-TR"/>
              </w:rPr>
            </w:pPr>
            <w:r w:rsidRPr="00DE6F49">
              <w:rPr>
                <w:rFonts w:ascii="Times New Roman" w:hAnsi="Times New Roman" w:cs="Times New Roman"/>
              </w:rPr>
              <w:t>Brakes work unevenly and out of sync.</w:t>
            </w:r>
          </w:p>
          <w:p w14:paraId="59F3E93A" w14:textId="77777777" w:rsidR="0066651D" w:rsidRPr="00DE6F49" w:rsidRDefault="0066651D"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lastRenderedPageBreak/>
              <w:t xml:space="preserve">With the properly adjusted brakes, the braking force (i.e. the total of braking forces at the circumference of the wheels) shall be at least </w:t>
            </w:r>
            <w:r w:rsidR="008311AB" w:rsidRPr="00DE6F49">
              <w:rPr>
                <w:rFonts w:ascii="Times New Roman" w:hAnsi="Times New Roman" w:cs="Times New Roman"/>
              </w:rPr>
              <w:t>45</w:t>
            </w:r>
            <w:r w:rsidRPr="00DE6F49">
              <w:rPr>
                <w:rFonts w:ascii="Times New Roman" w:hAnsi="Times New Roman" w:cs="Times New Roman"/>
              </w:rPr>
              <w:t xml:space="preserve">% of the permissible total weight of the trailer when decelerating with the service brake; </w:t>
            </w:r>
          </w:p>
          <w:p w14:paraId="7D4743B0" w14:textId="77777777" w:rsidR="0066651D" w:rsidRPr="00DE6F49" w:rsidRDefault="0066651D"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 xml:space="preserve">The braking force (i.e. the total of braking forces at the circumference of the wheels) when actuating the parking brake shall be at least 16% of the permissible total weight of the trailer. </w:t>
            </w:r>
          </w:p>
          <w:p w14:paraId="31FCAD2D" w14:textId="77777777" w:rsidR="0066651D" w:rsidRPr="00DE6F49" w:rsidRDefault="0066651D"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Both wheels on the same axle should be stopped evenly; the brake force differential between the left and right trailer side shall not exceed 30%.</w:t>
            </w:r>
          </w:p>
          <w:p w14:paraId="458C631A" w14:textId="77777777" w:rsidR="0066651D" w:rsidRPr="00DE6F49" w:rsidRDefault="0066651D"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Park the trailer so that the rear wheels turn freely. Remove the segment (5) so that the lever (3) can move freely against the shaft (4) so that the brake shoes can rub gently against the brake drum while turning the wheel freely.</w:t>
            </w:r>
          </w:p>
          <w:p w14:paraId="35C2A86C" w14:textId="77777777" w:rsidR="0066651D" w:rsidRPr="00DE6F49" w:rsidRDefault="0066651D" w:rsidP="00134E8D">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After the correct adjustment of friction components, the wheel should rotate smoothly, without cogging or evident resistance (other than caused by rubbing of the brake shoes to the drum). It is normal for the shoes to slightly rub against the drum, especially on a brand new trailer or after changing the brake shoes.</w:t>
            </w:r>
          </w:p>
          <w:p w14:paraId="08DE0B6C" w14:textId="7029644C" w:rsidR="008311AB" w:rsidRPr="00DE6F49" w:rsidRDefault="00DA5A47" w:rsidP="00AD4234">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After completing the adjustment, check and adjust the parking brake. The parking brake is adjusted by setting the cable length that couples the expander shaft lever with the engaging mechanism.</w:t>
            </w:r>
          </w:p>
        </w:tc>
        <w:tc>
          <w:tcPr>
            <w:tcW w:w="5303" w:type="dxa"/>
            <w:tcBorders>
              <w:left w:val="single" w:sz="4" w:space="0" w:color="auto"/>
            </w:tcBorders>
            <w:shd w:val="clear" w:color="auto" w:fill="auto"/>
          </w:tcPr>
          <w:p w14:paraId="4968DD84" w14:textId="77777777" w:rsidR="0066651D" w:rsidRPr="00DE6F49" w:rsidRDefault="005F6B97"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lastRenderedPageBreak/>
              <w:t>Römorkun</w:t>
            </w:r>
            <w:r w:rsidR="0066651D" w:rsidRPr="00DE6F49">
              <w:rPr>
                <w:rFonts w:ascii="Times New Roman" w:hAnsi="Times New Roman" w:cs="Times New Roman"/>
              </w:rPr>
              <w:t xml:space="preserve"> bakımını yaparken, fren sistemi parçalarının ve bağlantılarının durumunu ve kontrol elemanlarının yağlanmasını düzenli olarak kontrol edin.</w:t>
            </w:r>
          </w:p>
          <w:p w14:paraId="5706DC08" w14:textId="77777777" w:rsidR="0066651D" w:rsidRPr="00DE6F49" w:rsidRDefault="0066651D" w:rsidP="00134E8D">
            <w:pPr>
              <w:pStyle w:val="ListeParagraf"/>
              <w:spacing w:before="120" w:line="300" w:lineRule="atLeast"/>
              <w:ind w:left="23"/>
              <w:contextualSpacing w:val="0"/>
              <w:jc w:val="both"/>
              <w:rPr>
                <w:rFonts w:ascii="Times New Roman" w:hAnsi="Times New Roman" w:cs="Times New Roman"/>
                <w:u w:val="single"/>
              </w:rPr>
            </w:pPr>
            <w:r w:rsidRPr="00DE6F49">
              <w:rPr>
                <w:rFonts w:ascii="Times New Roman" w:hAnsi="Times New Roman" w:cs="Times New Roman"/>
                <w:u w:val="single"/>
              </w:rPr>
              <w:t>Aşağıdakiler meydana gelirse frenleri ayarlayın:</w:t>
            </w:r>
          </w:p>
          <w:p w14:paraId="3D33F8E5" w14:textId="77777777" w:rsidR="0066651D" w:rsidRPr="00DE6F49" w:rsidRDefault="0066651D" w:rsidP="00134E8D">
            <w:pPr>
              <w:pStyle w:val="ListeParagraf"/>
              <w:numPr>
                <w:ilvl w:val="0"/>
                <w:numId w:val="1"/>
              </w:numPr>
              <w:spacing w:before="120" w:line="300" w:lineRule="atLeast"/>
              <w:ind w:hanging="357"/>
              <w:contextualSpacing w:val="0"/>
              <w:jc w:val="both"/>
              <w:rPr>
                <w:rFonts w:ascii="Times New Roman" w:hAnsi="Times New Roman" w:cs="Times New Roman"/>
              </w:rPr>
            </w:pPr>
            <w:r w:rsidRPr="00DE6F49">
              <w:rPr>
                <w:rFonts w:ascii="Times New Roman" w:hAnsi="Times New Roman" w:cs="Times New Roman"/>
              </w:rPr>
              <w:t>Fren pabucu aşınmasından pabuçlar ve kampana/disk arasında aşırı bir boşluk olması, fren performansının düşmesine neden olur;</w:t>
            </w:r>
          </w:p>
          <w:p w14:paraId="0DE048CE" w14:textId="77777777" w:rsidR="0066651D" w:rsidRPr="00DE6F49" w:rsidRDefault="0066651D" w:rsidP="00134E8D">
            <w:pPr>
              <w:pStyle w:val="ListeParagraf"/>
              <w:numPr>
                <w:ilvl w:val="0"/>
                <w:numId w:val="1"/>
              </w:numPr>
              <w:spacing w:before="120" w:line="300" w:lineRule="atLeast"/>
              <w:ind w:hanging="357"/>
              <w:contextualSpacing w:val="0"/>
              <w:jc w:val="both"/>
              <w:rPr>
                <w:rFonts w:ascii="Times New Roman" w:hAnsi="Times New Roman" w:cs="Times New Roman"/>
                <w:noProof/>
                <w:lang w:eastAsia="tr-TR"/>
              </w:rPr>
            </w:pPr>
            <w:r w:rsidRPr="00DE6F49">
              <w:rPr>
                <w:rFonts w:ascii="Times New Roman" w:hAnsi="Times New Roman" w:cs="Times New Roman"/>
              </w:rPr>
              <w:t>Frenler düzensiz ve senkronize değil.</w:t>
            </w:r>
          </w:p>
          <w:p w14:paraId="7055B19E" w14:textId="77777777" w:rsidR="0066651D" w:rsidRPr="00DE6F49" w:rsidRDefault="0066651D"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lastRenderedPageBreak/>
              <w:t>Düzgün ayarlanmış frenlerde, frenleme kuvveti (yani tekerleklerin çevresindeki frenleme kuvvetlerinin toplamı), servis freni</w:t>
            </w:r>
            <w:r w:rsidR="008311AB" w:rsidRPr="00DE6F49">
              <w:rPr>
                <w:rFonts w:ascii="Times New Roman" w:hAnsi="Times New Roman" w:cs="Times New Roman"/>
              </w:rPr>
              <w:t>ni kullanarak</w:t>
            </w:r>
            <w:r w:rsidRPr="00DE6F49">
              <w:rPr>
                <w:rFonts w:ascii="Times New Roman" w:hAnsi="Times New Roman" w:cs="Times New Roman"/>
              </w:rPr>
              <w:t xml:space="preserve"> </w:t>
            </w:r>
            <w:r w:rsidR="008311AB" w:rsidRPr="00DE6F49">
              <w:rPr>
                <w:rFonts w:ascii="Times New Roman" w:hAnsi="Times New Roman" w:cs="Times New Roman"/>
              </w:rPr>
              <w:t>römorku</w:t>
            </w:r>
            <w:r w:rsidRPr="00DE6F49">
              <w:rPr>
                <w:rFonts w:ascii="Times New Roman" w:hAnsi="Times New Roman" w:cs="Times New Roman"/>
              </w:rPr>
              <w:t xml:space="preserve"> yavaşla</w:t>
            </w:r>
            <w:r w:rsidR="008311AB" w:rsidRPr="00DE6F49">
              <w:rPr>
                <w:rFonts w:ascii="Times New Roman" w:hAnsi="Times New Roman" w:cs="Times New Roman"/>
              </w:rPr>
              <w:t>tı</w:t>
            </w:r>
            <w:r w:rsidRPr="00DE6F49">
              <w:rPr>
                <w:rFonts w:ascii="Times New Roman" w:hAnsi="Times New Roman" w:cs="Times New Roman"/>
              </w:rPr>
              <w:t xml:space="preserve">rken </w:t>
            </w:r>
            <w:r w:rsidR="005F6B97" w:rsidRPr="00DE6F49">
              <w:rPr>
                <w:rFonts w:ascii="Times New Roman" w:hAnsi="Times New Roman" w:cs="Times New Roman"/>
              </w:rPr>
              <w:t>römorkun</w:t>
            </w:r>
            <w:r w:rsidRPr="00DE6F49">
              <w:rPr>
                <w:rFonts w:ascii="Times New Roman" w:hAnsi="Times New Roman" w:cs="Times New Roman"/>
              </w:rPr>
              <w:t xml:space="preserve"> izin verilen toplam ağırlığının en az </w:t>
            </w:r>
            <w:proofErr w:type="gramStart"/>
            <w:r w:rsidRPr="00DE6F49">
              <w:rPr>
                <w:rFonts w:ascii="Times New Roman" w:hAnsi="Times New Roman" w:cs="Times New Roman"/>
              </w:rPr>
              <w:t xml:space="preserve">% </w:t>
            </w:r>
            <w:r w:rsidR="00DA5A47" w:rsidRPr="00DE6F49">
              <w:rPr>
                <w:rFonts w:ascii="Times New Roman" w:hAnsi="Times New Roman" w:cs="Times New Roman"/>
              </w:rPr>
              <w:t>45</w:t>
            </w:r>
            <w:proofErr w:type="gramEnd"/>
            <w:r w:rsidR="00DA5A47" w:rsidRPr="00DE6F49">
              <w:rPr>
                <w:rFonts w:ascii="Times New Roman" w:hAnsi="Times New Roman" w:cs="Times New Roman"/>
              </w:rPr>
              <w:t>’</w:t>
            </w:r>
            <w:r w:rsidRPr="00DE6F49">
              <w:rPr>
                <w:rFonts w:ascii="Times New Roman" w:hAnsi="Times New Roman" w:cs="Times New Roman"/>
              </w:rPr>
              <w:t>i olmalıdır;</w:t>
            </w:r>
          </w:p>
          <w:p w14:paraId="228BEFBD" w14:textId="32C8EB14" w:rsidR="0066651D" w:rsidRPr="00DE6F49" w:rsidRDefault="0066651D"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El (park) frenini harekete geçirirken frenleme kuvveti (yani tekerleklerin çevresindeki frenleme kuvvetlerinin toplamı) </w:t>
            </w:r>
            <w:r w:rsidR="005F6B97" w:rsidRPr="00DE6F49">
              <w:rPr>
                <w:rFonts w:ascii="Times New Roman" w:hAnsi="Times New Roman" w:cs="Times New Roman"/>
              </w:rPr>
              <w:t>römorkun</w:t>
            </w:r>
            <w:r w:rsidRPr="00DE6F49">
              <w:rPr>
                <w:rFonts w:ascii="Times New Roman" w:hAnsi="Times New Roman" w:cs="Times New Roman"/>
              </w:rPr>
              <w:t xml:space="preserve"> izin verilen toplam ağırlığının en az</w:t>
            </w:r>
            <w:r w:rsidR="00E87B99" w:rsidRPr="00DE6F49">
              <w:rPr>
                <w:rFonts w:ascii="Times New Roman" w:hAnsi="Times New Roman" w:cs="Times New Roman"/>
              </w:rPr>
              <w:t xml:space="preserve"> </w:t>
            </w:r>
            <w:proofErr w:type="gramStart"/>
            <w:r w:rsidRPr="00DE6F49">
              <w:rPr>
                <w:rFonts w:ascii="Times New Roman" w:hAnsi="Times New Roman" w:cs="Times New Roman"/>
              </w:rPr>
              <w:t>% 16</w:t>
            </w:r>
            <w:proofErr w:type="gramEnd"/>
            <w:r w:rsidRPr="00DE6F49">
              <w:rPr>
                <w:rFonts w:ascii="Times New Roman" w:hAnsi="Times New Roman" w:cs="Times New Roman"/>
              </w:rPr>
              <w:t>'sı olmalıdır.</w:t>
            </w:r>
          </w:p>
          <w:p w14:paraId="6D78EA84" w14:textId="60EF2E5D" w:rsidR="0066651D" w:rsidRPr="00DE6F49" w:rsidRDefault="0066651D"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Aynı aks üzerindeki her iki tekerlek de eşit şekilde durdurulmalıdır; sol ve sağ </w:t>
            </w:r>
            <w:r w:rsidR="005F6B97" w:rsidRPr="00DE6F49">
              <w:rPr>
                <w:rFonts w:ascii="Times New Roman" w:hAnsi="Times New Roman" w:cs="Times New Roman"/>
              </w:rPr>
              <w:t>römork</w:t>
            </w:r>
            <w:r w:rsidRPr="00DE6F49">
              <w:rPr>
                <w:rFonts w:ascii="Times New Roman" w:hAnsi="Times New Roman" w:cs="Times New Roman"/>
              </w:rPr>
              <w:t xml:space="preserve"> tarafı arasındaki fren kuvveti farkı</w:t>
            </w:r>
            <w:r w:rsidR="00E87B99" w:rsidRPr="00DE6F49">
              <w:rPr>
                <w:rFonts w:ascii="Times New Roman" w:hAnsi="Times New Roman" w:cs="Times New Roman"/>
              </w:rPr>
              <w:t xml:space="preserve"> </w:t>
            </w:r>
            <w:proofErr w:type="gramStart"/>
            <w:r w:rsidRPr="00DE6F49">
              <w:rPr>
                <w:rFonts w:ascii="Times New Roman" w:hAnsi="Times New Roman" w:cs="Times New Roman"/>
              </w:rPr>
              <w:t>% 30</w:t>
            </w:r>
            <w:proofErr w:type="gramEnd"/>
            <w:r w:rsidRPr="00DE6F49">
              <w:rPr>
                <w:rFonts w:ascii="Times New Roman" w:hAnsi="Times New Roman" w:cs="Times New Roman"/>
              </w:rPr>
              <w:t>'u geçmemelidir.</w:t>
            </w:r>
          </w:p>
          <w:p w14:paraId="52C9C762" w14:textId="77777777" w:rsidR="0066651D" w:rsidRPr="00DE6F49" w:rsidRDefault="0066651D"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Arka tekerlekler serbestçe dönecek şekilde </w:t>
            </w:r>
            <w:r w:rsidR="005F6B97" w:rsidRPr="00DE6F49">
              <w:rPr>
                <w:rFonts w:ascii="Times New Roman" w:hAnsi="Times New Roman" w:cs="Times New Roman"/>
              </w:rPr>
              <w:t>römorku</w:t>
            </w:r>
            <w:r w:rsidRPr="00DE6F49">
              <w:rPr>
                <w:rFonts w:ascii="Times New Roman" w:hAnsi="Times New Roman" w:cs="Times New Roman"/>
              </w:rPr>
              <w:t xml:space="preserve"> park edin. (3) nolu kol (4) nolu mile karşı serbest hareket edebilecek şekilde (5) nolu segmanı </w:t>
            </w:r>
            <w:proofErr w:type="gramStart"/>
            <w:r w:rsidRPr="00DE6F49">
              <w:rPr>
                <w:rFonts w:ascii="Times New Roman" w:hAnsi="Times New Roman" w:cs="Times New Roman"/>
              </w:rPr>
              <w:t>çıkarın,  böylece</w:t>
            </w:r>
            <w:proofErr w:type="gramEnd"/>
            <w:r w:rsidRPr="00DE6F49">
              <w:rPr>
                <w:rFonts w:ascii="Times New Roman" w:hAnsi="Times New Roman" w:cs="Times New Roman"/>
              </w:rPr>
              <w:t xml:space="preserve"> tekerleği serbest çevirirken fren pabuçları hafifçe fren </w:t>
            </w:r>
            <w:r w:rsidR="008311AB" w:rsidRPr="00DE6F49">
              <w:rPr>
                <w:rFonts w:ascii="Times New Roman" w:hAnsi="Times New Roman" w:cs="Times New Roman"/>
              </w:rPr>
              <w:t>disk/</w:t>
            </w:r>
            <w:r w:rsidRPr="00DE6F49">
              <w:rPr>
                <w:rFonts w:ascii="Times New Roman" w:hAnsi="Times New Roman" w:cs="Times New Roman"/>
              </w:rPr>
              <w:t>kampanasına rahatça sürtünebilsin.</w:t>
            </w:r>
          </w:p>
          <w:p w14:paraId="21F2D724" w14:textId="71C30367" w:rsidR="0066651D" w:rsidRPr="00DE6F49" w:rsidRDefault="0066651D" w:rsidP="00134E8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Sürtünen parçaların doğru ayarlanmasından sonra, tekerlek, dişli veya belirgin direnç olmadan (fren pabuçlarının sürtünmesinden başka) sorunsuz bir şekilde dönebilmelidir. Özellikle yepyeni bir </w:t>
            </w:r>
            <w:r w:rsidR="005F6B97" w:rsidRPr="00DE6F49">
              <w:rPr>
                <w:rFonts w:ascii="Times New Roman" w:hAnsi="Times New Roman" w:cs="Times New Roman"/>
              </w:rPr>
              <w:t>römork</w:t>
            </w:r>
            <w:r w:rsidRPr="00DE6F49">
              <w:rPr>
                <w:rFonts w:ascii="Times New Roman" w:hAnsi="Times New Roman" w:cs="Times New Roman"/>
              </w:rPr>
              <w:t xml:space="preserve">ta veya fren pabuçları değiştirildikten sonra pabuçların </w:t>
            </w:r>
            <w:r w:rsidR="008311AB" w:rsidRPr="00DE6F49">
              <w:rPr>
                <w:rFonts w:ascii="Times New Roman" w:hAnsi="Times New Roman" w:cs="Times New Roman"/>
              </w:rPr>
              <w:t>disk/</w:t>
            </w:r>
            <w:r w:rsidRPr="00DE6F49">
              <w:rPr>
                <w:rFonts w:ascii="Times New Roman" w:hAnsi="Times New Roman" w:cs="Times New Roman"/>
              </w:rPr>
              <w:t>kampanaya karşı hafifçe sürtünmesi normaldir.</w:t>
            </w:r>
          </w:p>
          <w:p w14:paraId="7B8AAAA8" w14:textId="5D86DD02" w:rsidR="008311AB" w:rsidRPr="00DE6F49" w:rsidRDefault="00DA5A47" w:rsidP="00AD4234">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Servis freni ayar işlemi tamamladıktan sonra el frenini kontrol edin ve gerekirse ayarlayın. El freni, açma mil kolu ile birleştirme mekanizmasına bağlayan kablo uzunluğunun ayarlanmasıyla gerçekleştirilir.</w:t>
            </w:r>
          </w:p>
        </w:tc>
      </w:tr>
      <w:tr w:rsidR="00CA4DE3" w:rsidRPr="00DE6F49" w14:paraId="716222A3" w14:textId="77777777" w:rsidTr="00CA4DE3">
        <w:trPr>
          <w:trHeight w:val="1270"/>
        </w:trPr>
        <w:tc>
          <w:tcPr>
            <w:tcW w:w="5187" w:type="dxa"/>
            <w:tcBorders>
              <w:right w:val="single" w:sz="4" w:space="0" w:color="auto"/>
            </w:tcBorders>
            <w:shd w:val="clear" w:color="auto" w:fill="auto"/>
          </w:tcPr>
          <w:p w14:paraId="51A65003" w14:textId="057C33E9" w:rsidR="00CA4DE3" w:rsidRPr="00DE6F49" w:rsidRDefault="00CA4DE3" w:rsidP="005F6B97">
            <w:pPr>
              <w:spacing w:before="120" w:line="240" w:lineRule="atLeast"/>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lastRenderedPageBreak/>
              <w:drawing>
                <wp:inline distT="0" distB="0" distL="0" distR="0" wp14:anchorId="21882C86" wp14:editId="0020CD9A">
                  <wp:extent cx="481913" cy="40005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77323" cy="396240"/>
                          </a:xfrm>
                          <a:prstGeom prst="rect">
                            <a:avLst/>
                          </a:prstGeom>
                          <a:noFill/>
                        </pic:spPr>
                      </pic:pic>
                    </a:graphicData>
                  </a:graphic>
                </wp:inline>
              </w:drawing>
            </w:r>
            <w:r w:rsidRPr="00DE6F49">
              <w:rPr>
                <w:rFonts w:ascii="Times New Roman" w:hAnsi="Times New Roman" w:cs="Times New Roman"/>
                <w:b/>
                <w:sz w:val="20"/>
                <w:szCs w:val="20"/>
              </w:rPr>
              <w:t xml:space="preserve"> Before driving, periodically inspect all braking components for proper operation, tightness and clearance. Adjust or repair as necessary.</w:t>
            </w:r>
          </w:p>
        </w:tc>
        <w:tc>
          <w:tcPr>
            <w:tcW w:w="5303" w:type="dxa"/>
            <w:tcBorders>
              <w:left w:val="single" w:sz="4" w:space="0" w:color="auto"/>
            </w:tcBorders>
            <w:shd w:val="clear" w:color="auto" w:fill="auto"/>
          </w:tcPr>
          <w:p w14:paraId="7C0BF27A" w14:textId="0D4C6A6C" w:rsidR="00CA4DE3" w:rsidRPr="00DE6F49" w:rsidRDefault="00CA4DE3" w:rsidP="005F6B97">
            <w:pPr>
              <w:spacing w:before="120" w:line="240" w:lineRule="atLeast"/>
              <w:jc w:val="both"/>
              <w:rPr>
                <w:rFonts w:ascii="Times New Roman" w:hAnsi="Times New Roman" w:cs="Times New Roman"/>
                <w:sz w:val="20"/>
                <w:szCs w:val="20"/>
              </w:rPr>
            </w:pPr>
            <w:r w:rsidRPr="00DE6F49">
              <w:rPr>
                <w:rFonts w:ascii="Times New Roman" w:hAnsi="Times New Roman" w:cs="Times New Roman"/>
                <w:noProof/>
                <w:sz w:val="20"/>
                <w:szCs w:val="20"/>
                <w:lang w:eastAsia="tr-TR"/>
              </w:rPr>
              <w:drawing>
                <wp:inline distT="0" distB="0" distL="0" distR="0" wp14:anchorId="4A0A8340" wp14:editId="105A0C4A">
                  <wp:extent cx="493387" cy="409575"/>
                  <wp:effectExtent l="0" t="0" r="254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8688" cy="405674"/>
                          </a:xfrm>
                          <a:prstGeom prst="rect">
                            <a:avLst/>
                          </a:prstGeom>
                          <a:noFill/>
                        </pic:spPr>
                      </pic:pic>
                    </a:graphicData>
                  </a:graphic>
                </wp:inline>
              </w:drawing>
            </w:r>
            <w:r w:rsidRPr="00DE6F49">
              <w:rPr>
                <w:rFonts w:ascii="Times New Roman" w:hAnsi="Times New Roman" w:cs="Times New Roman"/>
                <w:b/>
                <w:sz w:val="20"/>
                <w:szCs w:val="20"/>
              </w:rPr>
              <w:t xml:space="preserve"> Sürüşten önce, tüm fren Elemanlarının düzgün çalıştığı</w:t>
            </w:r>
            <w:r w:rsidR="00297DD6" w:rsidRPr="00DE6F49">
              <w:rPr>
                <w:rFonts w:ascii="Times New Roman" w:hAnsi="Times New Roman" w:cs="Times New Roman"/>
                <w:b/>
                <w:sz w:val="20"/>
                <w:szCs w:val="20"/>
              </w:rPr>
              <w:t>nı</w:t>
            </w:r>
            <w:r w:rsidRPr="00DE6F49">
              <w:rPr>
                <w:rFonts w:ascii="Times New Roman" w:hAnsi="Times New Roman" w:cs="Times New Roman"/>
                <w:b/>
                <w:sz w:val="20"/>
                <w:szCs w:val="20"/>
              </w:rPr>
              <w:t>, sızdırmazlık ve boşluk açısından periyodik olarak inceleyin. Gerekirse ayarlayın veya onarın.</w:t>
            </w:r>
          </w:p>
        </w:tc>
      </w:tr>
    </w:tbl>
    <w:p w14:paraId="5CD7ABD8" w14:textId="04DE7BB9" w:rsidR="00A255AE" w:rsidRPr="00DE6F49" w:rsidRDefault="00A255AE" w:rsidP="009B3FFA">
      <w:pPr>
        <w:ind w:right="283"/>
        <w:jc w:val="center"/>
        <w:rPr>
          <w:rFonts w:ascii="Times New Roman" w:hAnsi="Times New Roman" w:cs="Times New Roman"/>
        </w:rPr>
      </w:pPr>
    </w:p>
    <w:p w14:paraId="09044146" w14:textId="77777777" w:rsidR="00066213" w:rsidRPr="00DE6F49" w:rsidRDefault="00066213" w:rsidP="003277CB">
      <w:pPr>
        <w:pStyle w:val="Balk2"/>
        <w:rPr>
          <w:rFonts w:cs="Times New Roman"/>
          <w:color w:val="auto"/>
          <w:szCs w:val="22"/>
        </w:rPr>
        <w:sectPr w:rsidR="00066213"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7"/>
        <w:gridCol w:w="5303"/>
      </w:tblGrid>
      <w:tr w:rsidR="00AD4234" w:rsidRPr="00DE6F49" w14:paraId="7E041920" w14:textId="77777777" w:rsidTr="00066213">
        <w:trPr>
          <w:trHeight w:val="567"/>
        </w:trPr>
        <w:tc>
          <w:tcPr>
            <w:tcW w:w="5187" w:type="dxa"/>
            <w:shd w:val="clear" w:color="auto" w:fill="FBD4B4" w:themeFill="accent6" w:themeFillTint="66"/>
            <w:vAlign w:val="center"/>
          </w:tcPr>
          <w:p w14:paraId="4AA621BE" w14:textId="3E6D601B" w:rsidR="00AD4234" w:rsidRPr="00DE6F49" w:rsidRDefault="00727F63" w:rsidP="00066213">
            <w:pPr>
              <w:pStyle w:val="Balk1"/>
            </w:pPr>
            <w:bookmarkStart w:id="164" w:name="_Toc191095295"/>
            <w:r w:rsidRPr="00DE6F49">
              <w:lastRenderedPageBreak/>
              <w:t>7</w:t>
            </w:r>
            <w:r w:rsidR="00AD4234" w:rsidRPr="00DE6F49">
              <w:t xml:space="preserve">.3 CHECKING OF TILT BOX OPEN </w:t>
            </w:r>
            <w:r w:rsidR="00A17804" w:rsidRPr="00DE6F49">
              <w:t>“</w:t>
            </w:r>
            <w:r w:rsidR="00AD4234" w:rsidRPr="00DE6F49">
              <w:t>WARNING</w:t>
            </w:r>
            <w:r w:rsidR="00A17804" w:rsidRPr="00DE6F49">
              <w:t>”</w:t>
            </w:r>
            <w:r w:rsidR="00AD4234" w:rsidRPr="00DE6F49">
              <w:t xml:space="preserve"> SYSTEM</w:t>
            </w:r>
            <w:bookmarkEnd w:id="164"/>
          </w:p>
        </w:tc>
        <w:tc>
          <w:tcPr>
            <w:tcW w:w="5303" w:type="dxa"/>
            <w:shd w:val="clear" w:color="auto" w:fill="FBD4B4" w:themeFill="accent6" w:themeFillTint="66"/>
            <w:vAlign w:val="center"/>
          </w:tcPr>
          <w:p w14:paraId="6269558E" w14:textId="3480D31B" w:rsidR="00AD4234" w:rsidRPr="00DE6F49" w:rsidRDefault="00AD4234" w:rsidP="00066213">
            <w:pPr>
              <w:pStyle w:val="Balk1"/>
            </w:pPr>
            <w:bookmarkStart w:id="165" w:name="_Toc191095296"/>
            <w:r w:rsidRPr="00DE6F49">
              <w:t xml:space="preserve">DAMPER AÇIK </w:t>
            </w:r>
            <w:r w:rsidR="00A17804" w:rsidRPr="00DE6F49">
              <w:t>“</w:t>
            </w:r>
            <w:r w:rsidRPr="00DE6F49">
              <w:t>İKAZ</w:t>
            </w:r>
            <w:r w:rsidR="00A17804" w:rsidRPr="00DE6F49">
              <w:t>”</w:t>
            </w:r>
            <w:r w:rsidRPr="00DE6F49">
              <w:t xml:space="preserve"> SİSTEMİNİN KONTROLÜ</w:t>
            </w:r>
            <w:bookmarkEnd w:id="165"/>
          </w:p>
        </w:tc>
      </w:tr>
      <w:tr w:rsidR="00AD4234" w:rsidRPr="00DE6F49" w14:paraId="481330BE" w14:textId="77777777" w:rsidTr="00A178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187" w:type="dxa"/>
            <w:tcBorders>
              <w:top w:val="nil"/>
              <w:left w:val="nil"/>
              <w:bottom w:val="nil"/>
              <w:right w:val="single" w:sz="4" w:space="0" w:color="auto"/>
            </w:tcBorders>
          </w:tcPr>
          <w:p w14:paraId="53A2B7FB" w14:textId="77777777" w:rsidR="00AD4234" w:rsidRPr="00DE6F49" w:rsidRDefault="00AD4234" w:rsidP="003252F4">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2341BED2" wp14:editId="2C4230F1">
                  <wp:extent cx="361950" cy="332002"/>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 xml:space="preserve">• </w:t>
            </w:r>
            <w:r w:rsidR="00A17804" w:rsidRPr="00DE6F49">
              <w:rPr>
                <w:rFonts w:ascii="Times New Roman" w:hAnsi="Times New Roman" w:cs="Times New Roman"/>
                <w:b/>
                <w:sz w:val="20"/>
                <w:szCs w:val="20"/>
              </w:rPr>
              <w:t>The tilting box open "WARNING" system is controlled by the towing vehicle operator</w:t>
            </w:r>
            <w:r w:rsidRPr="00DE6F49">
              <w:rPr>
                <w:rFonts w:ascii="Times New Roman" w:hAnsi="Times New Roman" w:cs="Times New Roman"/>
                <w:b/>
                <w:sz w:val="20"/>
                <w:szCs w:val="20"/>
              </w:rPr>
              <w:t>!</w:t>
            </w:r>
          </w:p>
          <w:p w14:paraId="5D9E1455" w14:textId="755516DD" w:rsidR="00232157" w:rsidRPr="00DE6F49" w:rsidRDefault="00232157" w:rsidP="0049249E">
            <w:pPr>
              <w:pStyle w:val="ListeParagraf"/>
              <w:numPr>
                <w:ilvl w:val="0"/>
                <w:numId w:val="42"/>
              </w:numPr>
              <w:spacing w:before="120" w:line="300" w:lineRule="atLeast"/>
              <w:ind w:left="372" w:right="204"/>
              <w:jc w:val="both"/>
              <w:rPr>
                <w:rFonts w:ascii="Times New Roman" w:hAnsi="Times New Roman" w:cs="Times New Roman"/>
                <w:b/>
                <w:sz w:val="20"/>
                <w:szCs w:val="20"/>
              </w:rPr>
            </w:pPr>
            <w:r w:rsidRPr="00DE6F49">
              <w:rPr>
                <w:rFonts w:ascii="Times New Roman" w:hAnsi="Times New Roman" w:cs="Times New Roman"/>
                <w:b/>
                <w:sz w:val="20"/>
                <w:szCs w:val="20"/>
              </w:rPr>
              <w:t>It is a mandatory safety system that a trailer with an open damper should be implemented to prevent obstructions such as overpasses, bridges, electricity and telephone wires on the public road route!</w:t>
            </w:r>
          </w:p>
        </w:tc>
        <w:tc>
          <w:tcPr>
            <w:tcW w:w="5303" w:type="dxa"/>
            <w:tcBorders>
              <w:top w:val="nil"/>
              <w:left w:val="single" w:sz="4" w:space="0" w:color="auto"/>
              <w:bottom w:val="nil"/>
              <w:right w:val="nil"/>
            </w:tcBorders>
          </w:tcPr>
          <w:p w14:paraId="41028451" w14:textId="77777777" w:rsidR="00AD4234" w:rsidRPr="00DE6F49" w:rsidRDefault="00AD4234" w:rsidP="00A17804">
            <w:pPr>
              <w:spacing w:before="120" w:line="300" w:lineRule="atLeast"/>
              <w:ind w:left="372" w:right="204" w:hanging="372"/>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025C5F4D" wp14:editId="2CC0C6F8">
                  <wp:extent cx="361950" cy="33200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 Damper açık “İKAZ” sistemi çekici araç operatörü tarafından kontrol edilir</w:t>
            </w:r>
            <w:r w:rsidR="00A17804" w:rsidRPr="00DE6F49">
              <w:rPr>
                <w:rFonts w:ascii="Times New Roman" w:hAnsi="Times New Roman" w:cs="Times New Roman"/>
                <w:b/>
                <w:sz w:val="20"/>
                <w:szCs w:val="20"/>
              </w:rPr>
              <w:t>!</w:t>
            </w:r>
          </w:p>
          <w:p w14:paraId="6420596A" w14:textId="3025BFA0" w:rsidR="00A17804" w:rsidRPr="00DE6F49" w:rsidRDefault="00A17804" w:rsidP="0049249E">
            <w:pPr>
              <w:pStyle w:val="ListeParagraf"/>
              <w:numPr>
                <w:ilvl w:val="0"/>
                <w:numId w:val="42"/>
              </w:numPr>
              <w:spacing w:before="120" w:line="300" w:lineRule="atLeast"/>
              <w:ind w:left="372" w:right="204"/>
              <w:jc w:val="both"/>
              <w:rPr>
                <w:rFonts w:ascii="Times New Roman" w:hAnsi="Times New Roman" w:cs="Times New Roman"/>
                <w:b/>
                <w:sz w:val="20"/>
                <w:szCs w:val="20"/>
              </w:rPr>
            </w:pPr>
            <w:r w:rsidRPr="00DE6F49">
              <w:rPr>
                <w:rFonts w:ascii="Times New Roman" w:hAnsi="Times New Roman" w:cs="Times New Roman"/>
                <w:b/>
                <w:sz w:val="20"/>
                <w:szCs w:val="20"/>
              </w:rPr>
              <w:t xml:space="preserve">Damperi açık kalan bir römorkun, umuma açık yol güzergahında üst geçit, köprü, elektrik ve telefon telleri gibi engellerin çarpılmasını önlemek için bir </w:t>
            </w:r>
            <w:r w:rsidR="00232157" w:rsidRPr="00DE6F49">
              <w:rPr>
                <w:rFonts w:ascii="Times New Roman" w:hAnsi="Times New Roman" w:cs="Times New Roman"/>
                <w:b/>
                <w:sz w:val="20"/>
                <w:szCs w:val="20"/>
              </w:rPr>
              <w:t>uygulanması zaruri bir emniyet sistemidir</w:t>
            </w:r>
            <w:r w:rsidRPr="00DE6F49">
              <w:rPr>
                <w:rFonts w:ascii="Times New Roman" w:hAnsi="Times New Roman" w:cs="Times New Roman"/>
                <w:b/>
                <w:sz w:val="20"/>
                <w:szCs w:val="20"/>
              </w:rPr>
              <w:t>!</w:t>
            </w:r>
          </w:p>
        </w:tc>
      </w:tr>
      <w:tr w:rsidR="00A17804" w:rsidRPr="00DE6F49" w14:paraId="6A86E441" w14:textId="77777777" w:rsidTr="002321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5187" w:type="dxa"/>
            <w:tcBorders>
              <w:top w:val="nil"/>
              <w:left w:val="nil"/>
              <w:bottom w:val="nil"/>
              <w:right w:val="nil"/>
            </w:tcBorders>
          </w:tcPr>
          <w:p w14:paraId="524D30FC" w14:textId="77777777" w:rsidR="00A17804" w:rsidRPr="00DE6F49" w:rsidRDefault="00A17804" w:rsidP="00A17804">
            <w:pPr>
              <w:spacing w:line="300" w:lineRule="atLeast"/>
              <w:ind w:left="34" w:right="204"/>
              <w:jc w:val="both"/>
              <w:rPr>
                <w:rFonts w:ascii="Times New Roman" w:hAnsi="Times New Roman" w:cs="Times New Roman"/>
                <w:noProof/>
                <w:sz w:val="20"/>
                <w:szCs w:val="20"/>
                <w:lang w:eastAsia="tr-TR"/>
              </w:rPr>
            </w:pPr>
          </w:p>
        </w:tc>
        <w:tc>
          <w:tcPr>
            <w:tcW w:w="5303" w:type="dxa"/>
            <w:tcBorders>
              <w:top w:val="nil"/>
              <w:left w:val="nil"/>
              <w:bottom w:val="nil"/>
              <w:right w:val="nil"/>
            </w:tcBorders>
          </w:tcPr>
          <w:p w14:paraId="765D0B49" w14:textId="77777777" w:rsidR="00A17804" w:rsidRPr="00DE6F49" w:rsidRDefault="00A17804" w:rsidP="00A17804">
            <w:pPr>
              <w:spacing w:line="300" w:lineRule="atLeast"/>
              <w:ind w:right="204"/>
              <w:jc w:val="both"/>
              <w:rPr>
                <w:rFonts w:ascii="Times New Roman" w:hAnsi="Times New Roman" w:cs="Times New Roman"/>
                <w:noProof/>
                <w:sz w:val="20"/>
                <w:szCs w:val="20"/>
                <w:lang w:eastAsia="tr-TR"/>
              </w:rPr>
            </w:pPr>
          </w:p>
        </w:tc>
      </w:tr>
      <w:tr w:rsidR="00A17804" w:rsidRPr="00DE6F49" w14:paraId="45357154" w14:textId="77777777" w:rsidTr="002321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187" w:type="dxa"/>
            <w:tcBorders>
              <w:top w:val="nil"/>
              <w:left w:val="nil"/>
              <w:bottom w:val="nil"/>
              <w:right w:val="single" w:sz="4" w:space="0" w:color="auto"/>
            </w:tcBorders>
          </w:tcPr>
          <w:p w14:paraId="33B58DA5" w14:textId="6EA8BD3B" w:rsidR="00232157" w:rsidRPr="00DE6F49" w:rsidRDefault="00232157" w:rsidP="00232157">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The tilting box open WARNING system has been put into effect as a legal obligation primarily in our country for the towing vehicle.</w:t>
            </w:r>
          </w:p>
          <w:p w14:paraId="5707C091" w14:textId="2DFFD226" w:rsidR="00232157" w:rsidRPr="00DE6F49" w:rsidRDefault="00232157" w:rsidP="00232157">
            <w:pPr>
              <w:pStyle w:val="ListeParagraf"/>
              <w:spacing w:before="120" w:line="300" w:lineRule="atLeast"/>
              <w:ind w:left="23" w:right="261"/>
              <w:contextualSpacing w:val="0"/>
              <w:jc w:val="both"/>
              <w:rPr>
                <w:rFonts w:ascii="Times New Roman" w:hAnsi="Times New Roman" w:cs="Times New Roman"/>
              </w:rPr>
            </w:pPr>
            <w:r w:rsidRPr="00DE6F49">
              <w:rPr>
                <w:rFonts w:ascii="Times New Roman" w:hAnsi="Times New Roman" w:cs="Times New Roman"/>
              </w:rPr>
              <w:t>There is a sensor on the trailer that detects whether the damper in case is open or not. This sensor allows the trailer to move back and forth over short distances and the box is completely unloaded.</w:t>
            </w:r>
          </w:p>
          <w:p w14:paraId="7B8456F8" w14:textId="61EF1213" w:rsidR="00A17804" w:rsidRPr="00DE6F49" w:rsidRDefault="00232157" w:rsidP="00232157">
            <w:pPr>
              <w:pStyle w:val="ListeParagraf"/>
              <w:spacing w:before="120" w:line="300" w:lineRule="atLeast"/>
              <w:ind w:left="23" w:right="261"/>
              <w:contextualSpacing w:val="0"/>
              <w:jc w:val="both"/>
              <w:rPr>
                <w:rFonts w:ascii="Times New Roman" w:hAnsi="Times New Roman" w:cs="Times New Roman"/>
                <w:noProof/>
                <w:sz w:val="20"/>
                <w:szCs w:val="20"/>
                <w:lang w:eastAsia="tr-TR"/>
              </w:rPr>
            </w:pPr>
            <w:r w:rsidRPr="00DE6F49">
              <w:rPr>
                <w:rFonts w:ascii="Times New Roman" w:hAnsi="Times New Roman" w:cs="Times New Roman"/>
              </w:rPr>
              <w:t>If the vehicle speed exceeds 10 km/h, the damper control sensor shares the information of the damper lock open with the towing vehicle Engine Control System, and the engine control unit electronically prevents the vehicle from moving.</w:t>
            </w:r>
          </w:p>
        </w:tc>
        <w:tc>
          <w:tcPr>
            <w:tcW w:w="5303" w:type="dxa"/>
            <w:tcBorders>
              <w:top w:val="nil"/>
              <w:left w:val="single" w:sz="4" w:space="0" w:color="auto"/>
              <w:bottom w:val="nil"/>
              <w:right w:val="nil"/>
            </w:tcBorders>
          </w:tcPr>
          <w:p w14:paraId="2954A07D" w14:textId="73A54800" w:rsidR="00A17804" w:rsidRPr="00DE6F49" w:rsidRDefault="00A17804" w:rsidP="00232157">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Damper açık İKAZ sistemi çekici araç için </w:t>
            </w:r>
            <w:r w:rsidR="00232157" w:rsidRPr="00DE6F49">
              <w:rPr>
                <w:rFonts w:ascii="Times New Roman" w:hAnsi="Times New Roman" w:cs="Times New Roman"/>
              </w:rPr>
              <w:t xml:space="preserve">ülkemizde öncelikli olarak </w:t>
            </w:r>
            <w:r w:rsidRPr="00DE6F49">
              <w:rPr>
                <w:rFonts w:ascii="Times New Roman" w:hAnsi="Times New Roman" w:cs="Times New Roman"/>
              </w:rPr>
              <w:t xml:space="preserve">yasal bir zorunluluk olarak devreye girmiştir. </w:t>
            </w:r>
          </w:p>
          <w:p w14:paraId="1B5FA4FE" w14:textId="60D01536" w:rsidR="00232157" w:rsidRPr="00DE6F49" w:rsidRDefault="00A17804" w:rsidP="00232157">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Dorse üzerinde damper kasanının açık olup olmadığını algılayan bir sensör </w:t>
            </w:r>
            <w:r w:rsidR="00232157" w:rsidRPr="00DE6F49">
              <w:rPr>
                <w:rFonts w:ascii="Times New Roman" w:hAnsi="Times New Roman" w:cs="Times New Roman"/>
              </w:rPr>
              <w:t>bulunur</w:t>
            </w:r>
            <w:r w:rsidRPr="00DE6F49">
              <w:rPr>
                <w:rFonts w:ascii="Times New Roman" w:hAnsi="Times New Roman" w:cs="Times New Roman"/>
              </w:rPr>
              <w:t xml:space="preserve">. Bu sensör kısa mesafelerde römorkun ileri geri hareket etmesine </w:t>
            </w:r>
            <w:r w:rsidR="00232157" w:rsidRPr="00DE6F49">
              <w:rPr>
                <w:rFonts w:ascii="Times New Roman" w:hAnsi="Times New Roman" w:cs="Times New Roman"/>
              </w:rPr>
              <w:t xml:space="preserve">ve yükün tam olarak boşaltılmasına </w:t>
            </w:r>
            <w:r w:rsidRPr="00DE6F49">
              <w:rPr>
                <w:rFonts w:ascii="Times New Roman" w:hAnsi="Times New Roman" w:cs="Times New Roman"/>
              </w:rPr>
              <w:t xml:space="preserve">müsaade eder. </w:t>
            </w:r>
          </w:p>
          <w:p w14:paraId="1F095CAF" w14:textId="7B5EDC6D" w:rsidR="00A17804" w:rsidRPr="00DE6F49" w:rsidRDefault="00A17804" w:rsidP="00232157">
            <w:pPr>
              <w:pStyle w:val="ListeParagraf"/>
              <w:spacing w:before="120" w:line="300" w:lineRule="atLeast"/>
              <w:ind w:left="23"/>
              <w:contextualSpacing w:val="0"/>
              <w:jc w:val="both"/>
              <w:rPr>
                <w:rFonts w:ascii="Times New Roman" w:hAnsi="Times New Roman" w:cs="Times New Roman"/>
                <w:noProof/>
                <w:sz w:val="20"/>
                <w:szCs w:val="20"/>
                <w:lang w:eastAsia="tr-TR"/>
              </w:rPr>
            </w:pPr>
            <w:r w:rsidRPr="00DE6F49">
              <w:rPr>
                <w:rFonts w:ascii="Times New Roman" w:hAnsi="Times New Roman" w:cs="Times New Roman"/>
              </w:rPr>
              <w:t xml:space="preserve">Araç hızının 10 km/s üzerine çıkması durumunda damper kontrol sensörü algıladığı damper kilidi açık </w:t>
            </w:r>
            <w:r w:rsidR="00232157" w:rsidRPr="00DE6F49">
              <w:rPr>
                <w:rFonts w:ascii="Times New Roman" w:hAnsi="Times New Roman" w:cs="Times New Roman"/>
              </w:rPr>
              <w:t>bilgisini</w:t>
            </w:r>
            <w:r w:rsidRPr="00DE6F49">
              <w:rPr>
                <w:rFonts w:ascii="Times New Roman" w:hAnsi="Times New Roman" w:cs="Times New Roman"/>
              </w:rPr>
              <w:t xml:space="preserve"> çekici araç Motor Kumanda Sistemi ile paylaşır ve motor kumanda ünitesi de </w:t>
            </w:r>
            <w:r w:rsidR="00232157" w:rsidRPr="00DE6F49">
              <w:rPr>
                <w:rFonts w:ascii="Times New Roman" w:hAnsi="Times New Roman" w:cs="Times New Roman"/>
              </w:rPr>
              <w:t xml:space="preserve">elektronik olarak </w:t>
            </w:r>
            <w:r w:rsidRPr="00DE6F49">
              <w:rPr>
                <w:rFonts w:ascii="Times New Roman" w:hAnsi="Times New Roman" w:cs="Times New Roman"/>
              </w:rPr>
              <w:t>aracın yürümesine engel olur.</w:t>
            </w:r>
            <w:r w:rsidRPr="00DE6F49">
              <w:rPr>
                <w:rFonts w:ascii="Times New Roman" w:hAnsi="Times New Roman" w:cs="Times New Roman"/>
                <w:noProof/>
                <w:sz w:val="20"/>
                <w:szCs w:val="20"/>
                <w:lang w:eastAsia="tr-TR"/>
              </w:rPr>
              <w:t xml:space="preserve">  </w:t>
            </w:r>
          </w:p>
        </w:tc>
      </w:tr>
    </w:tbl>
    <w:p w14:paraId="663D27D2" w14:textId="532D854B" w:rsidR="00AD4234" w:rsidRPr="00DE6F49" w:rsidRDefault="00AD4234" w:rsidP="009B3FFA">
      <w:pPr>
        <w:ind w:right="283"/>
        <w:jc w:val="center"/>
        <w:rPr>
          <w:rFonts w:ascii="Times New Roman" w:hAnsi="Times New Roman" w:cs="Times New Roman"/>
        </w:rPr>
      </w:pPr>
    </w:p>
    <w:p w14:paraId="145F7E91" w14:textId="2E873EDE" w:rsidR="00AD4234" w:rsidRPr="00DE6F49" w:rsidRDefault="00AD4234" w:rsidP="009B3FFA">
      <w:pPr>
        <w:ind w:right="283"/>
        <w:jc w:val="center"/>
        <w:rPr>
          <w:rFonts w:ascii="Times New Roman" w:hAnsi="Times New Roman" w:cs="Times New Roman"/>
        </w:rPr>
      </w:pPr>
    </w:p>
    <w:p w14:paraId="5109A16D" w14:textId="77777777" w:rsidR="00232157" w:rsidRPr="00DE6F49" w:rsidRDefault="00232157" w:rsidP="009B3FFA">
      <w:pPr>
        <w:ind w:right="283"/>
        <w:jc w:val="center"/>
        <w:rPr>
          <w:rFonts w:ascii="Times New Roman" w:hAnsi="Times New Roman" w:cs="Times New Roman"/>
        </w:rPr>
        <w:sectPr w:rsidR="00232157"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1275"/>
        <w:gridCol w:w="993"/>
        <w:gridCol w:w="4252"/>
      </w:tblGrid>
      <w:tr w:rsidR="00232157" w:rsidRPr="00DE6F49" w14:paraId="482D4DFF" w14:textId="77777777" w:rsidTr="00066213">
        <w:trPr>
          <w:trHeight w:val="340"/>
        </w:trPr>
        <w:tc>
          <w:tcPr>
            <w:tcW w:w="5245" w:type="dxa"/>
            <w:gridSpan w:val="2"/>
            <w:shd w:val="clear" w:color="auto" w:fill="FBD4B4" w:themeFill="accent6" w:themeFillTint="66"/>
            <w:vAlign w:val="center"/>
          </w:tcPr>
          <w:p w14:paraId="106814C0" w14:textId="75ABB937" w:rsidR="00232157" w:rsidRPr="00DE6F49" w:rsidRDefault="00FB1A9E" w:rsidP="003277CB">
            <w:pPr>
              <w:pStyle w:val="Balk1"/>
              <w:rPr>
                <w:rFonts w:cs="Times New Roman"/>
                <w:b w:val="0"/>
                <w:bCs/>
                <w:color w:val="auto"/>
                <w:sz w:val="24"/>
                <w:szCs w:val="24"/>
              </w:rPr>
            </w:pPr>
            <w:bookmarkStart w:id="166" w:name="_Toc191095297"/>
            <w:r w:rsidRPr="00DE6F49">
              <w:rPr>
                <w:rFonts w:cs="Times New Roman"/>
                <w:bCs/>
                <w:color w:val="auto"/>
                <w:sz w:val="24"/>
                <w:szCs w:val="24"/>
              </w:rPr>
              <w:lastRenderedPageBreak/>
              <w:t>8</w:t>
            </w:r>
            <w:r w:rsidR="00232157" w:rsidRPr="00DE6F49">
              <w:rPr>
                <w:rFonts w:cs="Times New Roman"/>
                <w:bCs/>
                <w:color w:val="auto"/>
                <w:sz w:val="24"/>
                <w:szCs w:val="24"/>
              </w:rPr>
              <w:t>.1 INTRODUCTION</w:t>
            </w:r>
            <w:bookmarkEnd w:id="166"/>
          </w:p>
        </w:tc>
        <w:tc>
          <w:tcPr>
            <w:tcW w:w="5245" w:type="dxa"/>
            <w:gridSpan w:val="2"/>
            <w:shd w:val="clear" w:color="auto" w:fill="FBD4B4" w:themeFill="accent6" w:themeFillTint="66"/>
            <w:vAlign w:val="center"/>
          </w:tcPr>
          <w:p w14:paraId="03F0CE77" w14:textId="77777777" w:rsidR="00232157" w:rsidRPr="00DE6F49" w:rsidRDefault="00232157" w:rsidP="003277CB">
            <w:pPr>
              <w:pStyle w:val="Balk1"/>
              <w:rPr>
                <w:rFonts w:cs="Times New Roman"/>
                <w:b w:val="0"/>
                <w:bCs/>
                <w:color w:val="auto"/>
                <w:sz w:val="24"/>
                <w:szCs w:val="24"/>
              </w:rPr>
            </w:pPr>
            <w:bookmarkStart w:id="167" w:name="_Toc191095298"/>
            <w:r w:rsidRPr="00DE6F49">
              <w:rPr>
                <w:rFonts w:cs="Times New Roman"/>
                <w:bCs/>
                <w:color w:val="auto"/>
                <w:sz w:val="24"/>
                <w:szCs w:val="24"/>
              </w:rPr>
              <w:t>GİRİŞ</w:t>
            </w:r>
            <w:bookmarkEnd w:id="167"/>
          </w:p>
        </w:tc>
      </w:tr>
      <w:tr w:rsidR="00232157" w:rsidRPr="00DE6F49" w14:paraId="5CC29FEB" w14:textId="77777777" w:rsidTr="003252F4">
        <w:trPr>
          <w:trHeight w:val="567"/>
        </w:trPr>
        <w:tc>
          <w:tcPr>
            <w:tcW w:w="5245" w:type="dxa"/>
            <w:gridSpan w:val="2"/>
            <w:tcBorders>
              <w:right w:val="single" w:sz="4" w:space="0" w:color="auto"/>
            </w:tcBorders>
          </w:tcPr>
          <w:p w14:paraId="0D161445" w14:textId="77777777" w:rsidR="00232157" w:rsidRPr="00DE6F49" w:rsidRDefault="00232157" w:rsidP="003252F4">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7BB1C9FC" wp14:editId="6E9EB737">
                  <wp:extent cx="361950" cy="332002"/>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If the semi-trailers are loaded according to their purpose and carrying capacity, performing ofperiodic maintenance and services, then long working life can be guaranteed!</w:t>
            </w:r>
          </w:p>
        </w:tc>
        <w:tc>
          <w:tcPr>
            <w:tcW w:w="5245" w:type="dxa"/>
            <w:gridSpan w:val="2"/>
            <w:tcBorders>
              <w:left w:val="single" w:sz="4" w:space="0" w:color="auto"/>
            </w:tcBorders>
          </w:tcPr>
          <w:p w14:paraId="23144C5F" w14:textId="77777777" w:rsidR="00232157" w:rsidRPr="00DE6F49" w:rsidRDefault="00232157" w:rsidP="003252F4">
            <w:pPr>
              <w:spacing w:before="120" w:line="300" w:lineRule="atLeast"/>
              <w:ind w:right="20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59E79DC2" wp14:editId="259C0128">
                  <wp:extent cx="361950" cy="332002"/>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b/>
                <w:sz w:val="20"/>
                <w:szCs w:val="20"/>
              </w:rPr>
              <w:t xml:space="preserve"> Yarı-römorklar amacına uygun kullanım ve taşıma kapasitesine göre yükleme, periyodik olarak bakım ve servisleri yapılırsa, ancak o zaman uzun çalışma ömrü garanti edilebilir!</w:t>
            </w:r>
          </w:p>
        </w:tc>
      </w:tr>
      <w:tr w:rsidR="00232157" w:rsidRPr="00DE6F49" w14:paraId="00CFD724" w14:textId="77777777" w:rsidTr="003252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trPr>
        <w:tc>
          <w:tcPr>
            <w:tcW w:w="5245" w:type="dxa"/>
            <w:gridSpan w:val="2"/>
            <w:tcBorders>
              <w:top w:val="nil"/>
              <w:left w:val="nil"/>
              <w:bottom w:val="nil"/>
              <w:right w:val="single" w:sz="4" w:space="0" w:color="auto"/>
            </w:tcBorders>
            <w:shd w:val="clear" w:color="auto" w:fill="auto"/>
          </w:tcPr>
          <w:p w14:paraId="317DD82F" w14:textId="77777777" w:rsidR="00232157" w:rsidRPr="00DE6F49" w:rsidRDefault="00232157" w:rsidP="003252F4">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The transport capacity and long operating life of the semi-trailer can only be assured if the machine is properly and reasonably operated within its design and functional capacities.</w:t>
            </w:r>
          </w:p>
          <w:p w14:paraId="43DB466F" w14:textId="77777777" w:rsidR="00232157" w:rsidRPr="00DE6F49" w:rsidRDefault="00232157" w:rsidP="003252F4">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Even a slight negligence in operation may result in severe consequences. A timely discovered fault is easy to remove at a minimum cost and effort, while producing the maximum effect.</w:t>
            </w:r>
          </w:p>
          <w:p w14:paraId="4E29F57A" w14:textId="77777777" w:rsidR="00232157" w:rsidRPr="00DE6F49" w:rsidRDefault="00232157" w:rsidP="003252F4">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Faults of the trailer can only be discovered soon if regular, periodic cleaning and thorough inspection is carried out. Also carry out periodic technical inspection of the trailer.</w:t>
            </w:r>
          </w:p>
          <w:p w14:paraId="3ABB2B67" w14:textId="77777777" w:rsidR="00232157" w:rsidRPr="00DE6F49" w:rsidRDefault="00232157" w:rsidP="003252F4">
            <w:pPr>
              <w:spacing w:before="120" w:line="300" w:lineRule="atLeast"/>
              <w:ind w:right="176"/>
              <w:jc w:val="both"/>
              <w:rPr>
                <w:rFonts w:ascii="Times New Roman" w:hAnsi="Times New Roman" w:cs="Times New Roman"/>
              </w:rPr>
            </w:pPr>
            <w:r w:rsidRPr="00DE6F49">
              <w:rPr>
                <w:rFonts w:ascii="Times New Roman" w:hAnsi="Times New Roman" w:cs="Times New Roman"/>
              </w:rPr>
              <w:t>Lubricate the trailer according the guidelines.</w:t>
            </w:r>
          </w:p>
          <w:p w14:paraId="397CDF57" w14:textId="77777777" w:rsidR="00232157" w:rsidRPr="00DE6F49" w:rsidRDefault="00232157" w:rsidP="003252F4">
            <w:pPr>
              <w:spacing w:before="120" w:line="300" w:lineRule="atLeast"/>
              <w:ind w:right="176"/>
              <w:jc w:val="both"/>
              <w:rPr>
                <w:rFonts w:ascii="Times New Roman" w:hAnsi="Times New Roman" w:cs="Times New Roman"/>
              </w:rPr>
            </w:pPr>
            <w:r w:rsidRPr="00DE6F49">
              <w:rPr>
                <w:rFonts w:ascii="Times New Roman" w:hAnsi="Times New Roman" w:cs="Times New Roman"/>
              </w:rPr>
              <w:t>Store the trailer in a sheltered area to protect it from weather conditions and deterioration.</w:t>
            </w:r>
          </w:p>
          <w:p w14:paraId="0690ED0B" w14:textId="77777777" w:rsidR="00232157" w:rsidRPr="00DE6F49" w:rsidRDefault="00232157" w:rsidP="003252F4">
            <w:pPr>
              <w:spacing w:before="120" w:line="300" w:lineRule="atLeast"/>
              <w:ind w:right="176"/>
              <w:jc w:val="both"/>
              <w:rPr>
                <w:rFonts w:ascii="Times New Roman" w:hAnsi="Times New Roman" w:cs="Times New Roman"/>
              </w:rPr>
            </w:pPr>
            <w:r w:rsidRPr="00DE6F49">
              <w:rPr>
                <w:rFonts w:ascii="Times New Roman" w:hAnsi="Times New Roman" w:cs="Times New Roman"/>
              </w:rPr>
              <w:t>In order to preserve its proper performance, the trailer must be maintained, readily repaired and thoroughly supervised during its operating life.</w:t>
            </w:r>
          </w:p>
          <w:p w14:paraId="00E269B6" w14:textId="77777777" w:rsidR="00232157" w:rsidRPr="00DE6F49" w:rsidRDefault="00232157" w:rsidP="003252F4">
            <w:pPr>
              <w:spacing w:before="120" w:line="300" w:lineRule="atLeast"/>
              <w:ind w:right="176"/>
              <w:jc w:val="both"/>
              <w:rPr>
                <w:rFonts w:ascii="Times New Roman" w:hAnsi="Times New Roman" w:cs="Times New Roman"/>
              </w:rPr>
            </w:pPr>
            <w:r w:rsidRPr="00DE6F49">
              <w:rPr>
                <w:rFonts w:ascii="Times New Roman" w:hAnsi="Times New Roman" w:cs="Times New Roman"/>
              </w:rPr>
              <w:t>Daily maintenance of the trailer (before starting work) take the following actions (Refer to item 9.3):</w:t>
            </w:r>
          </w:p>
          <w:p w14:paraId="08FE0CC4" w14:textId="77777777" w:rsidR="00232157" w:rsidRPr="00DE6F49" w:rsidRDefault="00232157" w:rsidP="003252F4">
            <w:pPr>
              <w:spacing w:before="120" w:line="300" w:lineRule="atLeast"/>
              <w:ind w:left="34" w:right="176"/>
              <w:jc w:val="both"/>
              <w:rPr>
                <w:rFonts w:ascii="Times New Roman" w:hAnsi="Times New Roman" w:cs="Times New Roman"/>
              </w:rPr>
            </w:pPr>
            <w:r w:rsidRPr="00DE6F49">
              <w:rPr>
                <w:rFonts w:ascii="Times New Roman" w:hAnsi="Times New Roman" w:cs="Times New Roman"/>
              </w:rPr>
              <w:t xml:space="preserve">Small repairs required by accidental faults must be carried out with care for cleanliness, installation of all parts at their locations and adjustments essential to proper performance of the trailer. Small repairs during operation (in the field) can be </w:t>
            </w:r>
            <w:proofErr w:type="gramStart"/>
            <w:r w:rsidRPr="00DE6F49">
              <w:rPr>
                <w:rFonts w:ascii="Times New Roman" w:hAnsi="Times New Roman" w:cs="Times New Roman"/>
              </w:rPr>
              <w:t>done</w:t>
            </w:r>
            <w:proofErr w:type="gramEnd"/>
            <w:r w:rsidRPr="00DE6F49">
              <w:rPr>
                <w:rFonts w:ascii="Times New Roman" w:hAnsi="Times New Roman" w:cs="Times New Roman"/>
              </w:rPr>
              <w:t xml:space="preserve"> on site by service personnel.</w:t>
            </w:r>
          </w:p>
          <w:p w14:paraId="153C5DAD" w14:textId="77777777" w:rsidR="00232157" w:rsidRPr="00DE6F49" w:rsidRDefault="00232157" w:rsidP="003252F4">
            <w:pPr>
              <w:spacing w:before="120" w:line="300" w:lineRule="atLeast"/>
              <w:ind w:left="34" w:right="176"/>
              <w:jc w:val="both"/>
              <w:rPr>
                <w:rFonts w:ascii="Times New Roman" w:hAnsi="Times New Roman" w:cs="Times New Roman"/>
              </w:rPr>
            </w:pPr>
            <w:r w:rsidRPr="00DE6F49">
              <w:rPr>
                <w:rFonts w:ascii="Times New Roman" w:hAnsi="Times New Roman" w:cs="Times New Roman"/>
              </w:rPr>
              <w:t>All parts removed during repairs shall be stored in conditions that protect from dust and other contaminants. Pay particular attention to protection and cleanliness of bearings.</w:t>
            </w:r>
          </w:p>
          <w:p w14:paraId="47E263BE" w14:textId="77777777" w:rsidR="00232157" w:rsidRPr="00DE6F49" w:rsidRDefault="00232157" w:rsidP="003252F4">
            <w:pPr>
              <w:spacing w:before="120" w:line="300" w:lineRule="atLeast"/>
              <w:ind w:left="34" w:right="176"/>
              <w:jc w:val="both"/>
              <w:rPr>
                <w:rFonts w:ascii="Times New Roman" w:hAnsi="Times New Roman" w:cs="Times New Roman"/>
              </w:rPr>
            </w:pPr>
            <w:r w:rsidRPr="00DE6F49">
              <w:rPr>
                <w:rFonts w:ascii="Times New Roman" w:hAnsi="Times New Roman" w:cs="Times New Roman"/>
              </w:rPr>
              <w:t>During field repairs, keep the area clean when reassembling the parts (the parts which fell to the ground shall be washed or at least cleaned of dirt to an extent that permits proper functioning).</w:t>
            </w:r>
          </w:p>
          <w:p w14:paraId="098CB64D" w14:textId="77777777" w:rsidR="00066213" w:rsidRPr="00DE6F49" w:rsidRDefault="00066213" w:rsidP="003252F4">
            <w:pPr>
              <w:spacing w:before="120" w:line="300" w:lineRule="atLeast"/>
              <w:ind w:left="34" w:right="176"/>
              <w:jc w:val="both"/>
              <w:rPr>
                <w:rFonts w:ascii="Times New Roman" w:hAnsi="Times New Roman" w:cs="Times New Roman"/>
              </w:rPr>
            </w:pPr>
          </w:p>
          <w:p w14:paraId="53194075" w14:textId="0BBDC073" w:rsidR="00232157" w:rsidRPr="00DE6F49" w:rsidRDefault="00232157" w:rsidP="003252F4">
            <w:pPr>
              <w:spacing w:before="120" w:line="300" w:lineRule="atLeast"/>
              <w:ind w:left="34" w:right="176"/>
              <w:jc w:val="both"/>
              <w:rPr>
                <w:rFonts w:ascii="Times New Roman" w:hAnsi="Times New Roman" w:cs="Times New Roman"/>
              </w:rPr>
            </w:pPr>
            <w:r w:rsidRPr="00DE6F49">
              <w:rPr>
                <w:rFonts w:ascii="Times New Roman" w:hAnsi="Times New Roman" w:cs="Times New Roman"/>
              </w:rPr>
              <w:t>During running and general repairs, follow the engineering rules for disassembly and (re)assembly of parts and subassemblies to ensure proper quality and performance of work.</w:t>
            </w:r>
          </w:p>
          <w:p w14:paraId="0ACAB527" w14:textId="77777777" w:rsidR="00232157" w:rsidRPr="00DE6F49" w:rsidRDefault="00232157" w:rsidP="003252F4">
            <w:pPr>
              <w:spacing w:before="120" w:line="300" w:lineRule="atLeast"/>
              <w:ind w:left="34" w:right="176"/>
              <w:jc w:val="both"/>
              <w:rPr>
                <w:rFonts w:ascii="Times New Roman" w:hAnsi="Times New Roman" w:cs="Times New Roman"/>
              </w:rPr>
            </w:pPr>
            <w:r w:rsidRPr="00DE6F49">
              <w:rPr>
                <w:rFonts w:ascii="Times New Roman" w:hAnsi="Times New Roman" w:cs="Times New Roman"/>
              </w:rPr>
              <w:t>Do functional tests of trailer mechanisms after each repair.</w:t>
            </w:r>
          </w:p>
        </w:tc>
        <w:tc>
          <w:tcPr>
            <w:tcW w:w="5245" w:type="dxa"/>
            <w:gridSpan w:val="2"/>
            <w:tcBorders>
              <w:top w:val="nil"/>
              <w:left w:val="single" w:sz="4" w:space="0" w:color="auto"/>
              <w:bottom w:val="nil"/>
              <w:right w:val="nil"/>
            </w:tcBorders>
            <w:shd w:val="clear" w:color="auto" w:fill="auto"/>
          </w:tcPr>
          <w:p w14:paraId="1D945B2F" w14:textId="77777777" w:rsidR="00232157" w:rsidRPr="00DE6F49" w:rsidRDefault="00232157" w:rsidP="003252F4">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lastRenderedPageBreak/>
              <w:t>Yarı-römorkun taşıma kapasitesi ve uzun kullanım ömrü, ancak römork tasarımı ve fonksiyonel kapasiteleri dahilinde uygun ve makul bir şekilde kullanılırsa garanti edilebilir.</w:t>
            </w:r>
          </w:p>
          <w:p w14:paraId="5F7ACE86" w14:textId="77777777" w:rsidR="00232157" w:rsidRPr="00DE6F49" w:rsidRDefault="00232157" w:rsidP="003252F4">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Çalışma esnasında tespit edilen hafif bir ihmal bile ciddi sonuçlara neden olabilir. Zamanında keşfedilen bir arızanın, maksimum etkiyi sağlarken minimum maliyet ve çaba ile giderilmesi kolaydır.</w:t>
            </w:r>
          </w:p>
          <w:p w14:paraId="0551CA38" w14:textId="77777777" w:rsidR="00232157" w:rsidRPr="00DE6F49" w:rsidRDefault="00232157" w:rsidP="003252F4">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Römorkun arızaları ancak düzenli, periyodik bakım ve ayrıntılı inceleme yapılırsa keşfedilebilir. Ayrıca römorkun periyodik teknik muayenesini de gerçekleştirin.</w:t>
            </w:r>
          </w:p>
          <w:p w14:paraId="2DC76A29" w14:textId="77777777" w:rsidR="00232157" w:rsidRPr="00DE6F49" w:rsidRDefault="00232157" w:rsidP="003252F4">
            <w:pPr>
              <w:spacing w:before="120" w:line="300" w:lineRule="atLeast"/>
              <w:ind w:right="176"/>
              <w:jc w:val="both"/>
              <w:rPr>
                <w:rFonts w:ascii="Times New Roman" w:hAnsi="Times New Roman" w:cs="Times New Roman"/>
              </w:rPr>
            </w:pPr>
            <w:r w:rsidRPr="00DE6F49">
              <w:rPr>
                <w:rFonts w:ascii="Times New Roman" w:hAnsi="Times New Roman" w:cs="Times New Roman"/>
              </w:rPr>
              <w:t>Römorku yağlama talimatına göre yağlayın.</w:t>
            </w:r>
          </w:p>
          <w:p w14:paraId="564079FD" w14:textId="77777777" w:rsidR="00232157" w:rsidRPr="00DE6F49" w:rsidRDefault="00232157" w:rsidP="003252F4">
            <w:pPr>
              <w:spacing w:before="120" w:line="300" w:lineRule="atLeast"/>
              <w:ind w:right="176"/>
              <w:jc w:val="both"/>
              <w:rPr>
                <w:rFonts w:ascii="Times New Roman" w:hAnsi="Times New Roman" w:cs="Times New Roman"/>
              </w:rPr>
            </w:pPr>
            <w:r w:rsidRPr="00DE6F49">
              <w:rPr>
                <w:rFonts w:ascii="Times New Roman" w:hAnsi="Times New Roman" w:cs="Times New Roman"/>
              </w:rPr>
              <w:t>Römorku, kötü hava şartlarından ve bozulmadan korumak için korunaklı bir alanda saklayın.</w:t>
            </w:r>
          </w:p>
          <w:p w14:paraId="0294C99D" w14:textId="77777777" w:rsidR="00232157" w:rsidRPr="00DE6F49" w:rsidRDefault="00232157" w:rsidP="003252F4">
            <w:pPr>
              <w:spacing w:before="120" w:line="300" w:lineRule="atLeast"/>
              <w:ind w:right="176"/>
              <w:jc w:val="both"/>
              <w:rPr>
                <w:rFonts w:ascii="Times New Roman" w:hAnsi="Times New Roman" w:cs="Times New Roman"/>
              </w:rPr>
            </w:pPr>
            <w:r w:rsidRPr="00DE6F49">
              <w:rPr>
                <w:rFonts w:ascii="Times New Roman" w:hAnsi="Times New Roman" w:cs="Times New Roman"/>
              </w:rPr>
              <w:t>Uygun performansını korumak için, römorkun çalışma ömrü boyunca periyodik bakım, servis ve onarımı yapılmalıdır.</w:t>
            </w:r>
          </w:p>
          <w:p w14:paraId="21073253" w14:textId="77777777" w:rsidR="00232157" w:rsidRPr="00DE6F49" w:rsidRDefault="00232157" w:rsidP="003252F4">
            <w:pPr>
              <w:spacing w:before="120" w:line="300" w:lineRule="atLeast"/>
              <w:ind w:right="176"/>
              <w:jc w:val="both"/>
              <w:rPr>
                <w:rFonts w:ascii="Times New Roman" w:hAnsi="Times New Roman" w:cs="Times New Roman"/>
              </w:rPr>
            </w:pPr>
            <w:r w:rsidRPr="00DE6F49">
              <w:rPr>
                <w:rFonts w:ascii="Times New Roman" w:hAnsi="Times New Roman" w:cs="Times New Roman"/>
              </w:rPr>
              <w:t>Römorkun günlük bakımını (işe başlamadan önce) aşağıdaki eylemleri uygulayın (bakınız Madde 9.3):</w:t>
            </w:r>
          </w:p>
          <w:p w14:paraId="2C226D07" w14:textId="77777777" w:rsidR="00232157" w:rsidRPr="00DE6F49" w:rsidRDefault="00232157" w:rsidP="003252F4">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Kazara meydana gelen arızaların gerektirdiği küçük onarımlar için temizliğe, tüm parçaların yerlerine monte edilmesine ve römorkun düzgün çalışması için gerekli ayarlara dikkat edilmelidir. İşletme sırasında (sahada) küçük onarımlar servis personeli tarafından sahada yapılabilir.</w:t>
            </w:r>
          </w:p>
          <w:p w14:paraId="3FBD6BFA" w14:textId="77777777" w:rsidR="00232157" w:rsidRPr="00DE6F49" w:rsidRDefault="00232157" w:rsidP="003252F4">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Onarımlar sırasında çıkarılan tüm parçalar tozdan ve diğer yabancı maddelerden korunmuş koşullarda saklanmalıdır. Yatakların korunmasına ve temizliğine özellikle dikkat edin.</w:t>
            </w:r>
          </w:p>
          <w:p w14:paraId="60E425C4" w14:textId="77777777" w:rsidR="00232157" w:rsidRPr="00DE6F49" w:rsidRDefault="00232157" w:rsidP="003252F4">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Saha onarımları sırasında, parçaları yeniden monte ederken alanı temiz tutun (yere düşen parçalar, düzgün çalışmasına izin verecek ölçüde yıkanmalı veya en azından kirler temizlenmelidir).</w:t>
            </w:r>
          </w:p>
          <w:p w14:paraId="61DD8ED7" w14:textId="77777777" w:rsidR="00066213" w:rsidRPr="00DE6F49" w:rsidRDefault="00066213" w:rsidP="003252F4">
            <w:pPr>
              <w:pStyle w:val="ListeParagraf"/>
              <w:spacing w:before="120" w:line="300" w:lineRule="atLeast"/>
              <w:ind w:left="23"/>
              <w:contextualSpacing w:val="0"/>
              <w:jc w:val="both"/>
              <w:rPr>
                <w:rFonts w:ascii="Times New Roman" w:hAnsi="Times New Roman" w:cs="Times New Roman"/>
              </w:rPr>
            </w:pPr>
          </w:p>
          <w:p w14:paraId="2B89C924" w14:textId="6A6C9002" w:rsidR="00232157" w:rsidRPr="00DE6F49" w:rsidRDefault="00232157" w:rsidP="003252F4">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Çalışma ve genel onarım sırasında, işin kalitesine uygun ve performansını sağlamak için parçaların ve alt elemanlerin sökülmesi ve (yeniden) montajı için mühendislik kurallarına uyun.</w:t>
            </w:r>
          </w:p>
          <w:p w14:paraId="5FF623FF" w14:textId="77777777" w:rsidR="00232157" w:rsidRPr="00DE6F49" w:rsidRDefault="00232157" w:rsidP="003252F4">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Her onarımdan sonra römork mekanizmalarının fonksiyonel testlerini yapın.</w:t>
            </w:r>
          </w:p>
        </w:tc>
      </w:tr>
      <w:tr w:rsidR="00232157" w:rsidRPr="00DE6F49" w14:paraId="00EEF6D4" w14:textId="77777777" w:rsidTr="003252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245" w:type="dxa"/>
            <w:gridSpan w:val="2"/>
            <w:tcBorders>
              <w:top w:val="nil"/>
              <w:left w:val="nil"/>
              <w:bottom w:val="nil"/>
              <w:right w:val="nil"/>
            </w:tcBorders>
            <w:shd w:val="clear" w:color="auto" w:fill="auto"/>
          </w:tcPr>
          <w:p w14:paraId="407D29F7" w14:textId="77777777" w:rsidR="00232157" w:rsidRPr="00DE6F49" w:rsidRDefault="00232157" w:rsidP="003252F4">
            <w:pPr>
              <w:pStyle w:val="ListeParagraf"/>
              <w:spacing w:line="240" w:lineRule="atLeast"/>
              <w:ind w:left="23" w:right="175"/>
              <w:contextualSpacing w:val="0"/>
              <w:jc w:val="both"/>
              <w:rPr>
                <w:rFonts w:ascii="Times New Roman" w:hAnsi="Times New Roman" w:cs="Times New Roman"/>
              </w:rPr>
            </w:pPr>
          </w:p>
        </w:tc>
        <w:tc>
          <w:tcPr>
            <w:tcW w:w="5245" w:type="dxa"/>
            <w:gridSpan w:val="2"/>
            <w:tcBorders>
              <w:top w:val="nil"/>
              <w:left w:val="nil"/>
              <w:bottom w:val="nil"/>
              <w:right w:val="nil"/>
            </w:tcBorders>
            <w:shd w:val="clear" w:color="auto" w:fill="auto"/>
          </w:tcPr>
          <w:p w14:paraId="1CBFB0D1" w14:textId="77777777" w:rsidR="00232157" w:rsidRPr="00DE6F49" w:rsidRDefault="00232157" w:rsidP="003252F4">
            <w:pPr>
              <w:pStyle w:val="ListeParagraf"/>
              <w:spacing w:line="240" w:lineRule="atLeast"/>
              <w:ind w:left="23"/>
              <w:contextualSpacing w:val="0"/>
              <w:jc w:val="both"/>
              <w:rPr>
                <w:rFonts w:ascii="Times New Roman" w:hAnsi="Times New Roman" w:cs="Times New Roman"/>
              </w:rPr>
            </w:pPr>
          </w:p>
        </w:tc>
      </w:tr>
      <w:tr w:rsidR="00232157" w:rsidRPr="00DE6F49" w14:paraId="611F7DED" w14:textId="77777777" w:rsidTr="0006621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5245" w:type="dxa"/>
            <w:gridSpan w:val="2"/>
            <w:tcBorders>
              <w:top w:val="nil"/>
              <w:left w:val="nil"/>
              <w:bottom w:val="nil"/>
              <w:right w:val="nil"/>
            </w:tcBorders>
            <w:shd w:val="clear" w:color="auto" w:fill="FBD4B4" w:themeFill="accent6" w:themeFillTint="66"/>
            <w:vAlign w:val="center"/>
          </w:tcPr>
          <w:p w14:paraId="6A7FDFA1" w14:textId="3865B807" w:rsidR="00232157" w:rsidRPr="00DE6F49" w:rsidRDefault="00FB1A9E" w:rsidP="00066213">
            <w:pPr>
              <w:pStyle w:val="Balk1"/>
            </w:pPr>
            <w:bookmarkStart w:id="168" w:name="_Toc191095299"/>
            <w:r w:rsidRPr="00DE6F49">
              <w:t>8</w:t>
            </w:r>
            <w:r w:rsidR="00232157" w:rsidRPr="00DE6F49">
              <w:t>.2 TRAILER MAINTENANCE INSTRUCTIONS</w:t>
            </w:r>
            <w:bookmarkEnd w:id="168"/>
          </w:p>
        </w:tc>
        <w:tc>
          <w:tcPr>
            <w:tcW w:w="5245" w:type="dxa"/>
            <w:gridSpan w:val="2"/>
            <w:tcBorders>
              <w:top w:val="nil"/>
              <w:left w:val="nil"/>
              <w:bottom w:val="nil"/>
              <w:right w:val="nil"/>
            </w:tcBorders>
            <w:shd w:val="clear" w:color="auto" w:fill="FBD4B4" w:themeFill="accent6" w:themeFillTint="66"/>
            <w:vAlign w:val="center"/>
          </w:tcPr>
          <w:p w14:paraId="46B321AB" w14:textId="77777777" w:rsidR="00232157" w:rsidRPr="00DE6F49" w:rsidRDefault="00232157" w:rsidP="00066213">
            <w:pPr>
              <w:pStyle w:val="Balk1"/>
            </w:pPr>
            <w:bookmarkStart w:id="169" w:name="_Toc191095300"/>
            <w:r w:rsidRPr="00DE6F49">
              <w:t>RÖMORK BAKIM TALİMATLARI</w:t>
            </w:r>
            <w:bookmarkEnd w:id="169"/>
          </w:p>
        </w:tc>
      </w:tr>
      <w:tr w:rsidR="00232157" w:rsidRPr="00DE6F49" w14:paraId="1835E144" w14:textId="77777777" w:rsidTr="003252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245" w:type="dxa"/>
            <w:gridSpan w:val="2"/>
            <w:tcBorders>
              <w:top w:val="nil"/>
              <w:left w:val="nil"/>
              <w:bottom w:val="nil"/>
              <w:right w:val="single" w:sz="4" w:space="0" w:color="auto"/>
            </w:tcBorders>
          </w:tcPr>
          <w:p w14:paraId="102EE104" w14:textId="77777777" w:rsidR="00232157" w:rsidRPr="00DE6F49" w:rsidRDefault="00232157" w:rsidP="003252F4">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6CE521A9" wp14:editId="2D495133">
                  <wp:extent cx="367172" cy="304800"/>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63675" cy="301897"/>
                          </a:xfrm>
                          <a:prstGeom prst="rect">
                            <a:avLst/>
                          </a:prstGeom>
                          <a:noFill/>
                        </pic:spPr>
                      </pic:pic>
                    </a:graphicData>
                  </a:graphic>
                </wp:inline>
              </w:drawing>
            </w:r>
            <w:r w:rsidRPr="00DE6F49">
              <w:rPr>
                <w:rFonts w:ascii="Times New Roman" w:hAnsi="Times New Roman" w:cs="Times New Roman"/>
                <w:b/>
                <w:sz w:val="20"/>
                <w:szCs w:val="20"/>
              </w:rPr>
              <w:t xml:space="preserve"> Observe the following safety regulations!</w:t>
            </w:r>
          </w:p>
        </w:tc>
        <w:tc>
          <w:tcPr>
            <w:tcW w:w="5245" w:type="dxa"/>
            <w:gridSpan w:val="2"/>
            <w:tcBorders>
              <w:top w:val="nil"/>
              <w:left w:val="single" w:sz="4" w:space="0" w:color="auto"/>
              <w:bottom w:val="nil"/>
              <w:right w:val="nil"/>
            </w:tcBorders>
          </w:tcPr>
          <w:p w14:paraId="717B09DA" w14:textId="77777777" w:rsidR="00232157" w:rsidRPr="00DE6F49" w:rsidRDefault="00232157" w:rsidP="003252F4">
            <w:pPr>
              <w:spacing w:before="120" w:line="300" w:lineRule="atLeast"/>
              <w:ind w:right="20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70BCCE4B" wp14:editId="1642F900">
                  <wp:extent cx="367172" cy="304800"/>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63675" cy="301897"/>
                          </a:xfrm>
                          <a:prstGeom prst="rect">
                            <a:avLst/>
                          </a:prstGeom>
                          <a:noFill/>
                        </pic:spPr>
                      </pic:pic>
                    </a:graphicData>
                  </a:graphic>
                </wp:inline>
              </w:drawing>
            </w:r>
            <w:r w:rsidRPr="00DE6F49">
              <w:rPr>
                <w:rFonts w:ascii="Times New Roman" w:hAnsi="Times New Roman" w:cs="Times New Roman"/>
                <w:b/>
                <w:sz w:val="20"/>
                <w:szCs w:val="20"/>
              </w:rPr>
              <w:t xml:space="preserve"> Aşağıdaki güvenlik düzenlemelerine uyun!</w:t>
            </w:r>
          </w:p>
        </w:tc>
      </w:tr>
      <w:tr w:rsidR="00232157" w:rsidRPr="00DE6F49" w14:paraId="151A8335" w14:textId="77777777" w:rsidTr="003252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5245" w:type="dxa"/>
            <w:gridSpan w:val="2"/>
            <w:tcBorders>
              <w:top w:val="nil"/>
              <w:left w:val="nil"/>
              <w:bottom w:val="single" w:sz="4" w:space="0" w:color="auto"/>
              <w:right w:val="single" w:sz="4" w:space="0" w:color="auto"/>
            </w:tcBorders>
          </w:tcPr>
          <w:p w14:paraId="660FA4EC" w14:textId="77777777" w:rsidR="00232157" w:rsidRPr="00DE6F49" w:rsidRDefault="00232157" w:rsidP="003252F4">
            <w:pPr>
              <w:spacing w:before="120" w:line="300" w:lineRule="atLeast"/>
              <w:ind w:left="34" w:right="204"/>
              <w:jc w:val="both"/>
              <w:rPr>
                <w:rFonts w:ascii="Times New Roman" w:hAnsi="Times New Roman" w:cs="Times New Roman"/>
                <w:noProof/>
                <w:lang w:eastAsia="tr-TR"/>
              </w:rPr>
            </w:pPr>
            <w:r w:rsidRPr="00DE6F49">
              <w:rPr>
                <w:rFonts w:ascii="Times New Roman" w:hAnsi="Times New Roman" w:cs="Times New Roman"/>
                <w:noProof/>
                <w:lang w:eastAsia="tr-TR"/>
              </w:rPr>
              <w:t>Truck engine must be turned off during cleaning.</w:t>
            </w:r>
          </w:p>
          <w:p w14:paraId="0136ECEC" w14:textId="77777777" w:rsidR="00232157" w:rsidRPr="00DE6F49" w:rsidRDefault="00232157" w:rsidP="003252F4">
            <w:pPr>
              <w:spacing w:before="120" w:line="300" w:lineRule="atLeast"/>
              <w:ind w:left="34" w:right="204"/>
              <w:jc w:val="both"/>
              <w:rPr>
                <w:rFonts w:ascii="Times New Roman" w:hAnsi="Times New Roman" w:cs="Times New Roman"/>
                <w:noProof/>
                <w:sz w:val="24"/>
                <w:szCs w:val="24"/>
                <w:lang w:eastAsia="tr-TR"/>
              </w:rPr>
            </w:pPr>
            <w:r w:rsidRPr="00DE6F49">
              <w:rPr>
                <w:rFonts w:ascii="Times New Roman" w:hAnsi="Times New Roman" w:cs="Times New Roman"/>
                <w:noProof/>
                <w:lang w:eastAsia="tr-TR"/>
              </w:rPr>
              <w:t>Allow engine to cool to 40 ° C or below (warm) before cleaning</w:t>
            </w:r>
          </w:p>
        </w:tc>
        <w:tc>
          <w:tcPr>
            <w:tcW w:w="5245" w:type="dxa"/>
            <w:gridSpan w:val="2"/>
            <w:tcBorders>
              <w:top w:val="nil"/>
              <w:left w:val="single" w:sz="4" w:space="0" w:color="auto"/>
              <w:bottom w:val="single" w:sz="4" w:space="0" w:color="auto"/>
              <w:right w:val="nil"/>
            </w:tcBorders>
            <w:vAlign w:val="center"/>
          </w:tcPr>
          <w:p w14:paraId="332BBE86" w14:textId="77777777" w:rsidR="00232157" w:rsidRPr="00DE6F49" w:rsidRDefault="00232157" w:rsidP="003252F4">
            <w:pPr>
              <w:spacing w:before="120" w:line="300" w:lineRule="atLeast"/>
              <w:ind w:right="204"/>
              <w:jc w:val="both"/>
              <w:rPr>
                <w:rFonts w:ascii="Times New Roman" w:hAnsi="Times New Roman" w:cs="Times New Roman"/>
              </w:rPr>
            </w:pPr>
            <w:r w:rsidRPr="00DE6F49">
              <w:rPr>
                <w:rFonts w:ascii="Times New Roman" w:hAnsi="Times New Roman" w:cs="Times New Roman"/>
              </w:rPr>
              <w:t>Temizlik sırasında çekicinin motoru STOP edilmelidir.</w:t>
            </w:r>
          </w:p>
          <w:p w14:paraId="3038FBA4" w14:textId="77777777" w:rsidR="00232157" w:rsidRPr="00DE6F49" w:rsidRDefault="00232157" w:rsidP="003252F4">
            <w:pPr>
              <w:spacing w:before="120" w:line="300" w:lineRule="atLeast"/>
              <w:ind w:right="204"/>
              <w:jc w:val="both"/>
              <w:rPr>
                <w:rFonts w:ascii="Times New Roman" w:hAnsi="Times New Roman" w:cs="Times New Roman"/>
                <w:noProof/>
                <w:sz w:val="24"/>
                <w:szCs w:val="24"/>
                <w:lang w:eastAsia="tr-TR"/>
              </w:rPr>
            </w:pPr>
            <w:r w:rsidRPr="00DE6F49">
              <w:rPr>
                <w:rFonts w:ascii="Times New Roman" w:hAnsi="Times New Roman" w:cs="Times New Roman"/>
              </w:rPr>
              <w:t>Temizlemeden önce motorun 40 ° C veya altına (ılık) soğumasını bekleyin</w:t>
            </w:r>
          </w:p>
        </w:tc>
      </w:tr>
      <w:tr w:rsidR="00232157" w:rsidRPr="00DE6F49" w14:paraId="2471F75A" w14:textId="77777777" w:rsidTr="003252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4"/>
        </w:trPr>
        <w:tc>
          <w:tcPr>
            <w:tcW w:w="3970" w:type="dxa"/>
            <w:tcBorders>
              <w:top w:val="single" w:sz="4" w:space="0" w:color="auto"/>
              <w:left w:val="nil"/>
              <w:bottom w:val="single" w:sz="4" w:space="0" w:color="auto"/>
              <w:right w:val="nil"/>
            </w:tcBorders>
            <w:vAlign w:val="center"/>
          </w:tcPr>
          <w:p w14:paraId="35284210" w14:textId="77777777" w:rsidR="00232157" w:rsidRPr="00DE6F49" w:rsidRDefault="00232157" w:rsidP="003252F4">
            <w:pPr>
              <w:spacing w:after="120" w:line="240" w:lineRule="atLeast"/>
              <w:ind w:right="204"/>
              <w:rPr>
                <w:rFonts w:ascii="Times New Roman" w:hAnsi="Times New Roman" w:cs="Times New Roman"/>
              </w:rPr>
            </w:pPr>
            <w:r w:rsidRPr="00DE6F49">
              <w:rPr>
                <w:rFonts w:ascii="Times New Roman" w:hAnsi="Times New Roman" w:cs="Times New Roman"/>
              </w:rPr>
              <w:t>Wear protective shoes</w:t>
            </w:r>
          </w:p>
        </w:tc>
        <w:tc>
          <w:tcPr>
            <w:tcW w:w="2268" w:type="dxa"/>
            <w:gridSpan w:val="2"/>
            <w:tcBorders>
              <w:top w:val="single" w:sz="4" w:space="0" w:color="auto"/>
              <w:left w:val="nil"/>
              <w:bottom w:val="single" w:sz="4" w:space="0" w:color="auto"/>
              <w:right w:val="nil"/>
            </w:tcBorders>
            <w:vAlign w:val="center"/>
          </w:tcPr>
          <w:p w14:paraId="647B2BAD" w14:textId="77777777" w:rsidR="00232157" w:rsidRPr="00DE6F49" w:rsidRDefault="00232157" w:rsidP="003252F4">
            <w:pPr>
              <w:spacing w:after="120" w:line="240" w:lineRule="atLeast"/>
              <w:ind w:right="204"/>
              <w:jc w:val="center"/>
              <w:rPr>
                <w:rFonts w:ascii="Times New Roman" w:hAnsi="Times New Roman" w:cs="Times New Roman"/>
                <w:noProof/>
                <w:lang w:eastAsia="tr-TR"/>
              </w:rPr>
            </w:pPr>
            <w:r w:rsidRPr="00DE6F49">
              <w:rPr>
                <w:rFonts w:ascii="Times New Roman" w:hAnsi="Times New Roman" w:cs="Times New Roman"/>
                <w:noProof/>
                <w:lang w:eastAsia="tr-TR"/>
              </w:rPr>
              <w:drawing>
                <wp:anchor distT="0" distB="0" distL="114300" distR="114300" simplePos="0" relativeHeight="251667968" behindDoc="0" locked="0" layoutInCell="1" allowOverlap="1" wp14:anchorId="22574241" wp14:editId="08957582">
                  <wp:simplePos x="0" y="0"/>
                  <wp:positionH relativeFrom="column">
                    <wp:posOffset>313690</wp:posOffset>
                  </wp:positionH>
                  <wp:positionV relativeFrom="paragraph">
                    <wp:posOffset>-1270</wp:posOffset>
                  </wp:positionV>
                  <wp:extent cx="552450" cy="523875"/>
                  <wp:effectExtent l="0" t="0" r="0" b="9525"/>
                  <wp:wrapSquare wrapText="bothSides"/>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extLst>
                              <a:ext uri="{28A0092B-C50C-407E-A947-70E740481C1C}">
                                <a14:useLocalDpi xmlns:a14="http://schemas.microsoft.com/office/drawing/2010/main" val="0"/>
                              </a:ext>
                            </a:extLst>
                          </a:blip>
                          <a:stretch>
                            <a:fillRect/>
                          </a:stretch>
                        </pic:blipFill>
                        <pic:spPr>
                          <a:xfrm>
                            <a:off x="0" y="0"/>
                            <a:ext cx="552450" cy="523875"/>
                          </a:xfrm>
                          <a:prstGeom prst="rect">
                            <a:avLst/>
                          </a:prstGeom>
                        </pic:spPr>
                      </pic:pic>
                    </a:graphicData>
                  </a:graphic>
                  <wp14:sizeRelH relativeFrom="page">
                    <wp14:pctWidth>0</wp14:pctWidth>
                  </wp14:sizeRelH>
                  <wp14:sizeRelV relativeFrom="page">
                    <wp14:pctHeight>0</wp14:pctHeight>
                  </wp14:sizeRelV>
                </wp:anchor>
              </w:drawing>
            </w:r>
          </w:p>
        </w:tc>
        <w:tc>
          <w:tcPr>
            <w:tcW w:w="4252" w:type="dxa"/>
            <w:tcBorders>
              <w:top w:val="single" w:sz="4" w:space="0" w:color="auto"/>
              <w:left w:val="nil"/>
              <w:bottom w:val="single" w:sz="4" w:space="0" w:color="auto"/>
              <w:right w:val="nil"/>
            </w:tcBorders>
            <w:vAlign w:val="center"/>
          </w:tcPr>
          <w:p w14:paraId="64477575" w14:textId="77777777" w:rsidR="00232157" w:rsidRPr="00DE6F49" w:rsidRDefault="00232157" w:rsidP="003252F4">
            <w:pPr>
              <w:spacing w:after="120" w:line="240" w:lineRule="atLeast"/>
              <w:ind w:right="204"/>
              <w:jc w:val="both"/>
              <w:rPr>
                <w:rFonts w:ascii="Times New Roman" w:hAnsi="Times New Roman" w:cs="Times New Roman"/>
              </w:rPr>
            </w:pPr>
            <w:r w:rsidRPr="00DE6F49">
              <w:rPr>
                <w:rFonts w:ascii="Times New Roman" w:hAnsi="Times New Roman" w:cs="Times New Roman"/>
              </w:rPr>
              <w:t>Koruyucu ayakkabı giyin</w:t>
            </w:r>
          </w:p>
        </w:tc>
      </w:tr>
      <w:tr w:rsidR="00232157" w:rsidRPr="00DE6F49" w14:paraId="7487F10F" w14:textId="77777777" w:rsidTr="003252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4"/>
        </w:trPr>
        <w:tc>
          <w:tcPr>
            <w:tcW w:w="3970" w:type="dxa"/>
            <w:tcBorders>
              <w:top w:val="single" w:sz="4" w:space="0" w:color="auto"/>
              <w:left w:val="nil"/>
              <w:bottom w:val="single" w:sz="4" w:space="0" w:color="auto"/>
              <w:right w:val="nil"/>
            </w:tcBorders>
            <w:vAlign w:val="center"/>
          </w:tcPr>
          <w:p w14:paraId="432AF61C" w14:textId="77777777" w:rsidR="00232157" w:rsidRPr="00DE6F49" w:rsidRDefault="00232157" w:rsidP="003252F4">
            <w:pPr>
              <w:spacing w:after="120" w:line="240" w:lineRule="atLeast"/>
              <w:ind w:right="204"/>
              <w:rPr>
                <w:rFonts w:ascii="Times New Roman" w:hAnsi="Times New Roman" w:cs="Times New Roman"/>
              </w:rPr>
            </w:pPr>
            <w:r w:rsidRPr="00DE6F49">
              <w:rPr>
                <w:rFonts w:ascii="Times New Roman" w:hAnsi="Times New Roman" w:cs="Times New Roman"/>
              </w:rPr>
              <w:t>Wear protective glasses</w:t>
            </w:r>
          </w:p>
        </w:tc>
        <w:tc>
          <w:tcPr>
            <w:tcW w:w="2268" w:type="dxa"/>
            <w:gridSpan w:val="2"/>
            <w:tcBorders>
              <w:top w:val="single" w:sz="4" w:space="0" w:color="auto"/>
              <w:left w:val="nil"/>
              <w:bottom w:val="single" w:sz="4" w:space="0" w:color="auto"/>
              <w:right w:val="nil"/>
            </w:tcBorders>
            <w:vAlign w:val="center"/>
          </w:tcPr>
          <w:p w14:paraId="623075C6" w14:textId="77777777" w:rsidR="00232157" w:rsidRPr="00DE6F49" w:rsidRDefault="00232157" w:rsidP="003252F4">
            <w:pPr>
              <w:spacing w:after="120" w:line="240" w:lineRule="atLeast"/>
              <w:ind w:right="204"/>
              <w:jc w:val="center"/>
              <w:rPr>
                <w:rFonts w:ascii="Times New Roman" w:hAnsi="Times New Roman" w:cs="Times New Roman"/>
                <w:noProof/>
                <w:lang w:eastAsia="tr-TR"/>
              </w:rPr>
            </w:pPr>
            <w:r w:rsidRPr="00DE6F49">
              <w:rPr>
                <w:rFonts w:ascii="Times New Roman" w:hAnsi="Times New Roman" w:cs="Times New Roman"/>
                <w:noProof/>
                <w:lang w:eastAsia="tr-TR"/>
              </w:rPr>
              <w:drawing>
                <wp:anchor distT="0" distB="0" distL="114300" distR="114300" simplePos="0" relativeHeight="251662848" behindDoc="0" locked="0" layoutInCell="1" allowOverlap="1" wp14:anchorId="68C9B10D" wp14:editId="1C9A1BBD">
                  <wp:simplePos x="0" y="0"/>
                  <wp:positionH relativeFrom="column">
                    <wp:posOffset>313690</wp:posOffset>
                  </wp:positionH>
                  <wp:positionV relativeFrom="paragraph">
                    <wp:posOffset>1905</wp:posOffset>
                  </wp:positionV>
                  <wp:extent cx="542925" cy="542925"/>
                  <wp:effectExtent l="0" t="0" r="9525" b="9525"/>
                  <wp:wrapSquare wrapText="bothSides"/>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extLst>
                              <a:ext uri="{28A0092B-C50C-407E-A947-70E740481C1C}">
                                <a14:useLocalDpi xmlns:a14="http://schemas.microsoft.com/office/drawing/2010/main" val="0"/>
                              </a:ext>
                            </a:extLst>
                          </a:blip>
                          <a:stretch>
                            <a:fillRect/>
                          </a:stretch>
                        </pic:blipFill>
                        <pic:spPr>
                          <a:xfrm>
                            <a:off x="0" y="0"/>
                            <a:ext cx="542925" cy="542925"/>
                          </a:xfrm>
                          <a:prstGeom prst="rect">
                            <a:avLst/>
                          </a:prstGeom>
                        </pic:spPr>
                      </pic:pic>
                    </a:graphicData>
                  </a:graphic>
                  <wp14:sizeRelH relativeFrom="page">
                    <wp14:pctWidth>0</wp14:pctWidth>
                  </wp14:sizeRelH>
                  <wp14:sizeRelV relativeFrom="page">
                    <wp14:pctHeight>0</wp14:pctHeight>
                  </wp14:sizeRelV>
                </wp:anchor>
              </w:drawing>
            </w:r>
          </w:p>
        </w:tc>
        <w:tc>
          <w:tcPr>
            <w:tcW w:w="4252" w:type="dxa"/>
            <w:tcBorders>
              <w:top w:val="single" w:sz="4" w:space="0" w:color="auto"/>
              <w:left w:val="nil"/>
              <w:bottom w:val="single" w:sz="4" w:space="0" w:color="auto"/>
              <w:right w:val="nil"/>
            </w:tcBorders>
            <w:vAlign w:val="center"/>
          </w:tcPr>
          <w:p w14:paraId="78231274" w14:textId="77777777" w:rsidR="00232157" w:rsidRPr="00DE6F49" w:rsidRDefault="00232157" w:rsidP="003252F4">
            <w:pPr>
              <w:spacing w:after="120" w:line="240" w:lineRule="atLeast"/>
              <w:ind w:right="204"/>
              <w:jc w:val="both"/>
              <w:rPr>
                <w:rFonts w:ascii="Times New Roman" w:hAnsi="Times New Roman" w:cs="Times New Roman"/>
              </w:rPr>
            </w:pPr>
            <w:r w:rsidRPr="00DE6F49">
              <w:rPr>
                <w:rFonts w:ascii="Times New Roman" w:hAnsi="Times New Roman" w:cs="Times New Roman"/>
              </w:rPr>
              <w:t>Koruyucu gözlük takın</w:t>
            </w:r>
          </w:p>
        </w:tc>
      </w:tr>
      <w:tr w:rsidR="00232157" w:rsidRPr="00DE6F49" w14:paraId="00D7B517" w14:textId="77777777" w:rsidTr="003252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4"/>
        </w:trPr>
        <w:tc>
          <w:tcPr>
            <w:tcW w:w="3970" w:type="dxa"/>
            <w:tcBorders>
              <w:top w:val="single" w:sz="4" w:space="0" w:color="auto"/>
              <w:left w:val="nil"/>
              <w:bottom w:val="single" w:sz="4" w:space="0" w:color="auto"/>
              <w:right w:val="nil"/>
            </w:tcBorders>
            <w:vAlign w:val="center"/>
          </w:tcPr>
          <w:p w14:paraId="1E37D5A5" w14:textId="77777777" w:rsidR="00232157" w:rsidRPr="00DE6F49" w:rsidRDefault="00232157" w:rsidP="003252F4">
            <w:pPr>
              <w:spacing w:after="120" w:line="240" w:lineRule="atLeast"/>
              <w:ind w:right="204"/>
              <w:rPr>
                <w:rFonts w:ascii="Times New Roman" w:hAnsi="Times New Roman" w:cs="Times New Roman"/>
              </w:rPr>
            </w:pPr>
            <w:r w:rsidRPr="00DE6F49">
              <w:rPr>
                <w:rFonts w:ascii="Times New Roman" w:hAnsi="Times New Roman" w:cs="Times New Roman"/>
              </w:rPr>
              <w:t>Wear protective gloves</w:t>
            </w:r>
          </w:p>
        </w:tc>
        <w:tc>
          <w:tcPr>
            <w:tcW w:w="2268" w:type="dxa"/>
            <w:gridSpan w:val="2"/>
            <w:tcBorders>
              <w:top w:val="single" w:sz="4" w:space="0" w:color="auto"/>
              <w:left w:val="nil"/>
              <w:bottom w:val="single" w:sz="4" w:space="0" w:color="auto"/>
              <w:right w:val="nil"/>
            </w:tcBorders>
            <w:vAlign w:val="center"/>
          </w:tcPr>
          <w:p w14:paraId="5F0BE4E5" w14:textId="77777777" w:rsidR="00232157" w:rsidRPr="00DE6F49" w:rsidRDefault="00232157" w:rsidP="003252F4">
            <w:pPr>
              <w:spacing w:after="120" w:line="240" w:lineRule="atLeast"/>
              <w:ind w:right="204"/>
              <w:jc w:val="center"/>
              <w:rPr>
                <w:rFonts w:ascii="Times New Roman" w:hAnsi="Times New Roman" w:cs="Times New Roman"/>
                <w:noProof/>
                <w:lang w:eastAsia="tr-TR"/>
              </w:rPr>
            </w:pPr>
            <w:r w:rsidRPr="00DE6F49">
              <w:rPr>
                <w:rFonts w:ascii="Times New Roman" w:hAnsi="Times New Roman" w:cs="Times New Roman"/>
                <w:noProof/>
                <w:lang w:eastAsia="tr-TR"/>
              </w:rPr>
              <w:drawing>
                <wp:anchor distT="0" distB="0" distL="114300" distR="114300" simplePos="0" relativeHeight="251656704" behindDoc="0" locked="0" layoutInCell="1" allowOverlap="1" wp14:anchorId="5F26D73B" wp14:editId="701BEDC3">
                  <wp:simplePos x="0" y="0"/>
                  <wp:positionH relativeFrom="column">
                    <wp:posOffset>313690</wp:posOffset>
                  </wp:positionH>
                  <wp:positionV relativeFrom="paragraph">
                    <wp:posOffset>-4445</wp:posOffset>
                  </wp:positionV>
                  <wp:extent cx="552450" cy="485775"/>
                  <wp:effectExtent l="0" t="0" r="0" b="9525"/>
                  <wp:wrapSquare wrapText="bothSides"/>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extLst>
                              <a:ext uri="{28A0092B-C50C-407E-A947-70E740481C1C}">
                                <a14:useLocalDpi xmlns:a14="http://schemas.microsoft.com/office/drawing/2010/main" val="0"/>
                              </a:ext>
                            </a:extLst>
                          </a:blip>
                          <a:stretch>
                            <a:fillRect/>
                          </a:stretch>
                        </pic:blipFill>
                        <pic:spPr>
                          <a:xfrm>
                            <a:off x="0" y="0"/>
                            <a:ext cx="552450" cy="485775"/>
                          </a:xfrm>
                          <a:prstGeom prst="rect">
                            <a:avLst/>
                          </a:prstGeom>
                        </pic:spPr>
                      </pic:pic>
                    </a:graphicData>
                  </a:graphic>
                  <wp14:sizeRelH relativeFrom="page">
                    <wp14:pctWidth>0</wp14:pctWidth>
                  </wp14:sizeRelH>
                  <wp14:sizeRelV relativeFrom="page">
                    <wp14:pctHeight>0</wp14:pctHeight>
                  </wp14:sizeRelV>
                </wp:anchor>
              </w:drawing>
            </w:r>
          </w:p>
        </w:tc>
        <w:tc>
          <w:tcPr>
            <w:tcW w:w="4252" w:type="dxa"/>
            <w:tcBorders>
              <w:top w:val="single" w:sz="4" w:space="0" w:color="auto"/>
              <w:left w:val="nil"/>
              <w:bottom w:val="single" w:sz="4" w:space="0" w:color="auto"/>
              <w:right w:val="nil"/>
            </w:tcBorders>
            <w:vAlign w:val="center"/>
          </w:tcPr>
          <w:p w14:paraId="665909BE" w14:textId="77777777" w:rsidR="00232157" w:rsidRPr="00DE6F49" w:rsidRDefault="00232157" w:rsidP="003252F4">
            <w:pPr>
              <w:spacing w:after="120" w:line="240" w:lineRule="atLeast"/>
              <w:ind w:right="204"/>
              <w:jc w:val="both"/>
              <w:rPr>
                <w:rFonts w:ascii="Times New Roman" w:hAnsi="Times New Roman" w:cs="Times New Roman"/>
              </w:rPr>
            </w:pPr>
            <w:r w:rsidRPr="00DE6F49">
              <w:rPr>
                <w:rFonts w:ascii="Times New Roman" w:hAnsi="Times New Roman" w:cs="Times New Roman"/>
              </w:rPr>
              <w:t>Koruyucu eldiven giyin</w:t>
            </w:r>
          </w:p>
        </w:tc>
      </w:tr>
      <w:tr w:rsidR="00232157" w:rsidRPr="00DE6F49" w14:paraId="5671159C" w14:textId="77777777" w:rsidTr="003252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5245" w:type="dxa"/>
            <w:gridSpan w:val="2"/>
            <w:tcBorders>
              <w:top w:val="single" w:sz="4" w:space="0" w:color="auto"/>
              <w:left w:val="nil"/>
              <w:bottom w:val="single" w:sz="4" w:space="0" w:color="auto"/>
              <w:right w:val="nil"/>
            </w:tcBorders>
          </w:tcPr>
          <w:p w14:paraId="6E4AD884" w14:textId="77777777" w:rsidR="00232157" w:rsidRPr="00DE6F49" w:rsidRDefault="00232157" w:rsidP="003252F4">
            <w:pPr>
              <w:spacing w:before="240" w:after="120" w:line="240" w:lineRule="atLeast"/>
              <w:ind w:left="34" w:right="204"/>
              <w:rPr>
                <w:rFonts w:ascii="Times New Roman" w:hAnsi="Times New Roman" w:cs="Times New Roman"/>
                <w:noProof/>
                <w:lang w:eastAsia="tr-TR"/>
              </w:rPr>
            </w:pPr>
            <w:r w:rsidRPr="00DE6F49">
              <w:rPr>
                <w:rFonts w:ascii="Times New Roman" w:hAnsi="Times New Roman" w:cs="Times New Roman"/>
                <w:noProof/>
                <w:lang w:eastAsia="tr-TR"/>
              </w:rPr>
              <w:t>Inspect all parts for damage or defects</w:t>
            </w:r>
          </w:p>
        </w:tc>
        <w:tc>
          <w:tcPr>
            <w:tcW w:w="5245" w:type="dxa"/>
            <w:gridSpan w:val="2"/>
            <w:tcBorders>
              <w:top w:val="single" w:sz="4" w:space="0" w:color="auto"/>
              <w:left w:val="nil"/>
              <w:bottom w:val="single" w:sz="4" w:space="0" w:color="auto"/>
              <w:right w:val="nil"/>
            </w:tcBorders>
          </w:tcPr>
          <w:p w14:paraId="486143C1" w14:textId="77777777" w:rsidR="00232157" w:rsidRPr="00DE6F49" w:rsidRDefault="00232157" w:rsidP="003252F4">
            <w:pPr>
              <w:spacing w:before="240" w:after="120" w:line="240" w:lineRule="atLeast"/>
              <w:ind w:right="204"/>
              <w:rPr>
                <w:rFonts w:ascii="Times New Roman" w:hAnsi="Times New Roman" w:cs="Times New Roman"/>
                <w:noProof/>
                <w:lang w:eastAsia="tr-TR"/>
              </w:rPr>
            </w:pPr>
            <w:r w:rsidRPr="00DE6F49">
              <w:rPr>
                <w:rFonts w:ascii="Times New Roman" w:hAnsi="Times New Roman" w:cs="Times New Roman"/>
              </w:rPr>
              <w:t>Tüm parçalarda hasar veya kusur olup olmadığını iyice inceleyin</w:t>
            </w:r>
          </w:p>
        </w:tc>
      </w:tr>
      <w:tr w:rsidR="00232157" w:rsidRPr="00DE6F49" w14:paraId="6EE6B87E" w14:textId="77777777" w:rsidTr="00A73B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5245" w:type="dxa"/>
            <w:gridSpan w:val="2"/>
            <w:tcBorders>
              <w:top w:val="single" w:sz="4" w:space="0" w:color="auto"/>
              <w:left w:val="nil"/>
              <w:bottom w:val="single" w:sz="4" w:space="0" w:color="auto"/>
              <w:right w:val="nil"/>
            </w:tcBorders>
            <w:vAlign w:val="center"/>
          </w:tcPr>
          <w:p w14:paraId="4B56DAFC" w14:textId="77777777" w:rsidR="00232157" w:rsidRPr="00DE6F49" w:rsidRDefault="00232157" w:rsidP="003252F4">
            <w:pPr>
              <w:spacing w:after="120" w:line="240" w:lineRule="atLeast"/>
              <w:ind w:left="34" w:right="33"/>
              <w:rPr>
                <w:rFonts w:ascii="Times New Roman" w:hAnsi="Times New Roman" w:cs="Times New Roman"/>
                <w:noProof/>
                <w:lang w:eastAsia="tr-TR"/>
              </w:rPr>
            </w:pPr>
            <w:r w:rsidRPr="00DE6F49">
              <w:rPr>
                <w:rFonts w:ascii="Times New Roman" w:hAnsi="Times New Roman" w:cs="Times New Roman"/>
                <w:noProof/>
                <w:lang w:eastAsia="tr-TR"/>
              </w:rPr>
              <w:t>Make sure no water contemines in the compressed air system</w:t>
            </w:r>
          </w:p>
        </w:tc>
        <w:tc>
          <w:tcPr>
            <w:tcW w:w="5245" w:type="dxa"/>
            <w:gridSpan w:val="2"/>
            <w:tcBorders>
              <w:top w:val="single" w:sz="4" w:space="0" w:color="auto"/>
              <w:left w:val="nil"/>
              <w:bottom w:val="single" w:sz="4" w:space="0" w:color="auto"/>
              <w:right w:val="nil"/>
            </w:tcBorders>
            <w:vAlign w:val="center"/>
          </w:tcPr>
          <w:p w14:paraId="5E1BE32A" w14:textId="77777777" w:rsidR="00232157" w:rsidRPr="00DE6F49" w:rsidRDefault="00232157" w:rsidP="003252F4">
            <w:pPr>
              <w:spacing w:after="120" w:line="240" w:lineRule="atLeast"/>
              <w:ind w:right="204"/>
              <w:jc w:val="both"/>
              <w:rPr>
                <w:rFonts w:ascii="Times New Roman" w:hAnsi="Times New Roman" w:cs="Times New Roman"/>
              </w:rPr>
            </w:pPr>
            <w:r w:rsidRPr="00DE6F49">
              <w:rPr>
                <w:rFonts w:ascii="Times New Roman" w:hAnsi="Times New Roman" w:cs="Times New Roman"/>
              </w:rPr>
              <w:t>Basınçlı hava sistemine su toplanmadığından emin olun</w:t>
            </w:r>
          </w:p>
        </w:tc>
      </w:tr>
      <w:tr w:rsidR="00232157" w:rsidRPr="00DE6F49" w14:paraId="082C31E6" w14:textId="77777777" w:rsidTr="00A73B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5245" w:type="dxa"/>
            <w:gridSpan w:val="2"/>
            <w:tcBorders>
              <w:top w:val="single" w:sz="4" w:space="0" w:color="auto"/>
              <w:left w:val="nil"/>
              <w:bottom w:val="single" w:sz="4" w:space="0" w:color="auto"/>
              <w:right w:val="single" w:sz="4" w:space="0" w:color="auto"/>
            </w:tcBorders>
            <w:vAlign w:val="center"/>
          </w:tcPr>
          <w:p w14:paraId="2440ABBE" w14:textId="77777777" w:rsidR="00232157" w:rsidRPr="00DE6F49" w:rsidRDefault="00232157" w:rsidP="003252F4">
            <w:pPr>
              <w:spacing w:before="120" w:line="300" w:lineRule="atLeast"/>
              <w:ind w:left="34" w:right="33"/>
              <w:jc w:val="both"/>
              <w:rPr>
                <w:rFonts w:ascii="Times New Roman" w:hAnsi="Times New Roman" w:cs="Times New Roman"/>
                <w:noProof/>
                <w:lang w:eastAsia="tr-TR"/>
              </w:rPr>
            </w:pPr>
            <w:r w:rsidRPr="00DE6F49">
              <w:rPr>
                <w:rFonts w:ascii="Times New Roman" w:hAnsi="Times New Roman" w:cs="Times New Roman"/>
                <w:noProof/>
                <w:lang w:eastAsia="tr-TR"/>
              </w:rPr>
              <w:t>When the trailer is cleaned with a pressurized washer or a normal jet of water, avoid spraying water on the bearings, pneumatic fittings and electrical switch (button) panels, control boxes and electrical installation.</w:t>
            </w:r>
          </w:p>
          <w:p w14:paraId="60095623" w14:textId="77777777" w:rsidR="00232157" w:rsidRPr="00DE6F49" w:rsidRDefault="00232157" w:rsidP="003252F4">
            <w:pPr>
              <w:spacing w:before="120" w:line="300" w:lineRule="atLeast"/>
              <w:ind w:left="34" w:right="33"/>
              <w:jc w:val="both"/>
              <w:rPr>
                <w:rFonts w:ascii="Times New Roman" w:hAnsi="Times New Roman" w:cs="Times New Roman"/>
                <w:noProof/>
                <w:lang w:eastAsia="tr-TR"/>
              </w:rPr>
            </w:pPr>
            <w:r w:rsidRPr="00DE6F49">
              <w:rPr>
                <w:rFonts w:ascii="Times New Roman" w:hAnsi="Times New Roman" w:cs="Times New Roman"/>
                <w:noProof/>
                <w:lang w:eastAsia="tr-TR"/>
              </w:rPr>
              <w:t>These parts are splash-proof only and cannot be sprayed directly with water.</w:t>
            </w:r>
          </w:p>
        </w:tc>
        <w:tc>
          <w:tcPr>
            <w:tcW w:w="5245" w:type="dxa"/>
            <w:gridSpan w:val="2"/>
            <w:tcBorders>
              <w:top w:val="single" w:sz="4" w:space="0" w:color="auto"/>
              <w:left w:val="single" w:sz="4" w:space="0" w:color="auto"/>
              <w:bottom w:val="single" w:sz="4" w:space="0" w:color="auto"/>
              <w:right w:val="nil"/>
            </w:tcBorders>
            <w:vAlign w:val="center"/>
          </w:tcPr>
          <w:p w14:paraId="613A6CCE" w14:textId="77777777" w:rsidR="00232157" w:rsidRPr="00DE6F49" w:rsidRDefault="00232157" w:rsidP="003252F4">
            <w:pPr>
              <w:spacing w:before="120" w:line="300" w:lineRule="atLeast"/>
              <w:ind w:right="34"/>
              <w:jc w:val="both"/>
              <w:rPr>
                <w:rFonts w:ascii="Times New Roman" w:hAnsi="Times New Roman" w:cs="Times New Roman"/>
              </w:rPr>
            </w:pPr>
            <w:r w:rsidRPr="00DE6F49">
              <w:rPr>
                <w:rFonts w:ascii="Times New Roman" w:hAnsi="Times New Roman" w:cs="Times New Roman"/>
              </w:rPr>
              <w:t xml:space="preserve">Römork basınçlı bir yıkayıcı ile veya normal bir su jeti ile temizlendiğinde, yataklara, pnömatik tesisata ve elektrikli (buton) paneller, kontrol elemanı ve elektrik tesisatına su püskürtmekten kaçının. </w:t>
            </w:r>
          </w:p>
          <w:p w14:paraId="196D10DA" w14:textId="77777777" w:rsidR="00232157" w:rsidRPr="00DE6F49" w:rsidRDefault="00232157" w:rsidP="003252F4">
            <w:pPr>
              <w:spacing w:before="120" w:line="300" w:lineRule="atLeast"/>
              <w:ind w:right="34"/>
              <w:jc w:val="both"/>
              <w:rPr>
                <w:rFonts w:ascii="Times New Roman" w:hAnsi="Times New Roman" w:cs="Times New Roman"/>
              </w:rPr>
            </w:pPr>
            <w:r w:rsidRPr="00DE6F49">
              <w:rPr>
                <w:rFonts w:ascii="Times New Roman" w:hAnsi="Times New Roman" w:cs="Times New Roman"/>
              </w:rPr>
              <w:t>Bu parçalar sadece sıçramaya karşı korumalıdır ve doğrudan su püskürtülemez.</w:t>
            </w:r>
          </w:p>
        </w:tc>
      </w:tr>
      <w:tr w:rsidR="00232157" w:rsidRPr="00DE6F49" w14:paraId="1915FDAE" w14:textId="77777777" w:rsidTr="00A73B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7"/>
        </w:trPr>
        <w:tc>
          <w:tcPr>
            <w:tcW w:w="5245" w:type="dxa"/>
            <w:gridSpan w:val="2"/>
            <w:tcBorders>
              <w:top w:val="single" w:sz="4" w:space="0" w:color="auto"/>
              <w:left w:val="nil"/>
              <w:bottom w:val="single" w:sz="4" w:space="0" w:color="auto"/>
              <w:right w:val="single" w:sz="4" w:space="0" w:color="auto"/>
            </w:tcBorders>
            <w:vAlign w:val="center"/>
          </w:tcPr>
          <w:p w14:paraId="2282E899" w14:textId="77777777" w:rsidR="00232157" w:rsidRPr="00DE6F49" w:rsidRDefault="00232157" w:rsidP="003252F4">
            <w:pPr>
              <w:spacing w:before="120" w:line="300" w:lineRule="atLeast"/>
              <w:ind w:left="34" w:right="33"/>
              <w:rPr>
                <w:rFonts w:ascii="Times New Roman" w:hAnsi="Times New Roman" w:cs="Times New Roman"/>
                <w:noProof/>
                <w:lang w:eastAsia="tr-TR"/>
              </w:rPr>
            </w:pPr>
            <w:r w:rsidRPr="00DE6F49">
              <w:rPr>
                <w:rFonts w:ascii="Times New Roman" w:hAnsi="Times New Roman" w:cs="Times New Roman"/>
                <w:noProof/>
                <w:lang w:eastAsia="tr-TR"/>
              </w:rPr>
              <w:t>Only use the specified cleaning agents for cleaning the trailers.</w:t>
            </w:r>
          </w:p>
        </w:tc>
        <w:tc>
          <w:tcPr>
            <w:tcW w:w="5245" w:type="dxa"/>
            <w:gridSpan w:val="2"/>
            <w:tcBorders>
              <w:top w:val="single" w:sz="4" w:space="0" w:color="auto"/>
              <w:left w:val="single" w:sz="4" w:space="0" w:color="auto"/>
              <w:bottom w:val="single" w:sz="4" w:space="0" w:color="auto"/>
              <w:right w:val="nil"/>
            </w:tcBorders>
            <w:vAlign w:val="center"/>
          </w:tcPr>
          <w:p w14:paraId="1321F739" w14:textId="77777777" w:rsidR="00232157" w:rsidRPr="00DE6F49" w:rsidRDefault="00232157" w:rsidP="003252F4">
            <w:pPr>
              <w:spacing w:before="120" w:line="300" w:lineRule="atLeast"/>
              <w:ind w:right="34"/>
              <w:jc w:val="both"/>
              <w:rPr>
                <w:rFonts w:ascii="Times New Roman" w:hAnsi="Times New Roman" w:cs="Times New Roman"/>
              </w:rPr>
            </w:pPr>
            <w:r w:rsidRPr="00DE6F49">
              <w:rPr>
                <w:rFonts w:ascii="Times New Roman" w:hAnsi="Times New Roman" w:cs="Times New Roman"/>
              </w:rPr>
              <w:t>Dorseyi temizlemek için sadece belirtilen temizlik maddelerini kullanın.</w:t>
            </w:r>
          </w:p>
        </w:tc>
      </w:tr>
    </w:tbl>
    <w:p w14:paraId="209D42E6" w14:textId="77777777" w:rsidR="00067EDC" w:rsidRPr="00DE6F49" w:rsidRDefault="00067EDC" w:rsidP="0067737F">
      <w:pPr>
        <w:ind w:right="283"/>
        <w:rPr>
          <w:rFonts w:ascii="Times New Roman" w:hAnsi="Times New Roman"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CB7FF3" w:rsidRPr="00DE6F49" w14:paraId="6C19A6E0" w14:textId="77777777" w:rsidTr="00066213">
        <w:trPr>
          <w:trHeight w:val="340"/>
        </w:trPr>
        <w:tc>
          <w:tcPr>
            <w:tcW w:w="5387" w:type="dxa"/>
            <w:shd w:val="clear" w:color="auto" w:fill="FBD4B4" w:themeFill="accent6" w:themeFillTint="66"/>
            <w:vAlign w:val="center"/>
          </w:tcPr>
          <w:p w14:paraId="0620316E" w14:textId="25A30290" w:rsidR="00CB7FF3" w:rsidRPr="00DE6F49" w:rsidRDefault="00FB1A9E" w:rsidP="00066213">
            <w:pPr>
              <w:pStyle w:val="Balk1"/>
            </w:pPr>
            <w:bookmarkStart w:id="170" w:name="_Toc191095301"/>
            <w:r w:rsidRPr="00DE6F49">
              <w:lastRenderedPageBreak/>
              <w:t>8</w:t>
            </w:r>
            <w:r w:rsidR="00CB7FF3" w:rsidRPr="00DE6F49">
              <w:t>.3 CHECKING AND/OR CLEANING OF THE PARTS</w:t>
            </w:r>
            <w:bookmarkEnd w:id="170"/>
          </w:p>
        </w:tc>
        <w:tc>
          <w:tcPr>
            <w:tcW w:w="5103" w:type="dxa"/>
            <w:shd w:val="clear" w:color="auto" w:fill="FBD4B4" w:themeFill="accent6" w:themeFillTint="66"/>
            <w:vAlign w:val="center"/>
          </w:tcPr>
          <w:p w14:paraId="1C14FC24" w14:textId="3A2D21EF" w:rsidR="00CB7FF3" w:rsidRPr="00DE6F49" w:rsidRDefault="00CB7FF3" w:rsidP="00066213">
            <w:pPr>
              <w:pStyle w:val="Balk1"/>
            </w:pPr>
            <w:bookmarkStart w:id="171" w:name="_Toc191095302"/>
            <w:r w:rsidRPr="00DE6F49">
              <w:t>PARÇALAR</w:t>
            </w:r>
            <w:r w:rsidR="00670B48" w:rsidRPr="00DE6F49">
              <w:t>IN</w:t>
            </w:r>
            <w:r w:rsidRPr="00DE6F49">
              <w:t xml:space="preserve"> KONTROL VE / VEYA TEMİZLİĞİ</w:t>
            </w:r>
            <w:bookmarkEnd w:id="171"/>
          </w:p>
        </w:tc>
      </w:tr>
      <w:tr w:rsidR="0021396E" w:rsidRPr="00DE6F49" w14:paraId="6E15C562" w14:textId="77777777" w:rsidTr="00F967FA">
        <w:trPr>
          <w:trHeight w:val="567"/>
        </w:trPr>
        <w:tc>
          <w:tcPr>
            <w:tcW w:w="5387" w:type="dxa"/>
            <w:tcBorders>
              <w:right w:val="single" w:sz="4" w:space="0" w:color="auto"/>
            </w:tcBorders>
          </w:tcPr>
          <w:p w14:paraId="4E0FB628" w14:textId="77777777" w:rsidR="0021396E" w:rsidRPr="00DE6F49" w:rsidRDefault="00901033" w:rsidP="00CB7FF3">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0FD22511" wp14:editId="0BE4C20A">
                  <wp:extent cx="361950" cy="332002"/>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21396E" w:rsidRPr="00DE6F49">
              <w:rPr>
                <w:rFonts w:ascii="Times New Roman" w:hAnsi="Times New Roman" w:cs="Times New Roman"/>
                <w:sz w:val="20"/>
                <w:szCs w:val="20"/>
              </w:rPr>
              <w:t xml:space="preserve"> </w:t>
            </w:r>
            <w:r w:rsidR="0021396E" w:rsidRPr="00DE6F49">
              <w:rPr>
                <w:rFonts w:ascii="Times New Roman" w:hAnsi="Times New Roman" w:cs="Times New Roman"/>
                <w:b/>
                <w:sz w:val="20"/>
                <w:szCs w:val="20"/>
              </w:rPr>
              <w:t>If the trailers are loaded according to their purpose and load capacity, performing of periodic maintenance and services, then long working life can be guaranteed!</w:t>
            </w:r>
          </w:p>
        </w:tc>
        <w:tc>
          <w:tcPr>
            <w:tcW w:w="5103" w:type="dxa"/>
            <w:tcBorders>
              <w:left w:val="single" w:sz="4" w:space="0" w:color="auto"/>
            </w:tcBorders>
          </w:tcPr>
          <w:p w14:paraId="4BCC0CD9" w14:textId="77777777" w:rsidR="0021396E" w:rsidRPr="00DE6F49" w:rsidRDefault="00901033" w:rsidP="00CB7FF3">
            <w:pPr>
              <w:spacing w:before="120" w:line="300" w:lineRule="atLeast"/>
              <w:ind w:right="20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61F4C156" wp14:editId="05A9F9EE">
                  <wp:extent cx="361950" cy="332002"/>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21396E" w:rsidRPr="00DE6F49">
              <w:rPr>
                <w:rFonts w:ascii="Times New Roman" w:hAnsi="Times New Roman" w:cs="Times New Roman"/>
                <w:b/>
                <w:sz w:val="20"/>
                <w:szCs w:val="20"/>
              </w:rPr>
              <w:t xml:space="preserve"> Römorklar amacına uygun kullanım ve taşıma kapasitesine göre yükleme, periyodik olarak bakım ve servisleri yapılırsa, ancak o zaman uzun çalışma ömrü garanti edilebilir!</w:t>
            </w:r>
          </w:p>
        </w:tc>
      </w:tr>
    </w:tbl>
    <w:p w14:paraId="544237A9" w14:textId="77777777" w:rsidR="00C26719" w:rsidRPr="00DE6F49" w:rsidRDefault="00C26719" w:rsidP="009B3FFA">
      <w:pPr>
        <w:ind w:right="283"/>
        <w:jc w:val="center"/>
        <w:rPr>
          <w:rFonts w:ascii="Times New Roman" w:hAnsi="Times New Roman"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21396E" w:rsidRPr="00DE6F49" w14:paraId="318A4467" w14:textId="77777777" w:rsidTr="00FB336E">
        <w:tc>
          <w:tcPr>
            <w:tcW w:w="5952" w:type="dxa"/>
            <w:shd w:val="clear" w:color="auto" w:fill="D9D9D9" w:themeFill="background1" w:themeFillShade="D9"/>
          </w:tcPr>
          <w:p w14:paraId="3DE3C610" w14:textId="77777777" w:rsidR="0021396E" w:rsidRPr="00DE6F49" w:rsidRDefault="0021396E" w:rsidP="0021396E">
            <w:pPr>
              <w:ind w:right="283"/>
              <w:rPr>
                <w:rFonts w:ascii="Times New Roman" w:hAnsi="Times New Roman" w:cs="Times New Roman"/>
                <w:b/>
                <w:sz w:val="20"/>
                <w:szCs w:val="20"/>
              </w:rPr>
            </w:pPr>
            <w:r w:rsidRPr="00DE6F49">
              <w:rPr>
                <w:rFonts w:ascii="Times New Roman" w:hAnsi="Times New Roman" w:cs="Times New Roman"/>
                <w:b/>
                <w:sz w:val="20"/>
                <w:szCs w:val="20"/>
              </w:rPr>
              <w:t>Front</w:t>
            </w:r>
            <w:r w:rsidR="00FB336E" w:rsidRPr="00DE6F49">
              <w:rPr>
                <w:rFonts w:ascii="Times New Roman" w:hAnsi="Times New Roman" w:cs="Times New Roman"/>
                <w:b/>
                <w:sz w:val="20"/>
                <w:szCs w:val="20"/>
              </w:rPr>
              <w:t xml:space="preserve"> /</w:t>
            </w:r>
          </w:p>
          <w:p w14:paraId="6632307F" w14:textId="77777777" w:rsidR="0021396E" w:rsidRPr="00DE6F49" w:rsidRDefault="0021396E" w:rsidP="0021396E">
            <w:pPr>
              <w:ind w:right="283"/>
              <w:rPr>
                <w:rFonts w:ascii="Times New Roman" w:hAnsi="Times New Roman" w:cs="Times New Roman"/>
                <w:sz w:val="20"/>
                <w:szCs w:val="20"/>
              </w:rPr>
            </w:pPr>
            <w:r w:rsidRPr="00DE6F49">
              <w:rPr>
                <w:rFonts w:ascii="Times New Roman" w:hAnsi="Times New Roman" w:cs="Times New Roman"/>
                <w:b/>
                <w:sz w:val="20"/>
                <w:szCs w:val="20"/>
              </w:rPr>
              <w:t>Ön</w:t>
            </w:r>
          </w:p>
        </w:tc>
        <w:tc>
          <w:tcPr>
            <w:tcW w:w="1134" w:type="dxa"/>
            <w:shd w:val="clear" w:color="auto" w:fill="D9D9D9" w:themeFill="background1" w:themeFillShade="D9"/>
          </w:tcPr>
          <w:p w14:paraId="2E7B6C6D" w14:textId="77777777" w:rsidR="0021396E" w:rsidRPr="00DE6F49" w:rsidRDefault="0021396E" w:rsidP="0021396E">
            <w:pPr>
              <w:jc w:val="center"/>
              <w:rPr>
                <w:rFonts w:ascii="Times New Roman" w:hAnsi="Times New Roman" w:cs="Times New Roman"/>
                <w:b/>
                <w:sz w:val="20"/>
                <w:szCs w:val="20"/>
              </w:rPr>
            </w:pPr>
            <w:r w:rsidRPr="00DE6F49">
              <w:rPr>
                <w:rFonts w:ascii="Times New Roman" w:hAnsi="Times New Roman" w:cs="Times New Roman"/>
                <w:b/>
                <w:sz w:val="20"/>
                <w:szCs w:val="20"/>
              </w:rPr>
              <w:t>Daily</w:t>
            </w:r>
          </w:p>
          <w:p w14:paraId="4FFB67D7" w14:textId="77777777" w:rsidR="0021396E" w:rsidRPr="00DE6F49" w:rsidRDefault="0021396E" w:rsidP="0021396E">
            <w:pPr>
              <w:jc w:val="center"/>
              <w:rPr>
                <w:rFonts w:ascii="Times New Roman" w:hAnsi="Times New Roman" w:cs="Times New Roman"/>
                <w:b/>
                <w:sz w:val="20"/>
                <w:szCs w:val="20"/>
              </w:rPr>
            </w:pPr>
            <w:r w:rsidRPr="00DE6F49">
              <w:rPr>
                <w:rFonts w:ascii="Times New Roman" w:hAnsi="Times New Roman" w:cs="Times New Roman"/>
                <w:b/>
                <w:sz w:val="20"/>
                <w:szCs w:val="20"/>
              </w:rPr>
              <w:t>/ Günlük</w:t>
            </w:r>
          </w:p>
        </w:tc>
        <w:tc>
          <w:tcPr>
            <w:tcW w:w="1135" w:type="dxa"/>
            <w:shd w:val="clear" w:color="auto" w:fill="D9D9D9" w:themeFill="background1" w:themeFillShade="D9"/>
          </w:tcPr>
          <w:p w14:paraId="7ACB7F90" w14:textId="77777777" w:rsidR="0021396E" w:rsidRPr="00DE6F49" w:rsidRDefault="0021396E" w:rsidP="0021396E">
            <w:pPr>
              <w:jc w:val="center"/>
              <w:rPr>
                <w:rFonts w:ascii="Times New Roman" w:hAnsi="Times New Roman" w:cs="Times New Roman"/>
                <w:b/>
                <w:sz w:val="20"/>
                <w:szCs w:val="20"/>
              </w:rPr>
            </w:pPr>
            <w:r w:rsidRPr="00DE6F49">
              <w:rPr>
                <w:rFonts w:ascii="Times New Roman" w:hAnsi="Times New Roman" w:cs="Times New Roman"/>
                <w:b/>
                <w:sz w:val="20"/>
                <w:szCs w:val="20"/>
              </w:rPr>
              <w:t>Weekly</w:t>
            </w:r>
          </w:p>
          <w:p w14:paraId="6BE9BD0F" w14:textId="77777777" w:rsidR="0021396E" w:rsidRPr="00DE6F49" w:rsidRDefault="0021396E" w:rsidP="0021396E">
            <w:pPr>
              <w:jc w:val="center"/>
              <w:rPr>
                <w:rFonts w:ascii="Times New Roman" w:hAnsi="Times New Roman" w:cs="Times New Roman"/>
                <w:b/>
                <w:sz w:val="20"/>
                <w:szCs w:val="20"/>
              </w:rPr>
            </w:pPr>
            <w:r w:rsidRPr="00DE6F49">
              <w:rPr>
                <w:rFonts w:ascii="Times New Roman" w:hAnsi="Times New Roman" w:cs="Times New Roman"/>
                <w:b/>
                <w:sz w:val="20"/>
                <w:szCs w:val="20"/>
              </w:rPr>
              <w:t>/ Haftalık</w:t>
            </w:r>
          </w:p>
        </w:tc>
        <w:tc>
          <w:tcPr>
            <w:tcW w:w="1134" w:type="dxa"/>
            <w:shd w:val="clear" w:color="auto" w:fill="D9D9D9" w:themeFill="background1" w:themeFillShade="D9"/>
          </w:tcPr>
          <w:p w14:paraId="0106CB22" w14:textId="77777777" w:rsidR="0021396E" w:rsidRPr="00DE6F49" w:rsidRDefault="0021396E" w:rsidP="0021396E">
            <w:pPr>
              <w:jc w:val="center"/>
              <w:rPr>
                <w:rFonts w:ascii="Times New Roman" w:hAnsi="Times New Roman" w:cs="Times New Roman"/>
                <w:b/>
                <w:sz w:val="20"/>
                <w:szCs w:val="20"/>
              </w:rPr>
            </w:pPr>
            <w:r w:rsidRPr="00DE6F49">
              <w:rPr>
                <w:rFonts w:ascii="Times New Roman" w:hAnsi="Times New Roman" w:cs="Times New Roman"/>
                <w:b/>
                <w:sz w:val="20"/>
                <w:szCs w:val="20"/>
              </w:rPr>
              <w:t>Monthly</w:t>
            </w:r>
          </w:p>
          <w:p w14:paraId="7CAB935E" w14:textId="77777777" w:rsidR="0021396E" w:rsidRPr="00DE6F49" w:rsidRDefault="0021396E" w:rsidP="0021396E">
            <w:pPr>
              <w:jc w:val="center"/>
              <w:rPr>
                <w:rFonts w:ascii="Times New Roman" w:hAnsi="Times New Roman" w:cs="Times New Roman"/>
                <w:b/>
                <w:sz w:val="20"/>
                <w:szCs w:val="20"/>
              </w:rPr>
            </w:pPr>
            <w:r w:rsidRPr="00DE6F49">
              <w:rPr>
                <w:rFonts w:ascii="Times New Roman" w:hAnsi="Times New Roman" w:cs="Times New Roman"/>
                <w:b/>
                <w:sz w:val="20"/>
                <w:szCs w:val="20"/>
              </w:rPr>
              <w:t>/ Aylık</w:t>
            </w:r>
          </w:p>
        </w:tc>
        <w:tc>
          <w:tcPr>
            <w:tcW w:w="1135" w:type="dxa"/>
            <w:shd w:val="clear" w:color="auto" w:fill="D9D9D9" w:themeFill="background1" w:themeFillShade="D9"/>
          </w:tcPr>
          <w:p w14:paraId="5D4169F2" w14:textId="77777777" w:rsidR="0021396E" w:rsidRPr="00DE6F49" w:rsidRDefault="0021396E" w:rsidP="0021396E">
            <w:pPr>
              <w:jc w:val="center"/>
              <w:rPr>
                <w:rFonts w:ascii="Times New Roman" w:hAnsi="Times New Roman" w:cs="Times New Roman"/>
                <w:b/>
                <w:sz w:val="20"/>
                <w:szCs w:val="20"/>
              </w:rPr>
            </w:pPr>
            <w:proofErr w:type="gramStart"/>
            <w:r w:rsidRPr="00DE6F49">
              <w:rPr>
                <w:rFonts w:ascii="Times New Roman" w:hAnsi="Times New Roman" w:cs="Times New Roman"/>
                <w:b/>
                <w:sz w:val="20"/>
                <w:szCs w:val="20"/>
              </w:rPr>
              <w:t>Annually  /</w:t>
            </w:r>
            <w:proofErr w:type="gramEnd"/>
            <w:r w:rsidRPr="00DE6F49">
              <w:rPr>
                <w:rFonts w:ascii="Times New Roman" w:hAnsi="Times New Roman" w:cs="Times New Roman"/>
                <w:b/>
                <w:sz w:val="20"/>
                <w:szCs w:val="20"/>
              </w:rPr>
              <w:t xml:space="preserve"> Yıllık</w:t>
            </w:r>
          </w:p>
        </w:tc>
      </w:tr>
      <w:tr w:rsidR="0021396E" w:rsidRPr="00DE6F49" w14:paraId="51BA128C" w14:textId="77777777" w:rsidTr="00FB336E">
        <w:trPr>
          <w:trHeight w:val="567"/>
        </w:trPr>
        <w:tc>
          <w:tcPr>
            <w:tcW w:w="5952" w:type="dxa"/>
            <w:vAlign w:val="center"/>
          </w:tcPr>
          <w:p w14:paraId="206EF4F1" w14:textId="77777777" w:rsidR="00FB336E" w:rsidRPr="00DE6F49" w:rsidRDefault="00FB336E" w:rsidP="00FB336E">
            <w:pPr>
              <w:ind w:right="283"/>
              <w:rPr>
                <w:rFonts w:ascii="Times New Roman" w:hAnsi="Times New Roman" w:cs="Times New Roman"/>
              </w:rPr>
            </w:pPr>
            <w:r w:rsidRPr="00DE6F49">
              <w:rPr>
                <w:rFonts w:ascii="Times New Roman" w:hAnsi="Times New Roman" w:cs="Times New Roman"/>
              </w:rPr>
              <w:t xml:space="preserve">Air couplings / </w:t>
            </w:r>
          </w:p>
          <w:p w14:paraId="5BB78D01" w14:textId="77777777" w:rsidR="0021396E" w:rsidRPr="00DE6F49" w:rsidRDefault="00FB336E" w:rsidP="00FB336E">
            <w:pPr>
              <w:ind w:right="283"/>
              <w:rPr>
                <w:rFonts w:ascii="Times New Roman" w:hAnsi="Times New Roman" w:cs="Times New Roman"/>
              </w:rPr>
            </w:pPr>
            <w:r w:rsidRPr="00DE6F49">
              <w:rPr>
                <w:rFonts w:ascii="Times New Roman" w:hAnsi="Times New Roman" w:cs="Times New Roman"/>
              </w:rPr>
              <w:t xml:space="preserve">Hava </w:t>
            </w:r>
            <w:r w:rsidR="00C90C1F" w:rsidRPr="00DE6F49">
              <w:rPr>
                <w:rFonts w:ascii="Times New Roman" w:hAnsi="Times New Roman" w:cs="Times New Roman"/>
              </w:rPr>
              <w:t>kaplin-</w:t>
            </w:r>
            <w:r w:rsidRPr="00DE6F49">
              <w:rPr>
                <w:rFonts w:ascii="Times New Roman" w:hAnsi="Times New Roman" w:cs="Times New Roman"/>
              </w:rPr>
              <w:t>bağlantıları</w:t>
            </w:r>
          </w:p>
        </w:tc>
        <w:tc>
          <w:tcPr>
            <w:tcW w:w="1134" w:type="dxa"/>
            <w:vAlign w:val="center"/>
          </w:tcPr>
          <w:p w14:paraId="2BA935D5" w14:textId="77777777" w:rsidR="0021396E" w:rsidRPr="00DE6F49" w:rsidRDefault="00FB336E" w:rsidP="00FB336E">
            <w:pPr>
              <w:ind w:right="-110"/>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1582F763" w14:textId="77777777" w:rsidR="0021396E" w:rsidRPr="00DE6F49" w:rsidRDefault="0021396E" w:rsidP="00FB336E">
            <w:pPr>
              <w:ind w:right="-109"/>
              <w:jc w:val="center"/>
              <w:rPr>
                <w:rFonts w:ascii="Times New Roman" w:hAnsi="Times New Roman" w:cs="Times New Roman"/>
              </w:rPr>
            </w:pPr>
          </w:p>
        </w:tc>
        <w:tc>
          <w:tcPr>
            <w:tcW w:w="1134" w:type="dxa"/>
            <w:vAlign w:val="center"/>
          </w:tcPr>
          <w:p w14:paraId="5C593D9F" w14:textId="77777777" w:rsidR="0021396E" w:rsidRPr="00DE6F49" w:rsidRDefault="0021396E" w:rsidP="00FB336E">
            <w:pPr>
              <w:ind w:right="-109"/>
              <w:jc w:val="center"/>
              <w:rPr>
                <w:rFonts w:ascii="Times New Roman" w:hAnsi="Times New Roman" w:cs="Times New Roman"/>
              </w:rPr>
            </w:pPr>
          </w:p>
        </w:tc>
        <w:tc>
          <w:tcPr>
            <w:tcW w:w="1135" w:type="dxa"/>
            <w:vAlign w:val="center"/>
          </w:tcPr>
          <w:p w14:paraId="669DE07D" w14:textId="77777777" w:rsidR="0021396E" w:rsidRPr="00DE6F49" w:rsidRDefault="0021396E" w:rsidP="00FB336E">
            <w:pPr>
              <w:ind w:right="-108"/>
              <w:jc w:val="center"/>
              <w:rPr>
                <w:rFonts w:ascii="Times New Roman" w:hAnsi="Times New Roman" w:cs="Times New Roman"/>
              </w:rPr>
            </w:pPr>
          </w:p>
        </w:tc>
      </w:tr>
      <w:tr w:rsidR="0021396E" w:rsidRPr="00DE6F49" w14:paraId="791D78CA" w14:textId="77777777" w:rsidTr="00FB336E">
        <w:trPr>
          <w:trHeight w:val="567"/>
        </w:trPr>
        <w:tc>
          <w:tcPr>
            <w:tcW w:w="5952" w:type="dxa"/>
            <w:shd w:val="clear" w:color="auto" w:fill="F2F2F2" w:themeFill="background1" w:themeFillShade="F2"/>
            <w:vAlign w:val="center"/>
          </w:tcPr>
          <w:p w14:paraId="6A66575A" w14:textId="77777777" w:rsidR="00FB336E" w:rsidRPr="00DE6F49" w:rsidRDefault="00FB336E" w:rsidP="00FB336E">
            <w:pPr>
              <w:ind w:right="283"/>
              <w:rPr>
                <w:rFonts w:ascii="Times New Roman" w:hAnsi="Times New Roman" w:cs="Times New Roman"/>
              </w:rPr>
            </w:pPr>
            <w:r w:rsidRPr="00DE6F49">
              <w:rPr>
                <w:rFonts w:ascii="Times New Roman" w:hAnsi="Times New Roman" w:cs="Times New Roman"/>
              </w:rPr>
              <w:t xml:space="preserve">Protective lids on air connectors / </w:t>
            </w:r>
          </w:p>
          <w:p w14:paraId="7332175F" w14:textId="77777777" w:rsidR="0021396E" w:rsidRPr="00DE6F49" w:rsidRDefault="00FB336E" w:rsidP="00C90C1F">
            <w:pPr>
              <w:ind w:right="283"/>
              <w:rPr>
                <w:rFonts w:ascii="Times New Roman" w:hAnsi="Times New Roman" w:cs="Times New Roman"/>
              </w:rPr>
            </w:pPr>
            <w:r w:rsidRPr="00DE6F49">
              <w:rPr>
                <w:rFonts w:ascii="Times New Roman" w:hAnsi="Times New Roman" w:cs="Times New Roman"/>
              </w:rPr>
              <w:t>Hava</w:t>
            </w:r>
            <w:r w:rsidR="00C66325" w:rsidRPr="00DE6F49">
              <w:rPr>
                <w:rFonts w:ascii="Times New Roman" w:hAnsi="Times New Roman" w:cs="Times New Roman"/>
              </w:rPr>
              <w:t xml:space="preserve"> </w:t>
            </w:r>
            <w:r w:rsidR="00C90C1F" w:rsidRPr="00DE6F49">
              <w:rPr>
                <w:rFonts w:ascii="Times New Roman" w:hAnsi="Times New Roman" w:cs="Times New Roman"/>
              </w:rPr>
              <w:t>kaplin</w:t>
            </w:r>
            <w:r w:rsidRPr="00DE6F49">
              <w:rPr>
                <w:rFonts w:ascii="Times New Roman" w:hAnsi="Times New Roman" w:cs="Times New Roman"/>
              </w:rPr>
              <w:t>lerinde koruyucu kapaklar</w:t>
            </w:r>
          </w:p>
        </w:tc>
        <w:tc>
          <w:tcPr>
            <w:tcW w:w="1134" w:type="dxa"/>
            <w:shd w:val="clear" w:color="auto" w:fill="F2F2F2" w:themeFill="background1" w:themeFillShade="F2"/>
            <w:vAlign w:val="center"/>
          </w:tcPr>
          <w:p w14:paraId="63B78521" w14:textId="77777777" w:rsidR="0021396E" w:rsidRPr="00DE6F49" w:rsidRDefault="00FB336E" w:rsidP="00FB336E">
            <w:pPr>
              <w:ind w:right="-110"/>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F2F2F2" w:themeFill="background1" w:themeFillShade="F2"/>
            <w:vAlign w:val="center"/>
          </w:tcPr>
          <w:p w14:paraId="127B394E" w14:textId="77777777" w:rsidR="0021396E" w:rsidRPr="00DE6F49" w:rsidRDefault="0021396E" w:rsidP="00FB336E">
            <w:pPr>
              <w:ind w:right="-109"/>
              <w:jc w:val="center"/>
              <w:rPr>
                <w:rFonts w:ascii="Times New Roman" w:hAnsi="Times New Roman" w:cs="Times New Roman"/>
              </w:rPr>
            </w:pPr>
          </w:p>
        </w:tc>
        <w:tc>
          <w:tcPr>
            <w:tcW w:w="1134" w:type="dxa"/>
            <w:shd w:val="clear" w:color="auto" w:fill="F2F2F2" w:themeFill="background1" w:themeFillShade="F2"/>
            <w:vAlign w:val="center"/>
          </w:tcPr>
          <w:p w14:paraId="1C52118C" w14:textId="77777777" w:rsidR="0021396E" w:rsidRPr="00DE6F49" w:rsidRDefault="0021396E" w:rsidP="00FB336E">
            <w:pPr>
              <w:ind w:right="-109"/>
              <w:jc w:val="center"/>
              <w:rPr>
                <w:rFonts w:ascii="Times New Roman" w:hAnsi="Times New Roman" w:cs="Times New Roman"/>
              </w:rPr>
            </w:pPr>
          </w:p>
        </w:tc>
        <w:tc>
          <w:tcPr>
            <w:tcW w:w="1135" w:type="dxa"/>
            <w:shd w:val="clear" w:color="auto" w:fill="F2F2F2" w:themeFill="background1" w:themeFillShade="F2"/>
            <w:vAlign w:val="center"/>
          </w:tcPr>
          <w:p w14:paraId="1377E1C8" w14:textId="77777777" w:rsidR="0021396E" w:rsidRPr="00DE6F49" w:rsidRDefault="0021396E" w:rsidP="00FB336E">
            <w:pPr>
              <w:ind w:right="-108"/>
              <w:jc w:val="center"/>
              <w:rPr>
                <w:rFonts w:ascii="Times New Roman" w:hAnsi="Times New Roman" w:cs="Times New Roman"/>
              </w:rPr>
            </w:pPr>
          </w:p>
        </w:tc>
      </w:tr>
      <w:tr w:rsidR="0021396E" w:rsidRPr="00DE6F49" w14:paraId="769E9265" w14:textId="77777777" w:rsidTr="00FB336E">
        <w:trPr>
          <w:trHeight w:val="567"/>
        </w:trPr>
        <w:tc>
          <w:tcPr>
            <w:tcW w:w="5952" w:type="dxa"/>
            <w:vAlign w:val="center"/>
          </w:tcPr>
          <w:p w14:paraId="178632B8" w14:textId="02BF8B5F" w:rsidR="00751AC5" w:rsidRPr="00DE6F49" w:rsidRDefault="00751AC5" w:rsidP="00751AC5">
            <w:pPr>
              <w:ind w:right="283"/>
              <w:rPr>
                <w:rFonts w:ascii="Times New Roman" w:hAnsi="Times New Roman" w:cs="Times New Roman"/>
              </w:rPr>
            </w:pPr>
            <w:r w:rsidRPr="00DE6F49">
              <w:rPr>
                <w:rFonts w:ascii="Times New Roman" w:hAnsi="Times New Roman" w:cs="Times New Roman"/>
              </w:rPr>
              <w:t xml:space="preserve">Protective lids on Hydraulik connectors / </w:t>
            </w:r>
          </w:p>
          <w:p w14:paraId="4664A5CB" w14:textId="37720A00" w:rsidR="00FB336E" w:rsidRPr="00DE6F49" w:rsidRDefault="00751AC5" w:rsidP="00751AC5">
            <w:pPr>
              <w:ind w:right="283"/>
              <w:rPr>
                <w:rFonts w:ascii="Times New Roman" w:hAnsi="Times New Roman" w:cs="Times New Roman"/>
              </w:rPr>
            </w:pPr>
            <w:r w:rsidRPr="00DE6F49">
              <w:rPr>
                <w:rFonts w:ascii="Times New Roman" w:hAnsi="Times New Roman" w:cs="Times New Roman"/>
              </w:rPr>
              <w:t>Hidrolik kaplinlerinde koruyucu kapaklar</w:t>
            </w:r>
          </w:p>
        </w:tc>
        <w:tc>
          <w:tcPr>
            <w:tcW w:w="1134" w:type="dxa"/>
            <w:vAlign w:val="center"/>
          </w:tcPr>
          <w:p w14:paraId="1E393397" w14:textId="77777777" w:rsidR="0021396E" w:rsidRPr="00DE6F49" w:rsidRDefault="00FB336E" w:rsidP="00FB336E">
            <w:pPr>
              <w:ind w:right="-110"/>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137CEF57" w14:textId="77777777" w:rsidR="0021396E" w:rsidRPr="00DE6F49" w:rsidRDefault="0021396E" w:rsidP="00FB336E">
            <w:pPr>
              <w:ind w:right="-109"/>
              <w:jc w:val="center"/>
              <w:rPr>
                <w:rFonts w:ascii="Times New Roman" w:hAnsi="Times New Roman" w:cs="Times New Roman"/>
              </w:rPr>
            </w:pPr>
          </w:p>
        </w:tc>
        <w:tc>
          <w:tcPr>
            <w:tcW w:w="1134" w:type="dxa"/>
            <w:vAlign w:val="center"/>
          </w:tcPr>
          <w:p w14:paraId="3AF69B05" w14:textId="77777777" w:rsidR="0021396E" w:rsidRPr="00DE6F49" w:rsidRDefault="0021396E" w:rsidP="00FB336E">
            <w:pPr>
              <w:ind w:right="-109"/>
              <w:jc w:val="center"/>
              <w:rPr>
                <w:rFonts w:ascii="Times New Roman" w:hAnsi="Times New Roman" w:cs="Times New Roman"/>
              </w:rPr>
            </w:pPr>
          </w:p>
        </w:tc>
        <w:tc>
          <w:tcPr>
            <w:tcW w:w="1135" w:type="dxa"/>
            <w:vAlign w:val="center"/>
          </w:tcPr>
          <w:p w14:paraId="21A5F46C" w14:textId="77777777" w:rsidR="0021396E" w:rsidRPr="00DE6F49" w:rsidRDefault="0021396E" w:rsidP="00FB336E">
            <w:pPr>
              <w:ind w:right="-108"/>
              <w:jc w:val="center"/>
              <w:rPr>
                <w:rFonts w:ascii="Times New Roman" w:hAnsi="Times New Roman" w:cs="Times New Roman"/>
              </w:rPr>
            </w:pPr>
          </w:p>
        </w:tc>
      </w:tr>
      <w:tr w:rsidR="0021396E" w:rsidRPr="00DE6F49" w14:paraId="4FDD4A27" w14:textId="77777777" w:rsidTr="00FB336E">
        <w:trPr>
          <w:trHeight w:val="567"/>
        </w:trPr>
        <w:tc>
          <w:tcPr>
            <w:tcW w:w="5952" w:type="dxa"/>
            <w:shd w:val="clear" w:color="auto" w:fill="D9D9D9" w:themeFill="background1" w:themeFillShade="D9"/>
            <w:vAlign w:val="center"/>
          </w:tcPr>
          <w:p w14:paraId="3C63319D" w14:textId="77777777" w:rsidR="0021396E" w:rsidRPr="00DE6F49" w:rsidRDefault="00FB336E" w:rsidP="00FB336E">
            <w:pPr>
              <w:ind w:right="283"/>
              <w:rPr>
                <w:rFonts w:ascii="Times New Roman" w:hAnsi="Times New Roman" w:cs="Times New Roman"/>
              </w:rPr>
            </w:pPr>
            <w:r w:rsidRPr="00DE6F49">
              <w:rPr>
                <w:rFonts w:ascii="Times New Roman" w:hAnsi="Times New Roman" w:cs="Times New Roman"/>
              </w:rPr>
              <w:t xml:space="preserve">Chain and lock mechanisms / </w:t>
            </w:r>
          </w:p>
          <w:p w14:paraId="447336DE" w14:textId="77777777" w:rsidR="00FB336E" w:rsidRPr="00DE6F49" w:rsidRDefault="00FB336E" w:rsidP="00FB336E">
            <w:pPr>
              <w:ind w:right="283"/>
              <w:rPr>
                <w:rFonts w:ascii="Times New Roman" w:hAnsi="Times New Roman" w:cs="Times New Roman"/>
              </w:rPr>
            </w:pPr>
            <w:r w:rsidRPr="00DE6F49">
              <w:rPr>
                <w:rFonts w:ascii="Times New Roman" w:hAnsi="Times New Roman" w:cs="Times New Roman"/>
              </w:rPr>
              <w:t>Zincir ve kilit mekanizmaları</w:t>
            </w:r>
          </w:p>
        </w:tc>
        <w:tc>
          <w:tcPr>
            <w:tcW w:w="1134" w:type="dxa"/>
            <w:shd w:val="clear" w:color="auto" w:fill="D9D9D9" w:themeFill="background1" w:themeFillShade="D9"/>
            <w:vAlign w:val="center"/>
          </w:tcPr>
          <w:p w14:paraId="130CAC88" w14:textId="77777777" w:rsidR="0021396E" w:rsidRPr="00DE6F49" w:rsidRDefault="00FB336E" w:rsidP="00FB336E">
            <w:pPr>
              <w:ind w:right="-110"/>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D9D9D9" w:themeFill="background1" w:themeFillShade="D9"/>
            <w:vAlign w:val="center"/>
          </w:tcPr>
          <w:p w14:paraId="684394A0" w14:textId="77777777" w:rsidR="0021396E" w:rsidRPr="00DE6F49" w:rsidRDefault="0021396E" w:rsidP="00FB336E">
            <w:pPr>
              <w:ind w:right="-109"/>
              <w:jc w:val="center"/>
              <w:rPr>
                <w:rFonts w:ascii="Times New Roman" w:hAnsi="Times New Roman" w:cs="Times New Roman"/>
              </w:rPr>
            </w:pPr>
          </w:p>
        </w:tc>
        <w:tc>
          <w:tcPr>
            <w:tcW w:w="1134" w:type="dxa"/>
            <w:shd w:val="clear" w:color="auto" w:fill="D9D9D9" w:themeFill="background1" w:themeFillShade="D9"/>
            <w:vAlign w:val="center"/>
          </w:tcPr>
          <w:p w14:paraId="03A9B950" w14:textId="77777777" w:rsidR="0021396E" w:rsidRPr="00DE6F49" w:rsidRDefault="0021396E" w:rsidP="00FB336E">
            <w:pPr>
              <w:ind w:right="-109"/>
              <w:jc w:val="center"/>
              <w:rPr>
                <w:rFonts w:ascii="Times New Roman" w:hAnsi="Times New Roman" w:cs="Times New Roman"/>
              </w:rPr>
            </w:pPr>
          </w:p>
        </w:tc>
        <w:tc>
          <w:tcPr>
            <w:tcW w:w="1135" w:type="dxa"/>
            <w:shd w:val="clear" w:color="auto" w:fill="D9D9D9" w:themeFill="background1" w:themeFillShade="D9"/>
            <w:vAlign w:val="center"/>
          </w:tcPr>
          <w:p w14:paraId="2136D6DB" w14:textId="77777777" w:rsidR="0021396E" w:rsidRPr="00DE6F49" w:rsidRDefault="0021396E" w:rsidP="00FB336E">
            <w:pPr>
              <w:ind w:right="-108"/>
              <w:jc w:val="center"/>
              <w:rPr>
                <w:rFonts w:ascii="Times New Roman" w:hAnsi="Times New Roman" w:cs="Times New Roman"/>
              </w:rPr>
            </w:pPr>
          </w:p>
        </w:tc>
      </w:tr>
      <w:tr w:rsidR="0021396E" w:rsidRPr="00DE6F49" w14:paraId="3D889C46" w14:textId="77777777" w:rsidTr="00FB336E">
        <w:trPr>
          <w:trHeight w:val="567"/>
        </w:trPr>
        <w:tc>
          <w:tcPr>
            <w:tcW w:w="5952" w:type="dxa"/>
            <w:vAlign w:val="center"/>
          </w:tcPr>
          <w:p w14:paraId="777295A7" w14:textId="77777777" w:rsidR="0021396E" w:rsidRPr="00DE6F49" w:rsidRDefault="00FB336E" w:rsidP="00FB336E">
            <w:pPr>
              <w:ind w:right="283"/>
              <w:rPr>
                <w:rFonts w:ascii="Times New Roman" w:hAnsi="Times New Roman" w:cs="Times New Roman"/>
              </w:rPr>
            </w:pPr>
            <w:r w:rsidRPr="00DE6F49">
              <w:rPr>
                <w:rFonts w:ascii="Times New Roman" w:hAnsi="Times New Roman" w:cs="Times New Roman"/>
              </w:rPr>
              <w:t xml:space="preserve">Platform for damage / </w:t>
            </w:r>
          </w:p>
          <w:p w14:paraId="01E41F8F" w14:textId="77777777" w:rsidR="00FB336E" w:rsidRPr="00DE6F49" w:rsidRDefault="00FB336E" w:rsidP="00FB336E">
            <w:pPr>
              <w:ind w:right="283"/>
              <w:rPr>
                <w:rFonts w:ascii="Times New Roman" w:hAnsi="Times New Roman" w:cs="Times New Roman"/>
              </w:rPr>
            </w:pPr>
            <w:r w:rsidRPr="00DE6F49">
              <w:rPr>
                <w:rFonts w:ascii="Times New Roman" w:hAnsi="Times New Roman" w:cs="Times New Roman"/>
              </w:rPr>
              <w:t xml:space="preserve">Platform </w:t>
            </w:r>
            <w:r w:rsidR="00C66325" w:rsidRPr="00DE6F49">
              <w:rPr>
                <w:rFonts w:ascii="Times New Roman" w:hAnsi="Times New Roman" w:cs="Times New Roman"/>
              </w:rPr>
              <w:t xml:space="preserve">(taban) </w:t>
            </w:r>
            <w:r w:rsidRPr="00DE6F49">
              <w:rPr>
                <w:rFonts w:ascii="Times New Roman" w:hAnsi="Times New Roman" w:cs="Times New Roman"/>
              </w:rPr>
              <w:t>hasarı</w:t>
            </w:r>
          </w:p>
        </w:tc>
        <w:tc>
          <w:tcPr>
            <w:tcW w:w="1134" w:type="dxa"/>
            <w:vAlign w:val="center"/>
          </w:tcPr>
          <w:p w14:paraId="279B560A" w14:textId="77777777" w:rsidR="0021396E" w:rsidRPr="00DE6F49" w:rsidRDefault="00FB336E" w:rsidP="00FB336E">
            <w:pPr>
              <w:ind w:right="-110"/>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0D40941B" w14:textId="77777777" w:rsidR="0021396E" w:rsidRPr="00DE6F49" w:rsidRDefault="0021396E" w:rsidP="00FB336E">
            <w:pPr>
              <w:ind w:right="-109"/>
              <w:jc w:val="center"/>
              <w:rPr>
                <w:rFonts w:ascii="Times New Roman" w:hAnsi="Times New Roman" w:cs="Times New Roman"/>
              </w:rPr>
            </w:pPr>
          </w:p>
        </w:tc>
        <w:tc>
          <w:tcPr>
            <w:tcW w:w="1134" w:type="dxa"/>
            <w:vAlign w:val="center"/>
          </w:tcPr>
          <w:p w14:paraId="017E8B75" w14:textId="77777777" w:rsidR="0021396E" w:rsidRPr="00DE6F49" w:rsidRDefault="0021396E" w:rsidP="00FB336E">
            <w:pPr>
              <w:ind w:right="-109"/>
              <w:jc w:val="center"/>
              <w:rPr>
                <w:rFonts w:ascii="Times New Roman" w:hAnsi="Times New Roman" w:cs="Times New Roman"/>
              </w:rPr>
            </w:pPr>
          </w:p>
        </w:tc>
        <w:tc>
          <w:tcPr>
            <w:tcW w:w="1135" w:type="dxa"/>
            <w:vAlign w:val="center"/>
          </w:tcPr>
          <w:p w14:paraId="6EB8AB18" w14:textId="77777777" w:rsidR="0021396E" w:rsidRPr="00DE6F49" w:rsidRDefault="0021396E" w:rsidP="00FB336E">
            <w:pPr>
              <w:ind w:right="-108"/>
              <w:jc w:val="center"/>
              <w:rPr>
                <w:rFonts w:ascii="Times New Roman" w:hAnsi="Times New Roman" w:cs="Times New Roman"/>
              </w:rPr>
            </w:pPr>
          </w:p>
        </w:tc>
      </w:tr>
    </w:tbl>
    <w:p w14:paraId="3CE005AB" w14:textId="77777777" w:rsidR="0021396E" w:rsidRPr="00DE6F49" w:rsidRDefault="0021396E" w:rsidP="009B3FFA">
      <w:pPr>
        <w:ind w:right="283"/>
        <w:jc w:val="center"/>
        <w:rPr>
          <w:rFonts w:ascii="Times New Roman" w:hAnsi="Times New Roman"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FB336E" w:rsidRPr="00DE6F49" w14:paraId="73AA8EA9" w14:textId="77777777" w:rsidTr="00C90C1F">
        <w:tc>
          <w:tcPr>
            <w:tcW w:w="5952" w:type="dxa"/>
            <w:shd w:val="clear" w:color="auto" w:fill="D9D9D9" w:themeFill="background1" w:themeFillShade="D9"/>
          </w:tcPr>
          <w:p w14:paraId="79463B99" w14:textId="77777777" w:rsidR="00FB336E" w:rsidRPr="00DE6F49" w:rsidRDefault="00FB336E" w:rsidP="00C90C1F">
            <w:pPr>
              <w:ind w:right="283"/>
              <w:rPr>
                <w:rFonts w:ascii="Times New Roman" w:hAnsi="Times New Roman" w:cs="Times New Roman"/>
                <w:b/>
                <w:sz w:val="20"/>
                <w:szCs w:val="20"/>
              </w:rPr>
            </w:pPr>
            <w:r w:rsidRPr="00DE6F49">
              <w:rPr>
                <w:rFonts w:ascii="Times New Roman" w:hAnsi="Times New Roman" w:cs="Times New Roman"/>
                <w:b/>
                <w:sz w:val="20"/>
                <w:szCs w:val="20"/>
              </w:rPr>
              <w:t>Lighting/electricity /</w:t>
            </w:r>
          </w:p>
          <w:p w14:paraId="16694B8E" w14:textId="77777777" w:rsidR="00FB336E" w:rsidRPr="00DE6F49" w:rsidRDefault="00FB336E" w:rsidP="00C90C1F">
            <w:pPr>
              <w:ind w:right="283"/>
              <w:rPr>
                <w:rFonts w:ascii="Times New Roman" w:hAnsi="Times New Roman" w:cs="Times New Roman"/>
                <w:sz w:val="20"/>
                <w:szCs w:val="20"/>
              </w:rPr>
            </w:pPr>
            <w:r w:rsidRPr="00DE6F49">
              <w:rPr>
                <w:rFonts w:ascii="Times New Roman" w:hAnsi="Times New Roman" w:cs="Times New Roman"/>
                <w:b/>
                <w:sz w:val="20"/>
                <w:szCs w:val="20"/>
              </w:rPr>
              <w:t>Aydınlatma/Elektrik</w:t>
            </w:r>
          </w:p>
        </w:tc>
        <w:tc>
          <w:tcPr>
            <w:tcW w:w="1134" w:type="dxa"/>
            <w:shd w:val="clear" w:color="auto" w:fill="D9D9D9" w:themeFill="background1" w:themeFillShade="D9"/>
          </w:tcPr>
          <w:p w14:paraId="60843A82" w14:textId="77777777" w:rsidR="00FB336E" w:rsidRPr="00DE6F49" w:rsidRDefault="00FB336E" w:rsidP="00C90C1F">
            <w:pPr>
              <w:jc w:val="center"/>
              <w:rPr>
                <w:rFonts w:ascii="Times New Roman" w:hAnsi="Times New Roman" w:cs="Times New Roman"/>
                <w:b/>
                <w:sz w:val="20"/>
                <w:szCs w:val="20"/>
              </w:rPr>
            </w:pPr>
            <w:r w:rsidRPr="00DE6F49">
              <w:rPr>
                <w:rFonts w:ascii="Times New Roman" w:hAnsi="Times New Roman" w:cs="Times New Roman"/>
                <w:b/>
                <w:sz w:val="20"/>
                <w:szCs w:val="20"/>
              </w:rPr>
              <w:t>Daily</w:t>
            </w:r>
          </w:p>
          <w:p w14:paraId="4BC588B5" w14:textId="77777777" w:rsidR="00FB336E" w:rsidRPr="00DE6F49" w:rsidRDefault="00FB336E"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Günlük</w:t>
            </w:r>
          </w:p>
        </w:tc>
        <w:tc>
          <w:tcPr>
            <w:tcW w:w="1135" w:type="dxa"/>
            <w:shd w:val="clear" w:color="auto" w:fill="D9D9D9" w:themeFill="background1" w:themeFillShade="D9"/>
          </w:tcPr>
          <w:p w14:paraId="741A6EC7" w14:textId="77777777" w:rsidR="00FB336E" w:rsidRPr="00DE6F49" w:rsidRDefault="00FB336E" w:rsidP="00C90C1F">
            <w:pPr>
              <w:jc w:val="center"/>
              <w:rPr>
                <w:rFonts w:ascii="Times New Roman" w:hAnsi="Times New Roman" w:cs="Times New Roman"/>
                <w:b/>
                <w:sz w:val="20"/>
                <w:szCs w:val="20"/>
              </w:rPr>
            </w:pPr>
            <w:r w:rsidRPr="00DE6F49">
              <w:rPr>
                <w:rFonts w:ascii="Times New Roman" w:hAnsi="Times New Roman" w:cs="Times New Roman"/>
                <w:b/>
                <w:sz w:val="20"/>
                <w:szCs w:val="20"/>
              </w:rPr>
              <w:t>Weekly</w:t>
            </w:r>
          </w:p>
          <w:p w14:paraId="3518BF21" w14:textId="77777777" w:rsidR="00FB336E" w:rsidRPr="00DE6F49" w:rsidRDefault="00FB336E"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Haftalık</w:t>
            </w:r>
          </w:p>
        </w:tc>
        <w:tc>
          <w:tcPr>
            <w:tcW w:w="1134" w:type="dxa"/>
            <w:shd w:val="clear" w:color="auto" w:fill="D9D9D9" w:themeFill="background1" w:themeFillShade="D9"/>
          </w:tcPr>
          <w:p w14:paraId="11693221" w14:textId="77777777" w:rsidR="00FB336E" w:rsidRPr="00DE6F49" w:rsidRDefault="00FB336E" w:rsidP="00C90C1F">
            <w:pPr>
              <w:jc w:val="center"/>
              <w:rPr>
                <w:rFonts w:ascii="Times New Roman" w:hAnsi="Times New Roman" w:cs="Times New Roman"/>
                <w:b/>
                <w:sz w:val="20"/>
                <w:szCs w:val="20"/>
              </w:rPr>
            </w:pPr>
            <w:r w:rsidRPr="00DE6F49">
              <w:rPr>
                <w:rFonts w:ascii="Times New Roman" w:hAnsi="Times New Roman" w:cs="Times New Roman"/>
                <w:b/>
                <w:sz w:val="20"/>
                <w:szCs w:val="20"/>
              </w:rPr>
              <w:t>Monthly</w:t>
            </w:r>
          </w:p>
          <w:p w14:paraId="0BB4C700" w14:textId="77777777" w:rsidR="00FB336E" w:rsidRPr="00DE6F49" w:rsidRDefault="00FB336E"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Aylık</w:t>
            </w:r>
          </w:p>
        </w:tc>
        <w:tc>
          <w:tcPr>
            <w:tcW w:w="1135" w:type="dxa"/>
            <w:shd w:val="clear" w:color="auto" w:fill="D9D9D9" w:themeFill="background1" w:themeFillShade="D9"/>
          </w:tcPr>
          <w:p w14:paraId="31430884" w14:textId="77777777" w:rsidR="00FB336E" w:rsidRPr="00DE6F49" w:rsidRDefault="00FB336E" w:rsidP="00C90C1F">
            <w:pPr>
              <w:jc w:val="center"/>
              <w:rPr>
                <w:rFonts w:ascii="Times New Roman" w:hAnsi="Times New Roman" w:cs="Times New Roman"/>
                <w:b/>
                <w:sz w:val="20"/>
                <w:szCs w:val="20"/>
              </w:rPr>
            </w:pPr>
            <w:proofErr w:type="gramStart"/>
            <w:r w:rsidRPr="00DE6F49">
              <w:rPr>
                <w:rFonts w:ascii="Times New Roman" w:hAnsi="Times New Roman" w:cs="Times New Roman"/>
                <w:b/>
                <w:sz w:val="20"/>
                <w:szCs w:val="20"/>
              </w:rPr>
              <w:t>Annually  /</w:t>
            </w:r>
            <w:proofErr w:type="gramEnd"/>
            <w:r w:rsidRPr="00DE6F49">
              <w:rPr>
                <w:rFonts w:ascii="Times New Roman" w:hAnsi="Times New Roman" w:cs="Times New Roman"/>
                <w:b/>
                <w:sz w:val="20"/>
                <w:szCs w:val="20"/>
              </w:rPr>
              <w:t xml:space="preserve"> Yıllık</w:t>
            </w:r>
          </w:p>
        </w:tc>
      </w:tr>
      <w:tr w:rsidR="00FB336E" w:rsidRPr="00DE6F49" w14:paraId="3DF80235" w14:textId="77777777" w:rsidTr="00C90C1F">
        <w:trPr>
          <w:trHeight w:val="567"/>
        </w:trPr>
        <w:tc>
          <w:tcPr>
            <w:tcW w:w="5952" w:type="dxa"/>
            <w:vAlign w:val="center"/>
          </w:tcPr>
          <w:p w14:paraId="712FDA02" w14:textId="77777777" w:rsidR="00FB336E" w:rsidRPr="00DE6F49" w:rsidRDefault="00FB336E" w:rsidP="00C90C1F">
            <w:pPr>
              <w:ind w:right="283"/>
              <w:rPr>
                <w:rFonts w:ascii="Times New Roman" w:hAnsi="Times New Roman" w:cs="Times New Roman"/>
              </w:rPr>
            </w:pPr>
            <w:r w:rsidRPr="00DE6F49">
              <w:rPr>
                <w:rFonts w:ascii="Times New Roman" w:hAnsi="Times New Roman" w:cs="Times New Roman"/>
              </w:rPr>
              <w:t xml:space="preserve">Lights front / </w:t>
            </w:r>
          </w:p>
          <w:p w14:paraId="53CB7F3A" w14:textId="77777777" w:rsidR="00FB336E" w:rsidRPr="00DE6F49" w:rsidRDefault="00FB336E" w:rsidP="00C90C1F">
            <w:pPr>
              <w:ind w:right="283"/>
              <w:rPr>
                <w:rFonts w:ascii="Times New Roman" w:hAnsi="Times New Roman" w:cs="Times New Roman"/>
              </w:rPr>
            </w:pPr>
            <w:r w:rsidRPr="00DE6F49">
              <w:rPr>
                <w:rFonts w:ascii="Times New Roman" w:hAnsi="Times New Roman" w:cs="Times New Roman"/>
              </w:rPr>
              <w:t>Ön aydınlatmalar</w:t>
            </w:r>
          </w:p>
        </w:tc>
        <w:tc>
          <w:tcPr>
            <w:tcW w:w="1134" w:type="dxa"/>
            <w:vAlign w:val="center"/>
          </w:tcPr>
          <w:p w14:paraId="40DCC1B1" w14:textId="77777777" w:rsidR="00FB336E" w:rsidRPr="00DE6F49" w:rsidRDefault="00FB336E"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6FFF732C" w14:textId="77777777" w:rsidR="00FB336E" w:rsidRPr="00DE6F49" w:rsidRDefault="00FB336E" w:rsidP="00C90C1F">
            <w:pPr>
              <w:ind w:right="-109"/>
              <w:jc w:val="center"/>
              <w:rPr>
                <w:rFonts w:ascii="Times New Roman" w:hAnsi="Times New Roman" w:cs="Times New Roman"/>
              </w:rPr>
            </w:pPr>
          </w:p>
        </w:tc>
        <w:tc>
          <w:tcPr>
            <w:tcW w:w="1134" w:type="dxa"/>
            <w:vAlign w:val="center"/>
          </w:tcPr>
          <w:p w14:paraId="35F250F4" w14:textId="77777777" w:rsidR="00FB336E" w:rsidRPr="00DE6F49" w:rsidRDefault="00FB336E" w:rsidP="00C90C1F">
            <w:pPr>
              <w:ind w:right="-109"/>
              <w:jc w:val="center"/>
              <w:rPr>
                <w:rFonts w:ascii="Times New Roman" w:hAnsi="Times New Roman" w:cs="Times New Roman"/>
              </w:rPr>
            </w:pPr>
          </w:p>
        </w:tc>
        <w:tc>
          <w:tcPr>
            <w:tcW w:w="1135" w:type="dxa"/>
            <w:vAlign w:val="center"/>
          </w:tcPr>
          <w:p w14:paraId="2C185EC2" w14:textId="77777777" w:rsidR="00FB336E" w:rsidRPr="00DE6F49" w:rsidRDefault="00FB336E" w:rsidP="00C90C1F">
            <w:pPr>
              <w:ind w:right="-108"/>
              <w:jc w:val="center"/>
              <w:rPr>
                <w:rFonts w:ascii="Times New Roman" w:hAnsi="Times New Roman" w:cs="Times New Roman"/>
              </w:rPr>
            </w:pPr>
          </w:p>
        </w:tc>
      </w:tr>
      <w:tr w:rsidR="00FB336E" w:rsidRPr="00DE6F49" w14:paraId="7E1500A3" w14:textId="77777777" w:rsidTr="00C90C1F">
        <w:trPr>
          <w:trHeight w:val="567"/>
        </w:trPr>
        <w:tc>
          <w:tcPr>
            <w:tcW w:w="5952" w:type="dxa"/>
            <w:shd w:val="clear" w:color="auto" w:fill="F2F2F2" w:themeFill="background1" w:themeFillShade="F2"/>
            <w:vAlign w:val="center"/>
          </w:tcPr>
          <w:p w14:paraId="6E797AE6" w14:textId="77777777" w:rsidR="00FB336E" w:rsidRPr="00DE6F49" w:rsidRDefault="00FB336E" w:rsidP="00C90C1F">
            <w:pPr>
              <w:ind w:right="283"/>
              <w:rPr>
                <w:rFonts w:ascii="Times New Roman" w:hAnsi="Times New Roman" w:cs="Times New Roman"/>
              </w:rPr>
            </w:pPr>
            <w:r w:rsidRPr="00DE6F49">
              <w:rPr>
                <w:rFonts w:ascii="Times New Roman" w:hAnsi="Times New Roman" w:cs="Times New Roman"/>
              </w:rPr>
              <w:t xml:space="preserve">Side lights left/ </w:t>
            </w:r>
          </w:p>
          <w:p w14:paraId="456CCCFB" w14:textId="77777777" w:rsidR="00FB336E" w:rsidRPr="00DE6F49" w:rsidRDefault="00FB336E" w:rsidP="00C90C1F">
            <w:pPr>
              <w:ind w:right="283"/>
              <w:rPr>
                <w:rFonts w:ascii="Times New Roman" w:hAnsi="Times New Roman" w:cs="Times New Roman"/>
              </w:rPr>
            </w:pPr>
            <w:r w:rsidRPr="00DE6F49">
              <w:rPr>
                <w:rFonts w:ascii="Times New Roman" w:hAnsi="Times New Roman" w:cs="Times New Roman"/>
              </w:rPr>
              <w:t>SOL-Yan aydınlatmalar</w:t>
            </w:r>
          </w:p>
        </w:tc>
        <w:tc>
          <w:tcPr>
            <w:tcW w:w="1134" w:type="dxa"/>
            <w:shd w:val="clear" w:color="auto" w:fill="F2F2F2" w:themeFill="background1" w:themeFillShade="F2"/>
            <w:vAlign w:val="center"/>
          </w:tcPr>
          <w:p w14:paraId="7A0083BC" w14:textId="77777777" w:rsidR="00FB336E" w:rsidRPr="00DE6F49" w:rsidRDefault="00FB336E"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F2F2F2" w:themeFill="background1" w:themeFillShade="F2"/>
            <w:vAlign w:val="center"/>
          </w:tcPr>
          <w:p w14:paraId="00CAB93D" w14:textId="77777777" w:rsidR="00FB336E" w:rsidRPr="00DE6F49" w:rsidRDefault="00FB336E" w:rsidP="00C90C1F">
            <w:pPr>
              <w:ind w:right="-109"/>
              <w:jc w:val="center"/>
              <w:rPr>
                <w:rFonts w:ascii="Times New Roman" w:hAnsi="Times New Roman" w:cs="Times New Roman"/>
              </w:rPr>
            </w:pPr>
          </w:p>
        </w:tc>
        <w:tc>
          <w:tcPr>
            <w:tcW w:w="1134" w:type="dxa"/>
            <w:shd w:val="clear" w:color="auto" w:fill="F2F2F2" w:themeFill="background1" w:themeFillShade="F2"/>
            <w:vAlign w:val="center"/>
          </w:tcPr>
          <w:p w14:paraId="7C310909" w14:textId="77777777" w:rsidR="00FB336E" w:rsidRPr="00DE6F49" w:rsidRDefault="00FB336E" w:rsidP="00C90C1F">
            <w:pPr>
              <w:ind w:right="-109"/>
              <w:jc w:val="center"/>
              <w:rPr>
                <w:rFonts w:ascii="Times New Roman" w:hAnsi="Times New Roman" w:cs="Times New Roman"/>
              </w:rPr>
            </w:pPr>
          </w:p>
        </w:tc>
        <w:tc>
          <w:tcPr>
            <w:tcW w:w="1135" w:type="dxa"/>
            <w:shd w:val="clear" w:color="auto" w:fill="F2F2F2" w:themeFill="background1" w:themeFillShade="F2"/>
            <w:vAlign w:val="center"/>
          </w:tcPr>
          <w:p w14:paraId="0034A11A" w14:textId="77777777" w:rsidR="00FB336E" w:rsidRPr="00DE6F49" w:rsidRDefault="00FB336E" w:rsidP="00C90C1F">
            <w:pPr>
              <w:ind w:right="-108"/>
              <w:jc w:val="center"/>
              <w:rPr>
                <w:rFonts w:ascii="Times New Roman" w:hAnsi="Times New Roman" w:cs="Times New Roman"/>
              </w:rPr>
            </w:pPr>
          </w:p>
        </w:tc>
      </w:tr>
      <w:tr w:rsidR="00FB336E" w:rsidRPr="00DE6F49" w14:paraId="7CBD25A3" w14:textId="77777777" w:rsidTr="00C90C1F">
        <w:trPr>
          <w:trHeight w:val="567"/>
        </w:trPr>
        <w:tc>
          <w:tcPr>
            <w:tcW w:w="5952" w:type="dxa"/>
            <w:vAlign w:val="center"/>
          </w:tcPr>
          <w:p w14:paraId="06C67524" w14:textId="77777777" w:rsidR="00FB336E" w:rsidRPr="00DE6F49" w:rsidRDefault="00FB336E" w:rsidP="00FB336E">
            <w:pPr>
              <w:ind w:right="283"/>
              <w:rPr>
                <w:rFonts w:ascii="Times New Roman" w:hAnsi="Times New Roman" w:cs="Times New Roman"/>
              </w:rPr>
            </w:pPr>
            <w:r w:rsidRPr="00DE6F49">
              <w:rPr>
                <w:rFonts w:ascii="Times New Roman" w:hAnsi="Times New Roman" w:cs="Times New Roman"/>
              </w:rPr>
              <w:t xml:space="preserve">Side lights right/ </w:t>
            </w:r>
          </w:p>
          <w:p w14:paraId="0688949D" w14:textId="77777777" w:rsidR="00FB336E" w:rsidRPr="00DE6F49" w:rsidRDefault="00FB336E" w:rsidP="00FB336E">
            <w:pPr>
              <w:ind w:right="283"/>
              <w:rPr>
                <w:rFonts w:ascii="Times New Roman" w:hAnsi="Times New Roman" w:cs="Times New Roman"/>
              </w:rPr>
            </w:pPr>
            <w:r w:rsidRPr="00DE6F49">
              <w:rPr>
                <w:rFonts w:ascii="Times New Roman" w:hAnsi="Times New Roman" w:cs="Times New Roman"/>
              </w:rPr>
              <w:t>SAĞ-Yan aydınlatmalar</w:t>
            </w:r>
          </w:p>
        </w:tc>
        <w:tc>
          <w:tcPr>
            <w:tcW w:w="1134" w:type="dxa"/>
            <w:vAlign w:val="center"/>
          </w:tcPr>
          <w:p w14:paraId="40B9F6CB" w14:textId="77777777" w:rsidR="00FB336E" w:rsidRPr="00DE6F49" w:rsidRDefault="00FB336E"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393DA695" w14:textId="77777777" w:rsidR="00FB336E" w:rsidRPr="00DE6F49" w:rsidRDefault="00FB336E" w:rsidP="00C90C1F">
            <w:pPr>
              <w:ind w:right="-109"/>
              <w:jc w:val="center"/>
              <w:rPr>
                <w:rFonts w:ascii="Times New Roman" w:hAnsi="Times New Roman" w:cs="Times New Roman"/>
              </w:rPr>
            </w:pPr>
          </w:p>
        </w:tc>
        <w:tc>
          <w:tcPr>
            <w:tcW w:w="1134" w:type="dxa"/>
            <w:vAlign w:val="center"/>
          </w:tcPr>
          <w:p w14:paraId="0D2C7DFF" w14:textId="77777777" w:rsidR="00FB336E" w:rsidRPr="00DE6F49" w:rsidRDefault="00FB336E" w:rsidP="00C90C1F">
            <w:pPr>
              <w:ind w:right="-109"/>
              <w:jc w:val="center"/>
              <w:rPr>
                <w:rFonts w:ascii="Times New Roman" w:hAnsi="Times New Roman" w:cs="Times New Roman"/>
              </w:rPr>
            </w:pPr>
          </w:p>
        </w:tc>
        <w:tc>
          <w:tcPr>
            <w:tcW w:w="1135" w:type="dxa"/>
            <w:vAlign w:val="center"/>
          </w:tcPr>
          <w:p w14:paraId="7EEA4745" w14:textId="77777777" w:rsidR="00FB336E" w:rsidRPr="00DE6F49" w:rsidRDefault="00FB336E" w:rsidP="00C90C1F">
            <w:pPr>
              <w:ind w:right="-108"/>
              <w:jc w:val="center"/>
              <w:rPr>
                <w:rFonts w:ascii="Times New Roman" w:hAnsi="Times New Roman" w:cs="Times New Roman"/>
              </w:rPr>
            </w:pPr>
          </w:p>
        </w:tc>
      </w:tr>
      <w:tr w:rsidR="00FB336E" w:rsidRPr="00DE6F49" w14:paraId="234FC7E2" w14:textId="77777777" w:rsidTr="000C0045">
        <w:trPr>
          <w:trHeight w:val="567"/>
        </w:trPr>
        <w:tc>
          <w:tcPr>
            <w:tcW w:w="5952" w:type="dxa"/>
            <w:shd w:val="clear" w:color="auto" w:fill="F2F2F2" w:themeFill="background1" w:themeFillShade="F2"/>
            <w:vAlign w:val="center"/>
          </w:tcPr>
          <w:p w14:paraId="7F59DCEA" w14:textId="77777777" w:rsidR="00FB336E" w:rsidRPr="00DE6F49" w:rsidRDefault="00FB336E" w:rsidP="00C90C1F">
            <w:pPr>
              <w:ind w:right="283"/>
              <w:rPr>
                <w:rFonts w:ascii="Times New Roman" w:hAnsi="Times New Roman" w:cs="Times New Roman"/>
              </w:rPr>
            </w:pPr>
            <w:r w:rsidRPr="00DE6F49">
              <w:rPr>
                <w:rFonts w:ascii="Times New Roman" w:hAnsi="Times New Roman" w:cs="Times New Roman"/>
              </w:rPr>
              <w:t xml:space="preserve">Lights rear / </w:t>
            </w:r>
          </w:p>
          <w:p w14:paraId="357D0335" w14:textId="77777777" w:rsidR="00FB336E" w:rsidRPr="00DE6F49" w:rsidRDefault="00FB336E" w:rsidP="00C90C1F">
            <w:pPr>
              <w:ind w:right="283"/>
              <w:rPr>
                <w:rFonts w:ascii="Times New Roman" w:hAnsi="Times New Roman" w:cs="Times New Roman"/>
              </w:rPr>
            </w:pPr>
            <w:r w:rsidRPr="00DE6F49">
              <w:rPr>
                <w:rFonts w:ascii="Times New Roman" w:hAnsi="Times New Roman" w:cs="Times New Roman"/>
              </w:rPr>
              <w:t>Arka aydınlatmalar</w:t>
            </w:r>
          </w:p>
        </w:tc>
        <w:tc>
          <w:tcPr>
            <w:tcW w:w="1134" w:type="dxa"/>
            <w:shd w:val="clear" w:color="auto" w:fill="F2F2F2" w:themeFill="background1" w:themeFillShade="F2"/>
            <w:vAlign w:val="center"/>
          </w:tcPr>
          <w:p w14:paraId="17F0C805" w14:textId="77777777" w:rsidR="00FB336E" w:rsidRPr="00DE6F49" w:rsidRDefault="00FB336E"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F2F2F2" w:themeFill="background1" w:themeFillShade="F2"/>
            <w:vAlign w:val="center"/>
          </w:tcPr>
          <w:p w14:paraId="0B363166" w14:textId="77777777" w:rsidR="00FB336E" w:rsidRPr="00DE6F49" w:rsidRDefault="00FB336E" w:rsidP="00C90C1F">
            <w:pPr>
              <w:ind w:right="-109"/>
              <w:jc w:val="center"/>
              <w:rPr>
                <w:rFonts w:ascii="Times New Roman" w:hAnsi="Times New Roman" w:cs="Times New Roman"/>
              </w:rPr>
            </w:pPr>
          </w:p>
        </w:tc>
        <w:tc>
          <w:tcPr>
            <w:tcW w:w="1134" w:type="dxa"/>
            <w:shd w:val="clear" w:color="auto" w:fill="F2F2F2" w:themeFill="background1" w:themeFillShade="F2"/>
            <w:vAlign w:val="center"/>
          </w:tcPr>
          <w:p w14:paraId="3911D7C4" w14:textId="77777777" w:rsidR="00FB336E" w:rsidRPr="00DE6F49" w:rsidRDefault="00FB336E" w:rsidP="00C90C1F">
            <w:pPr>
              <w:ind w:right="-109"/>
              <w:jc w:val="center"/>
              <w:rPr>
                <w:rFonts w:ascii="Times New Roman" w:hAnsi="Times New Roman" w:cs="Times New Roman"/>
              </w:rPr>
            </w:pPr>
          </w:p>
        </w:tc>
        <w:tc>
          <w:tcPr>
            <w:tcW w:w="1135" w:type="dxa"/>
            <w:shd w:val="clear" w:color="auto" w:fill="F2F2F2" w:themeFill="background1" w:themeFillShade="F2"/>
            <w:vAlign w:val="center"/>
          </w:tcPr>
          <w:p w14:paraId="7C8F5F81" w14:textId="77777777" w:rsidR="00FB336E" w:rsidRPr="00DE6F49" w:rsidRDefault="00FB336E" w:rsidP="00C90C1F">
            <w:pPr>
              <w:ind w:right="-108"/>
              <w:jc w:val="center"/>
              <w:rPr>
                <w:rFonts w:ascii="Times New Roman" w:hAnsi="Times New Roman" w:cs="Times New Roman"/>
              </w:rPr>
            </w:pPr>
          </w:p>
        </w:tc>
      </w:tr>
      <w:tr w:rsidR="00FB336E" w:rsidRPr="00DE6F49" w14:paraId="7F546991" w14:textId="77777777" w:rsidTr="00C90C1F">
        <w:trPr>
          <w:trHeight w:val="567"/>
        </w:trPr>
        <w:tc>
          <w:tcPr>
            <w:tcW w:w="5952" w:type="dxa"/>
            <w:vAlign w:val="center"/>
          </w:tcPr>
          <w:p w14:paraId="46B3F1DB" w14:textId="77777777" w:rsidR="00FB336E" w:rsidRPr="00DE6F49" w:rsidRDefault="00FB336E" w:rsidP="00C90C1F">
            <w:pPr>
              <w:ind w:right="283"/>
              <w:rPr>
                <w:rFonts w:ascii="Times New Roman" w:hAnsi="Times New Roman" w:cs="Times New Roman"/>
              </w:rPr>
            </w:pPr>
            <w:r w:rsidRPr="00DE6F49">
              <w:rPr>
                <w:rFonts w:ascii="Times New Roman" w:hAnsi="Times New Roman" w:cs="Times New Roman"/>
              </w:rPr>
              <w:t xml:space="preserve">Lights upper beam / </w:t>
            </w:r>
          </w:p>
          <w:p w14:paraId="005246B7" w14:textId="77777777" w:rsidR="00FB336E" w:rsidRPr="00DE6F49" w:rsidRDefault="00FB336E" w:rsidP="00C90C1F">
            <w:pPr>
              <w:ind w:right="283"/>
              <w:rPr>
                <w:rFonts w:ascii="Times New Roman" w:hAnsi="Times New Roman" w:cs="Times New Roman"/>
              </w:rPr>
            </w:pPr>
            <w:r w:rsidRPr="00DE6F49">
              <w:rPr>
                <w:rFonts w:ascii="Times New Roman" w:hAnsi="Times New Roman" w:cs="Times New Roman"/>
              </w:rPr>
              <w:t>Üst-tepe aydınlatmalar</w:t>
            </w:r>
          </w:p>
        </w:tc>
        <w:tc>
          <w:tcPr>
            <w:tcW w:w="1134" w:type="dxa"/>
            <w:vAlign w:val="center"/>
          </w:tcPr>
          <w:p w14:paraId="6F6F7A06" w14:textId="77777777" w:rsidR="00FB336E" w:rsidRPr="00DE6F49" w:rsidRDefault="00FB336E"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22A92414" w14:textId="77777777" w:rsidR="00FB336E" w:rsidRPr="00DE6F49" w:rsidRDefault="00FB336E" w:rsidP="00C90C1F">
            <w:pPr>
              <w:ind w:right="-109"/>
              <w:jc w:val="center"/>
              <w:rPr>
                <w:rFonts w:ascii="Times New Roman" w:hAnsi="Times New Roman" w:cs="Times New Roman"/>
              </w:rPr>
            </w:pPr>
          </w:p>
        </w:tc>
        <w:tc>
          <w:tcPr>
            <w:tcW w:w="1134" w:type="dxa"/>
            <w:vAlign w:val="center"/>
          </w:tcPr>
          <w:p w14:paraId="4DD9EAB5" w14:textId="77777777" w:rsidR="00FB336E" w:rsidRPr="00DE6F49" w:rsidRDefault="00FB336E" w:rsidP="00C90C1F">
            <w:pPr>
              <w:ind w:right="-109"/>
              <w:jc w:val="center"/>
              <w:rPr>
                <w:rFonts w:ascii="Times New Roman" w:hAnsi="Times New Roman" w:cs="Times New Roman"/>
              </w:rPr>
            </w:pPr>
          </w:p>
        </w:tc>
        <w:tc>
          <w:tcPr>
            <w:tcW w:w="1135" w:type="dxa"/>
            <w:vAlign w:val="center"/>
          </w:tcPr>
          <w:p w14:paraId="3C0DFA9F" w14:textId="77777777" w:rsidR="00FB336E" w:rsidRPr="00DE6F49" w:rsidRDefault="00FB336E" w:rsidP="00C90C1F">
            <w:pPr>
              <w:ind w:right="-108"/>
              <w:jc w:val="center"/>
              <w:rPr>
                <w:rFonts w:ascii="Times New Roman" w:hAnsi="Times New Roman" w:cs="Times New Roman"/>
              </w:rPr>
            </w:pPr>
          </w:p>
        </w:tc>
      </w:tr>
    </w:tbl>
    <w:p w14:paraId="6462EEA3" w14:textId="77777777" w:rsidR="00C26719" w:rsidRPr="00DE6F49" w:rsidRDefault="00C26719" w:rsidP="009B3FFA">
      <w:pPr>
        <w:ind w:right="283"/>
        <w:jc w:val="center"/>
        <w:rPr>
          <w:rFonts w:ascii="Times New Roman" w:hAnsi="Times New Roman" w:cs="Times New Roman"/>
        </w:rPr>
      </w:pPr>
    </w:p>
    <w:p w14:paraId="589C2AC1" w14:textId="77777777" w:rsidR="00066213" w:rsidRPr="00DE6F49" w:rsidRDefault="00066213" w:rsidP="00C90C1F">
      <w:pPr>
        <w:ind w:right="283"/>
        <w:rPr>
          <w:rFonts w:ascii="Times New Roman" w:hAnsi="Times New Roman" w:cs="Times New Roman"/>
          <w:b/>
          <w:sz w:val="20"/>
          <w:szCs w:val="20"/>
        </w:rPr>
        <w:sectPr w:rsidR="00066213" w:rsidRPr="00DE6F49" w:rsidSect="00421F91">
          <w:headerReference w:type="even" r:id="rId155"/>
          <w:headerReference w:type="default" r:id="rId156"/>
          <w:headerReference w:type="first" r:id="rId157"/>
          <w:pgSz w:w="11906" w:h="16838"/>
          <w:pgMar w:top="1534" w:right="1417" w:bottom="993" w:left="1417" w:header="567" w:footer="567" w:gutter="0"/>
          <w:cols w:space="708"/>
          <w:docGrid w:linePitch="360"/>
        </w:sect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FB336E" w:rsidRPr="00DE6F49" w14:paraId="51303FB0" w14:textId="77777777" w:rsidTr="00C90C1F">
        <w:tc>
          <w:tcPr>
            <w:tcW w:w="5952" w:type="dxa"/>
            <w:shd w:val="clear" w:color="auto" w:fill="D9D9D9" w:themeFill="background1" w:themeFillShade="D9"/>
          </w:tcPr>
          <w:p w14:paraId="4269D2EF" w14:textId="77777777" w:rsidR="00FB336E" w:rsidRPr="00DE6F49" w:rsidRDefault="00FB336E" w:rsidP="00C90C1F">
            <w:pPr>
              <w:ind w:right="283"/>
              <w:rPr>
                <w:rFonts w:ascii="Times New Roman" w:hAnsi="Times New Roman" w:cs="Times New Roman"/>
                <w:b/>
                <w:sz w:val="20"/>
                <w:szCs w:val="20"/>
              </w:rPr>
            </w:pPr>
            <w:r w:rsidRPr="00DE6F49">
              <w:rPr>
                <w:rFonts w:ascii="Times New Roman" w:hAnsi="Times New Roman" w:cs="Times New Roman"/>
                <w:b/>
                <w:sz w:val="20"/>
                <w:szCs w:val="20"/>
              </w:rPr>
              <w:lastRenderedPageBreak/>
              <w:t>Side /</w:t>
            </w:r>
          </w:p>
          <w:p w14:paraId="70CDEDFE" w14:textId="77777777" w:rsidR="00FB336E" w:rsidRPr="00DE6F49" w:rsidRDefault="00FB336E" w:rsidP="00C90C1F">
            <w:pPr>
              <w:ind w:right="283"/>
              <w:rPr>
                <w:rFonts w:ascii="Times New Roman" w:hAnsi="Times New Roman" w:cs="Times New Roman"/>
                <w:sz w:val="20"/>
                <w:szCs w:val="20"/>
              </w:rPr>
            </w:pPr>
            <w:r w:rsidRPr="00DE6F49">
              <w:rPr>
                <w:rFonts w:ascii="Times New Roman" w:hAnsi="Times New Roman" w:cs="Times New Roman"/>
                <w:b/>
                <w:sz w:val="20"/>
                <w:szCs w:val="20"/>
              </w:rPr>
              <w:t>Yan taraf</w:t>
            </w:r>
          </w:p>
        </w:tc>
        <w:tc>
          <w:tcPr>
            <w:tcW w:w="1134" w:type="dxa"/>
            <w:shd w:val="clear" w:color="auto" w:fill="D9D9D9" w:themeFill="background1" w:themeFillShade="D9"/>
          </w:tcPr>
          <w:p w14:paraId="27301AF1" w14:textId="77777777" w:rsidR="00FB336E" w:rsidRPr="00DE6F49" w:rsidRDefault="00FB336E" w:rsidP="00C90C1F">
            <w:pPr>
              <w:jc w:val="center"/>
              <w:rPr>
                <w:rFonts w:ascii="Times New Roman" w:hAnsi="Times New Roman" w:cs="Times New Roman"/>
                <w:b/>
                <w:sz w:val="20"/>
                <w:szCs w:val="20"/>
              </w:rPr>
            </w:pPr>
            <w:r w:rsidRPr="00DE6F49">
              <w:rPr>
                <w:rFonts w:ascii="Times New Roman" w:hAnsi="Times New Roman" w:cs="Times New Roman"/>
                <w:b/>
                <w:sz w:val="20"/>
                <w:szCs w:val="20"/>
              </w:rPr>
              <w:t>Daily</w:t>
            </w:r>
          </w:p>
          <w:p w14:paraId="7B865827" w14:textId="77777777" w:rsidR="00FB336E" w:rsidRPr="00DE6F49" w:rsidRDefault="00FB336E"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Günlük</w:t>
            </w:r>
          </w:p>
        </w:tc>
        <w:tc>
          <w:tcPr>
            <w:tcW w:w="1135" w:type="dxa"/>
            <w:shd w:val="clear" w:color="auto" w:fill="D9D9D9" w:themeFill="background1" w:themeFillShade="D9"/>
          </w:tcPr>
          <w:p w14:paraId="6BF0D0BE" w14:textId="77777777" w:rsidR="00FB336E" w:rsidRPr="00DE6F49" w:rsidRDefault="00FB336E" w:rsidP="00C90C1F">
            <w:pPr>
              <w:jc w:val="center"/>
              <w:rPr>
                <w:rFonts w:ascii="Times New Roman" w:hAnsi="Times New Roman" w:cs="Times New Roman"/>
                <w:b/>
                <w:sz w:val="20"/>
                <w:szCs w:val="20"/>
              </w:rPr>
            </w:pPr>
            <w:r w:rsidRPr="00DE6F49">
              <w:rPr>
                <w:rFonts w:ascii="Times New Roman" w:hAnsi="Times New Roman" w:cs="Times New Roman"/>
                <w:b/>
                <w:sz w:val="20"/>
                <w:szCs w:val="20"/>
              </w:rPr>
              <w:t>Weekly</w:t>
            </w:r>
          </w:p>
          <w:p w14:paraId="1084FD8A" w14:textId="77777777" w:rsidR="00FB336E" w:rsidRPr="00DE6F49" w:rsidRDefault="00FB336E"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Haftalık</w:t>
            </w:r>
          </w:p>
        </w:tc>
        <w:tc>
          <w:tcPr>
            <w:tcW w:w="1134" w:type="dxa"/>
            <w:shd w:val="clear" w:color="auto" w:fill="D9D9D9" w:themeFill="background1" w:themeFillShade="D9"/>
          </w:tcPr>
          <w:p w14:paraId="58FF5BFE" w14:textId="77777777" w:rsidR="00FB336E" w:rsidRPr="00DE6F49" w:rsidRDefault="00FB336E" w:rsidP="00C90C1F">
            <w:pPr>
              <w:jc w:val="center"/>
              <w:rPr>
                <w:rFonts w:ascii="Times New Roman" w:hAnsi="Times New Roman" w:cs="Times New Roman"/>
                <w:b/>
                <w:sz w:val="20"/>
                <w:szCs w:val="20"/>
              </w:rPr>
            </w:pPr>
            <w:r w:rsidRPr="00DE6F49">
              <w:rPr>
                <w:rFonts w:ascii="Times New Roman" w:hAnsi="Times New Roman" w:cs="Times New Roman"/>
                <w:b/>
                <w:sz w:val="20"/>
                <w:szCs w:val="20"/>
              </w:rPr>
              <w:t>Monthly</w:t>
            </w:r>
          </w:p>
          <w:p w14:paraId="5778F657" w14:textId="77777777" w:rsidR="00FB336E" w:rsidRPr="00DE6F49" w:rsidRDefault="00FB336E"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Aylık</w:t>
            </w:r>
          </w:p>
        </w:tc>
        <w:tc>
          <w:tcPr>
            <w:tcW w:w="1135" w:type="dxa"/>
            <w:shd w:val="clear" w:color="auto" w:fill="D9D9D9" w:themeFill="background1" w:themeFillShade="D9"/>
          </w:tcPr>
          <w:p w14:paraId="568F43FE" w14:textId="77777777" w:rsidR="00FB336E" w:rsidRPr="00DE6F49" w:rsidRDefault="00FB336E" w:rsidP="00C90C1F">
            <w:pPr>
              <w:jc w:val="center"/>
              <w:rPr>
                <w:rFonts w:ascii="Times New Roman" w:hAnsi="Times New Roman" w:cs="Times New Roman"/>
                <w:b/>
                <w:sz w:val="20"/>
                <w:szCs w:val="20"/>
              </w:rPr>
            </w:pPr>
            <w:proofErr w:type="gramStart"/>
            <w:r w:rsidRPr="00DE6F49">
              <w:rPr>
                <w:rFonts w:ascii="Times New Roman" w:hAnsi="Times New Roman" w:cs="Times New Roman"/>
                <w:b/>
                <w:sz w:val="20"/>
                <w:szCs w:val="20"/>
              </w:rPr>
              <w:t>Annually  /</w:t>
            </w:r>
            <w:proofErr w:type="gramEnd"/>
            <w:r w:rsidRPr="00DE6F49">
              <w:rPr>
                <w:rFonts w:ascii="Times New Roman" w:hAnsi="Times New Roman" w:cs="Times New Roman"/>
                <w:b/>
                <w:sz w:val="20"/>
                <w:szCs w:val="20"/>
              </w:rPr>
              <w:t xml:space="preserve"> Yıllık</w:t>
            </w:r>
          </w:p>
        </w:tc>
      </w:tr>
      <w:tr w:rsidR="00FB336E" w:rsidRPr="00DE6F49" w14:paraId="0853A240" w14:textId="77777777" w:rsidTr="00C90C1F">
        <w:trPr>
          <w:trHeight w:val="567"/>
        </w:trPr>
        <w:tc>
          <w:tcPr>
            <w:tcW w:w="5952" w:type="dxa"/>
            <w:vAlign w:val="center"/>
          </w:tcPr>
          <w:p w14:paraId="430829AA" w14:textId="77777777" w:rsidR="00FB336E" w:rsidRPr="00DE6F49" w:rsidRDefault="00FB336E" w:rsidP="00C90C1F">
            <w:pPr>
              <w:ind w:right="283"/>
              <w:rPr>
                <w:rFonts w:ascii="Times New Roman" w:hAnsi="Times New Roman" w:cs="Times New Roman"/>
              </w:rPr>
            </w:pPr>
            <w:r w:rsidRPr="00DE6F49">
              <w:rPr>
                <w:rFonts w:ascii="Times New Roman" w:hAnsi="Times New Roman" w:cs="Times New Roman"/>
              </w:rPr>
              <w:t xml:space="preserve">Side guard / </w:t>
            </w:r>
          </w:p>
          <w:p w14:paraId="2B3339B9" w14:textId="77777777" w:rsidR="00FB336E" w:rsidRPr="00DE6F49" w:rsidRDefault="00FB336E" w:rsidP="00C90C1F">
            <w:pPr>
              <w:ind w:right="283"/>
              <w:rPr>
                <w:rFonts w:ascii="Times New Roman" w:hAnsi="Times New Roman" w:cs="Times New Roman"/>
              </w:rPr>
            </w:pPr>
            <w:r w:rsidRPr="00DE6F49">
              <w:rPr>
                <w:rFonts w:ascii="Times New Roman" w:hAnsi="Times New Roman" w:cs="Times New Roman"/>
              </w:rPr>
              <w:t>Yan koruyucular</w:t>
            </w:r>
          </w:p>
        </w:tc>
        <w:tc>
          <w:tcPr>
            <w:tcW w:w="1134" w:type="dxa"/>
            <w:vAlign w:val="center"/>
          </w:tcPr>
          <w:p w14:paraId="673A3550" w14:textId="77777777" w:rsidR="00FB336E" w:rsidRPr="00DE6F49" w:rsidRDefault="00FB336E"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3F1C265D" w14:textId="77777777" w:rsidR="00FB336E" w:rsidRPr="00DE6F49" w:rsidRDefault="00FB336E" w:rsidP="00C90C1F">
            <w:pPr>
              <w:ind w:right="-109"/>
              <w:jc w:val="center"/>
              <w:rPr>
                <w:rFonts w:ascii="Times New Roman" w:hAnsi="Times New Roman" w:cs="Times New Roman"/>
              </w:rPr>
            </w:pPr>
          </w:p>
        </w:tc>
        <w:tc>
          <w:tcPr>
            <w:tcW w:w="1134" w:type="dxa"/>
            <w:vAlign w:val="center"/>
          </w:tcPr>
          <w:p w14:paraId="35F891A1" w14:textId="77777777" w:rsidR="00FB336E" w:rsidRPr="00DE6F49" w:rsidRDefault="00FB336E" w:rsidP="00C90C1F">
            <w:pPr>
              <w:ind w:right="-109"/>
              <w:jc w:val="center"/>
              <w:rPr>
                <w:rFonts w:ascii="Times New Roman" w:hAnsi="Times New Roman" w:cs="Times New Roman"/>
              </w:rPr>
            </w:pPr>
          </w:p>
        </w:tc>
        <w:tc>
          <w:tcPr>
            <w:tcW w:w="1135" w:type="dxa"/>
            <w:vAlign w:val="center"/>
          </w:tcPr>
          <w:p w14:paraId="1BF7B125" w14:textId="77777777" w:rsidR="00FB336E" w:rsidRPr="00DE6F49" w:rsidRDefault="00FB336E" w:rsidP="00C90C1F">
            <w:pPr>
              <w:ind w:right="-108"/>
              <w:jc w:val="center"/>
              <w:rPr>
                <w:rFonts w:ascii="Times New Roman" w:hAnsi="Times New Roman" w:cs="Times New Roman"/>
              </w:rPr>
            </w:pPr>
          </w:p>
        </w:tc>
      </w:tr>
      <w:tr w:rsidR="00FB336E" w:rsidRPr="00DE6F49" w14:paraId="37FDE1A9" w14:textId="77777777" w:rsidTr="00C90C1F">
        <w:trPr>
          <w:trHeight w:val="567"/>
        </w:trPr>
        <w:tc>
          <w:tcPr>
            <w:tcW w:w="5952" w:type="dxa"/>
            <w:shd w:val="clear" w:color="auto" w:fill="F2F2F2" w:themeFill="background1" w:themeFillShade="F2"/>
            <w:vAlign w:val="center"/>
          </w:tcPr>
          <w:p w14:paraId="0B842182" w14:textId="77777777" w:rsidR="00FB336E" w:rsidRPr="00DE6F49" w:rsidRDefault="00FB336E" w:rsidP="00C90C1F">
            <w:pPr>
              <w:ind w:right="283"/>
              <w:rPr>
                <w:rFonts w:ascii="Times New Roman" w:hAnsi="Times New Roman" w:cs="Times New Roman"/>
              </w:rPr>
            </w:pPr>
            <w:r w:rsidRPr="00DE6F49">
              <w:rPr>
                <w:rFonts w:ascii="Times New Roman" w:hAnsi="Times New Roman" w:cs="Times New Roman"/>
              </w:rPr>
              <w:t xml:space="preserve">Side guard, locking pin positioned correctly / </w:t>
            </w:r>
          </w:p>
          <w:p w14:paraId="67062ACD" w14:textId="77777777" w:rsidR="00FB336E" w:rsidRPr="00DE6F49" w:rsidRDefault="000C0045" w:rsidP="00C66325">
            <w:pPr>
              <w:ind w:right="283"/>
              <w:rPr>
                <w:rFonts w:ascii="Times New Roman" w:hAnsi="Times New Roman" w:cs="Times New Roman"/>
              </w:rPr>
            </w:pPr>
            <w:r w:rsidRPr="00DE6F49">
              <w:rPr>
                <w:rFonts w:ascii="Times New Roman" w:hAnsi="Times New Roman" w:cs="Times New Roman"/>
              </w:rPr>
              <w:t>Yan koruma, doğru yerleştirilm</w:t>
            </w:r>
            <w:r w:rsidR="00C90C1F" w:rsidRPr="00DE6F49">
              <w:rPr>
                <w:rFonts w:ascii="Times New Roman" w:hAnsi="Times New Roman" w:cs="Times New Roman"/>
              </w:rPr>
              <w:t>esi ve</w:t>
            </w:r>
            <w:r w:rsidRPr="00DE6F49">
              <w:rPr>
                <w:rFonts w:ascii="Times New Roman" w:hAnsi="Times New Roman" w:cs="Times New Roman"/>
              </w:rPr>
              <w:t xml:space="preserve"> kilitleme </w:t>
            </w:r>
            <w:r w:rsidR="00C66325" w:rsidRPr="00DE6F49">
              <w:rPr>
                <w:rFonts w:ascii="Times New Roman" w:hAnsi="Times New Roman" w:cs="Times New Roman"/>
              </w:rPr>
              <w:t>mandalı</w:t>
            </w:r>
          </w:p>
        </w:tc>
        <w:tc>
          <w:tcPr>
            <w:tcW w:w="1134" w:type="dxa"/>
            <w:shd w:val="clear" w:color="auto" w:fill="F2F2F2" w:themeFill="background1" w:themeFillShade="F2"/>
            <w:vAlign w:val="center"/>
          </w:tcPr>
          <w:p w14:paraId="72A4EB9D" w14:textId="77777777" w:rsidR="00FB336E" w:rsidRPr="00DE6F49" w:rsidRDefault="00FB336E"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F2F2F2" w:themeFill="background1" w:themeFillShade="F2"/>
            <w:vAlign w:val="center"/>
          </w:tcPr>
          <w:p w14:paraId="3BEFCA84" w14:textId="77777777" w:rsidR="00FB336E" w:rsidRPr="00DE6F49" w:rsidRDefault="00FB336E" w:rsidP="00C90C1F">
            <w:pPr>
              <w:ind w:right="-109"/>
              <w:jc w:val="center"/>
              <w:rPr>
                <w:rFonts w:ascii="Times New Roman" w:hAnsi="Times New Roman" w:cs="Times New Roman"/>
              </w:rPr>
            </w:pPr>
          </w:p>
        </w:tc>
        <w:tc>
          <w:tcPr>
            <w:tcW w:w="1134" w:type="dxa"/>
            <w:shd w:val="clear" w:color="auto" w:fill="F2F2F2" w:themeFill="background1" w:themeFillShade="F2"/>
            <w:vAlign w:val="center"/>
          </w:tcPr>
          <w:p w14:paraId="7938F3C1" w14:textId="77777777" w:rsidR="00FB336E" w:rsidRPr="00DE6F49" w:rsidRDefault="00FB336E" w:rsidP="00C90C1F">
            <w:pPr>
              <w:ind w:right="-109"/>
              <w:jc w:val="center"/>
              <w:rPr>
                <w:rFonts w:ascii="Times New Roman" w:hAnsi="Times New Roman" w:cs="Times New Roman"/>
              </w:rPr>
            </w:pPr>
          </w:p>
        </w:tc>
        <w:tc>
          <w:tcPr>
            <w:tcW w:w="1135" w:type="dxa"/>
            <w:shd w:val="clear" w:color="auto" w:fill="F2F2F2" w:themeFill="background1" w:themeFillShade="F2"/>
            <w:vAlign w:val="center"/>
          </w:tcPr>
          <w:p w14:paraId="18EC3019" w14:textId="77777777" w:rsidR="00FB336E" w:rsidRPr="00DE6F49" w:rsidRDefault="00FB336E" w:rsidP="00C90C1F">
            <w:pPr>
              <w:ind w:right="-108"/>
              <w:jc w:val="center"/>
              <w:rPr>
                <w:rFonts w:ascii="Times New Roman" w:hAnsi="Times New Roman" w:cs="Times New Roman"/>
              </w:rPr>
            </w:pPr>
          </w:p>
        </w:tc>
      </w:tr>
      <w:tr w:rsidR="00FB336E" w:rsidRPr="00DE6F49" w14:paraId="7471C90E" w14:textId="77777777" w:rsidTr="00C90C1F">
        <w:trPr>
          <w:trHeight w:val="567"/>
        </w:trPr>
        <w:tc>
          <w:tcPr>
            <w:tcW w:w="5952" w:type="dxa"/>
            <w:vAlign w:val="center"/>
          </w:tcPr>
          <w:p w14:paraId="21C6DB2D" w14:textId="77777777" w:rsidR="00FB336E" w:rsidRPr="00DE6F49" w:rsidRDefault="000C0045" w:rsidP="00C90C1F">
            <w:pPr>
              <w:ind w:right="283"/>
              <w:rPr>
                <w:rFonts w:ascii="Times New Roman" w:hAnsi="Times New Roman" w:cs="Times New Roman"/>
              </w:rPr>
            </w:pPr>
            <w:r w:rsidRPr="00DE6F49">
              <w:rPr>
                <w:rFonts w:ascii="Times New Roman" w:hAnsi="Times New Roman" w:cs="Times New Roman"/>
              </w:rPr>
              <w:t xml:space="preserve">Toolbox </w:t>
            </w:r>
            <w:r w:rsidR="00FB336E" w:rsidRPr="00DE6F49">
              <w:rPr>
                <w:rFonts w:ascii="Times New Roman" w:hAnsi="Times New Roman" w:cs="Times New Roman"/>
              </w:rPr>
              <w:t xml:space="preserve">/ </w:t>
            </w:r>
          </w:p>
          <w:p w14:paraId="64D30B76" w14:textId="77777777" w:rsidR="00FB336E" w:rsidRPr="00DE6F49" w:rsidRDefault="000C0045" w:rsidP="00C90C1F">
            <w:pPr>
              <w:ind w:right="283"/>
              <w:rPr>
                <w:rFonts w:ascii="Times New Roman" w:hAnsi="Times New Roman" w:cs="Times New Roman"/>
              </w:rPr>
            </w:pPr>
            <w:r w:rsidRPr="00DE6F49">
              <w:rPr>
                <w:rFonts w:ascii="Times New Roman" w:hAnsi="Times New Roman" w:cs="Times New Roman"/>
              </w:rPr>
              <w:t>Takım sandığı</w:t>
            </w:r>
          </w:p>
        </w:tc>
        <w:tc>
          <w:tcPr>
            <w:tcW w:w="1134" w:type="dxa"/>
            <w:vAlign w:val="center"/>
          </w:tcPr>
          <w:p w14:paraId="0F6B9DF7" w14:textId="77777777" w:rsidR="00FB336E" w:rsidRPr="00DE6F49" w:rsidRDefault="00FB336E" w:rsidP="00C90C1F">
            <w:pPr>
              <w:ind w:right="-110"/>
              <w:jc w:val="center"/>
              <w:rPr>
                <w:rFonts w:ascii="Times New Roman" w:hAnsi="Times New Roman" w:cs="Times New Roman"/>
              </w:rPr>
            </w:pPr>
          </w:p>
        </w:tc>
        <w:tc>
          <w:tcPr>
            <w:tcW w:w="1135" w:type="dxa"/>
            <w:vAlign w:val="center"/>
          </w:tcPr>
          <w:p w14:paraId="2E97B604" w14:textId="77777777" w:rsidR="00FB336E" w:rsidRPr="00DE6F49" w:rsidRDefault="000C0045" w:rsidP="00C90C1F">
            <w:pPr>
              <w:ind w:right="-109"/>
              <w:jc w:val="center"/>
              <w:rPr>
                <w:rFonts w:ascii="Times New Roman" w:hAnsi="Times New Roman" w:cs="Times New Roman"/>
              </w:rPr>
            </w:pPr>
            <w:r w:rsidRPr="00DE6F49">
              <w:rPr>
                <w:rFonts w:ascii="Times New Roman" w:hAnsi="Times New Roman" w:cs="Times New Roman"/>
              </w:rPr>
              <w:t>X</w:t>
            </w:r>
          </w:p>
        </w:tc>
        <w:tc>
          <w:tcPr>
            <w:tcW w:w="1134" w:type="dxa"/>
            <w:vAlign w:val="center"/>
          </w:tcPr>
          <w:p w14:paraId="0D2E9484" w14:textId="77777777" w:rsidR="00FB336E" w:rsidRPr="00DE6F49" w:rsidRDefault="00FB336E" w:rsidP="00C90C1F">
            <w:pPr>
              <w:ind w:right="-109"/>
              <w:jc w:val="center"/>
              <w:rPr>
                <w:rFonts w:ascii="Times New Roman" w:hAnsi="Times New Roman" w:cs="Times New Roman"/>
              </w:rPr>
            </w:pPr>
          </w:p>
        </w:tc>
        <w:tc>
          <w:tcPr>
            <w:tcW w:w="1135" w:type="dxa"/>
            <w:vAlign w:val="center"/>
          </w:tcPr>
          <w:p w14:paraId="4F04565B" w14:textId="77777777" w:rsidR="00FB336E" w:rsidRPr="00DE6F49" w:rsidRDefault="00FB336E" w:rsidP="00C90C1F">
            <w:pPr>
              <w:ind w:right="-108"/>
              <w:jc w:val="center"/>
              <w:rPr>
                <w:rFonts w:ascii="Times New Roman" w:hAnsi="Times New Roman" w:cs="Times New Roman"/>
              </w:rPr>
            </w:pPr>
          </w:p>
        </w:tc>
      </w:tr>
      <w:tr w:rsidR="00FB336E" w:rsidRPr="00DE6F49" w14:paraId="7BEA69A5" w14:textId="77777777" w:rsidTr="000C0045">
        <w:trPr>
          <w:trHeight w:val="567"/>
        </w:trPr>
        <w:tc>
          <w:tcPr>
            <w:tcW w:w="5952" w:type="dxa"/>
            <w:shd w:val="clear" w:color="auto" w:fill="F2F2F2" w:themeFill="background1" w:themeFillShade="F2"/>
            <w:vAlign w:val="center"/>
          </w:tcPr>
          <w:p w14:paraId="4C3B22C9" w14:textId="77777777" w:rsidR="00FB336E" w:rsidRPr="00DE6F49" w:rsidRDefault="000C0045" w:rsidP="00C90C1F">
            <w:pPr>
              <w:ind w:right="283"/>
              <w:rPr>
                <w:rFonts w:ascii="Times New Roman" w:hAnsi="Times New Roman" w:cs="Times New Roman"/>
              </w:rPr>
            </w:pPr>
            <w:r w:rsidRPr="00DE6F49">
              <w:rPr>
                <w:rFonts w:ascii="Times New Roman" w:hAnsi="Times New Roman" w:cs="Times New Roman"/>
              </w:rPr>
              <w:t xml:space="preserve">Control Box air suspension </w:t>
            </w:r>
            <w:r w:rsidR="00FB336E" w:rsidRPr="00DE6F49">
              <w:rPr>
                <w:rFonts w:ascii="Times New Roman" w:hAnsi="Times New Roman" w:cs="Times New Roman"/>
              </w:rPr>
              <w:t xml:space="preserve">/ </w:t>
            </w:r>
          </w:p>
          <w:p w14:paraId="13B246E0" w14:textId="77777777" w:rsidR="00FB336E" w:rsidRPr="00DE6F49" w:rsidRDefault="000C0045" w:rsidP="00C90C1F">
            <w:pPr>
              <w:ind w:right="283"/>
              <w:rPr>
                <w:rFonts w:ascii="Times New Roman" w:hAnsi="Times New Roman" w:cs="Times New Roman"/>
              </w:rPr>
            </w:pPr>
            <w:r w:rsidRPr="00DE6F49">
              <w:rPr>
                <w:rFonts w:ascii="Times New Roman" w:hAnsi="Times New Roman" w:cs="Times New Roman"/>
              </w:rPr>
              <w:t>Havalı süspansiyon kumanda kutusu</w:t>
            </w:r>
          </w:p>
        </w:tc>
        <w:tc>
          <w:tcPr>
            <w:tcW w:w="1134" w:type="dxa"/>
            <w:shd w:val="clear" w:color="auto" w:fill="F2F2F2" w:themeFill="background1" w:themeFillShade="F2"/>
            <w:vAlign w:val="center"/>
          </w:tcPr>
          <w:p w14:paraId="3955A849" w14:textId="77777777" w:rsidR="00FB336E" w:rsidRPr="00DE6F49" w:rsidRDefault="00FB336E" w:rsidP="00C90C1F">
            <w:pPr>
              <w:ind w:right="-110"/>
              <w:jc w:val="center"/>
              <w:rPr>
                <w:rFonts w:ascii="Times New Roman" w:hAnsi="Times New Roman" w:cs="Times New Roman"/>
              </w:rPr>
            </w:pPr>
          </w:p>
        </w:tc>
        <w:tc>
          <w:tcPr>
            <w:tcW w:w="1135" w:type="dxa"/>
            <w:shd w:val="clear" w:color="auto" w:fill="F2F2F2" w:themeFill="background1" w:themeFillShade="F2"/>
            <w:vAlign w:val="center"/>
          </w:tcPr>
          <w:p w14:paraId="2625D91B" w14:textId="77777777" w:rsidR="00FB336E" w:rsidRPr="00DE6F49" w:rsidRDefault="000C0045" w:rsidP="00C90C1F">
            <w:pPr>
              <w:ind w:right="-109"/>
              <w:jc w:val="center"/>
              <w:rPr>
                <w:rFonts w:ascii="Times New Roman" w:hAnsi="Times New Roman" w:cs="Times New Roman"/>
              </w:rPr>
            </w:pPr>
            <w:r w:rsidRPr="00DE6F49">
              <w:rPr>
                <w:rFonts w:ascii="Times New Roman" w:hAnsi="Times New Roman" w:cs="Times New Roman"/>
              </w:rPr>
              <w:t>X</w:t>
            </w:r>
          </w:p>
        </w:tc>
        <w:tc>
          <w:tcPr>
            <w:tcW w:w="1134" w:type="dxa"/>
            <w:shd w:val="clear" w:color="auto" w:fill="F2F2F2" w:themeFill="background1" w:themeFillShade="F2"/>
            <w:vAlign w:val="center"/>
          </w:tcPr>
          <w:p w14:paraId="15069975" w14:textId="77777777" w:rsidR="00FB336E" w:rsidRPr="00DE6F49" w:rsidRDefault="00FB336E" w:rsidP="00C90C1F">
            <w:pPr>
              <w:ind w:right="-109"/>
              <w:jc w:val="center"/>
              <w:rPr>
                <w:rFonts w:ascii="Times New Roman" w:hAnsi="Times New Roman" w:cs="Times New Roman"/>
              </w:rPr>
            </w:pPr>
          </w:p>
        </w:tc>
        <w:tc>
          <w:tcPr>
            <w:tcW w:w="1135" w:type="dxa"/>
            <w:shd w:val="clear" w:color="auto" w:fill="F2F2F2" w:themeFill="background1" w:themeFillShade="F2"/>
            <w:vAlign w:val="center"/>
          </w:tcPr>
          <w:p w14:paraId="3939DD45" w14:textId="77777777" w:rsidR="00FB336E" w:rsidRPr="00DE6F49" w:rsidRDefault="00FB336E" w:rsidP="00C90C1F">
            <w:pPr>
              <w:ind w:right="-108"/>
              <w:jc w:val="center"/>
              <w:rPr>
                <w:rFonts w:ascii="Times New Roman" w:hAnsi="Times New Roman" w:cs="Times New Roman"/>
              </w:rPr>
            </w:pPr>
          </w:p>
        </w:tc>
      </w:tr>
      <w:tr w:rsidR="00FB336E" w:rsidRPr="00DE6F49" w14:paraId="2A884B67" w14:textId="77777777" w:rsidTr="00C90C1F">
        <w:trPr>
          <w:trHeight w:val="567"/>
        </w:trPr>
        <w:tc>
          <w:tcPr>
            <w:tcW w:w="5952" w:type="dxa"/>
            <w:vAlign w:val="center"/>
          </w:tcPr>
          <w:p w14:paraId="6AE3C704" w14:textId="77777777" w:rsidR="00FB336E" w:rsidRPr="00DE6F49" w:rsidRDefault="000C0045" w:rsidP="00C90C1F">
            <w:pPr>
              <w:ind w:right="283"/>
              <w:rPr>
                <w:rFonts w:ascii="Times New Roman" w:hAnsi="Times New Roman" w:cs="Times New Roman"/>
              </w:rPr>
            </w:pPr>
            <w:r w:rsidRPr="00DE6F49">
              <w:rPr>
                <w:rFonts w:ascii="Times New Roman" w:hAnsi="Times New Roman" w:cs="Times New Roman"/>
              </w:rPr>
              <w:t xml:space="preserve">Block for straps </w:t>
            </w:r>
            <w:r w:rsidR="00FB336E" w:rsidRPr="00DE6F49">
              <w:rPr>
                <w:rFonts w:ascii="Times New Roman" w:hAnsi="Times New Roman" w:cs="Times New Roman"/>
              </w:rPr>
              <w:t xml:space="preserve">/ </w:t>
            </w:r>
          </w:p>
          <w:p w14:paraId="3F56C9D5" w14:textId="77777777" w:rsidR="00FB336E" w:rsidRPr="00DE6F49" w:rsidRDefault="000C0045" w:rsidP="00C90C1F">
            <w:pPr>
              <w:ind w:right="283"/>
              <w:rPr>
                <w:rFonts w:ascii="Times New Roman" w:hAnsi="Times New Roman" w:cs="Times New Roman"/>
              </w:rPr>
            </w:pPr>
            <w:r w:rsidRPr="00DE6F49">
              <w:rPr>
                <w:rFonts w:ascii="Times New Roman" w:hAnsi="Times New Roman" w:cs="Times New Roman"/>
              </w:rPr>
              <w:t xml:space="preserve">Askılar için </w:t>
            </w:r>
            <w:r w:rsidR="00C66325" w:rsidRPr="00DE6F49">
              <w:rPr>
                <w:rFonts w:ascii="Times New Roman" w:hAnsi="Times New Roman" w:cs="Times New Roman"/>
              </w:rPr>
              <w:t>takoz-</w:t>
            </w:r>
            <w:r w:rsidRPr="00DE6F49">
              <w:rPr>
                <w:rFonts w:ascii="Times New Roman" w:hAnsi="Times New Roman" w:cs="Times New Roman"/>
              </w:rPr>
              <w:t>blok</w:t>
            </w:r>
          </w:p>
        </w:tc>
        <w:tc>
          <w:tcPr>
            <w:tcW w:w="1134" w:type="dxa"/>
            <w:vAlign w:val="center"/>
          </w:tcPr>
          <w:p w14:paraId="7F89C113" w14:textId="77777777" w:rsidR="00FB336E" w:rsidRPr="00DE6F49" w:rsidRDefault="00FB336E" w:rsidP="00C90C1F">
            <w:pPr>
              <w:ind w:right="-110"/>
              <w:jc w:val="center"/>
              <w:rPr>
                <w:rFonts w:ascii="Times New Roman" w:hAnsi="Times New Roman" w:cs="Times New Roman"/>
              </w:rPr>
            </w:pPr>
          </w:p>
        </w:tc>
        <w:tc>
          <w:tcPr>
            <w:tcW w:w="1135" w:type="dxa"/>
            <w:vAlign w:val="center"/>
          </w:tcPr>
          <w:p w14:paraId="62C0E7CB" w14:textId="77777777" w:rsidR="00FB336E" w:rsidRPr="00DE6F49" w:rsidRDefault="00FB336E" w:rsidP="00C90C1F">
            <w:pPr>
              <w:ind w:right="-109"/>
              <w:jc w:val="center"/>
              <w:rPr>
                <w:rFonts w:ascii="Times New Roman" w:hAnsi="Times New Roman" w:cs="Times New Roman"/>
              </w:rPr>
            </w:pPr>
          </w:p>
        </w:tc>
        <w:tc>
          <w:tcPr>
            <w:tcW w:w="1134" w:type="dxa"/>
            <w:vAlign w:val="center"/>
          </w:tcPr>
          <w:p w14:paraId="1D89342F" w14:textId="77777777" w:rsidR="00FB336E" w:rsidRPr="00DE6F49" w:rsidRDefault="000C0045" w:rsidP="00C90C1F">
            <w:pPr>
              <w:ind w:right="-109"/>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33A3B5F5" w14:textId="77777777" w:rsidR="00FB336E" w:rsidRPr="00DE6F49" w:rsidRDefault="00FB336E" w:rsidP="00C90C1F">
            <w:pPr>
              <w:ind w:right="-108"/>
              <w:jc w:val="center"/>
              <w:rPr>
                <w:rFonts w:ascii="Times New Roman" w:hAnsi="Times New Roman" w:cs="Times New Roman"/>
              </w:rPr>
            </w:pPr>
          </w:p>
        </w:tc>
      </w:tr>
      <w:tr w:rsidR="000C0045" w:rsidRPr="00DE6F49" w14:paraId="351C74BD" w14:textId="77777777" w:rsidTr="000C0045">
        <w:trPr>
          <w:trHeight w:val="567"/>
        </w:trPr>
        <w:tc>
          <w:tcPr>
            <w:tcW w:w="5952" w:type="dxa"/>
            <w:shd w:val="clear" w:color="auto" w:fill="F2F2F2" w:themeFill="background1" w:themeFillShade="F2"/>
            <w:vAlign w:val="center"/>
          </w:tcPr>
          <w:p w14:paraId="49C16843" w14:textId="77777777" w:rsidR="000C0045" w:rsidRPr="00DE6F49" w:rsidRDefault="000C0045" w:rsidP="00C90C1F">
            <w:pPr>
              <w:ind w:right="283"/>
              <w:rPr>
                <w:rFonts w:ascii="Times New Roman" w:hAnsi="Times New Roman" w:cs="Times New Roman"/>
              </w:rPr>
            </w:pPr>
            <w:r w:rsidRPr="00DE6F49">
              <w:rPr>
                <w:rFonts w:ascii="Times New Roman" w:hAnsi="Times New Roman" w:cs="Times New Roman"/>
              </w:rPr>
              <w:t xml:space="preserve">Door retainer/ </w:t>
            </w:r>
          </w:p>
          <w:p w14:paraId="1BC9B4E0" w14:textId="77777777" w:rsidR="000C0045" w:rsidRPr="00DE6F49" w:rsidRDefault="000C0045" w:rsidP="00C90C1F">
            <w:pPr>
              <w:ind w:right="283"/>
              <w:rPr>
                <w:rFonts w:ascii="Times New Roman" w:hAnsi="Times New Roman" w:cs="Times New Roman"/>
              </w:rPr>
            </w:pPr>
            <w:r w:rsidRPr="00DE6F49">
              <w:rPr>
                <w:rFonts w:ascii="Times New Roman" w:hAnsi="Times New Roman" w:cs="Times New Roman"/>
              </w:rPr>
              <w:t>Kapı tutucuları</w:t>
            </w:r>
          </w:p>
        </w:tc>
        <w:tc>
          <w:tcPr>
            <w:tcW w:w="1134" w:type="dxa"/>
            <w:shd w:val="clear" w:color="auto" w:fill="F2F2F2" w:themeFill="background1" w:themeFillShade="F2"/>
            <w:vAlign w:val="center"/>
          </w:tcPr>
          <w:p w14:paraId="242CA362" w14:textId="77777777" w:rsidR="000C0045" w:rsidRPr="00DE6F49" w:rsidRDefault="000C0045" w:rsidP="00C90C1F">
            <w:pPr>
              <w:ind w:right="-110"/>
              <w:jc w:val="center"/>
              <w:rPr>
                <w:rFonts w:ascii="Times New Roman" w:hAnsi="Times New Roman" w:cs="Times New Roman"/>
              </w:rPr>
            </w:pPr>
          </w:p>
        </w:tc>
        <w:tc>
          <w:tcPr>
            <w:tcW w:w="1135" w:type="dxa"/>
            <w:shd w:val="clear" w:color="auto" w:fill="F2F2F2" w:themeFill="background1" w:themeFillShade="F2"/>
            <w:vAlign w:val="center"/>
          </w:tcPr>
          <w:p w14:paraId="5F84AE4E" w14:textId="77777777" w:rsidR="000C0045" w:rsidRPr="00DE6F49" w:rsidRDefault="000C0045" w:rsidP="00C90C1F">
            <w:pPr>
              <w:ind w:right="-109"/>
              <w:jc w:val="center"/>
              <w:rPr>
                <w:rFonts w:ascii="Times New Roman" w:hAnsi="Times New Roman" w:cs="Times New Roman"/>
              </w:rPr>
            </w:pPr>
            <w:r w:rsidRPr="00DE6F49">
              <w:rPr>
                <w:rFonts w:ascii="Times New Roman" w:hAnsi="Times New Roman" w:cs="Times New Roman"/>
              </w:rPr>
              <w:t>X</w:t>
            </w:r>
          </w:p>
        </w:tc>
        <w:tc>
          <w:tcPr>
            <w:tcW w:w="1134" w:type="dxa"/>
            <w:shd w:val="clear" w:color="auto" w:fill="F2F2F2" w:themeFill="background1" w:themeFillShade="F2"/>
            <w:vAlign w:val="center"/>
          </w:tcPr>
          <w:p w14:paraId="001FE006" w14:textId="77777777" w:rsidR="000C0045" w:rsidRPr="00DE6F49" w:rsidRDefault="000C0045" w:rsidP="00C90C1F">
            <w:pPr>
              <w:ind w:right="-109"/>
              <w:jc w:val="center"/>
              <w:rPr>
                <w:rFonts w:ascii="Times New Roman" w:hAnsi="Times New Roman" w:cs="Times New Roman"/>
              </w:rPr>
            </w:pPr>
          </w:p>
        </w:tc>
        <w:tc>
          <w:tcPr>
            <w:tcW w:w="1135" w:type="dxa"/>
            <w:shd w:val="clear" w:color="auto" w:fill="F2F2F2" w:themeFill="background1" w:themeFillShade="F2"/>
            <w:vAlign w:val="center"/>
          </w:tcPr>
          <w:p w14:paraId="61E1F90E" w14:textId="77777777" w:rsidR="000C0045" w:rsidRPr="00DE6F49" w:rsidRDefault="000C0045" w:rsidP="00C90C1F">
            <w:pPr>
              <w:ind w:right="-108"/>
              <w:jc w:val="center"/>
              <w:rPr>
                <w:rFonts w:ascii="Times New Roman" w:hAnsi="Times New Roman" w:cs="Times New Roman"/>
              </w:rPr>
            </w:pPr>
          </w:p>
        </w:tc>
      </w:tr>
      <w:tr w:rsidR="000C0045" w:rsidRPr="00DE6F49" w14:paraId="57E25639" w14:textId="77777777" w:rsidTr="00C90C1F">
        <w:trPr>
          <w:trHeight w:val="567"/>
        </w:trPr>
        <w:tc>
          <w:tcPr>
            <w:tcW w:w="5952" w:type="dxa"/>
            <w:vAlign w:val="center"/>
          </w:tcPr>
          <w:p w14:paraId="1FB7590B" w14:textId="77777777" w:rsidR="000C0045" w:rsidRPr="00DE6F49" w:rsidRDefault="000C0045" w:rsidP="000C0045">
            <w:pPr>
              <w:ind w:right="283"/>
              <w:rPr>
                <w:rFonts w:ascii="Times New Roman" w:hAnsi="Times New Roman" w:cs="Times New Roman"/>
              </w:rPr>
            </w:pPr>
            <w:r w:rsidRPr="00DE6F49">
              <w:rPr>
                <w:rFonts w:ascii="Times New Roman" w:hAnsi="Times New Roman" w:cs="Times New Roman"/>
              </w:rPr>
              <w:t xml:space="preserve">End stop blocks at doors / </w:t>
            </w:r>
          </w:p>
          <w:p w14:paraId="57DFC16D" w14:textId="77777777" w:rsidR="000C0045" w:rsidRPr="00DE6F49" w:rsidRDefault="000C0045" w:rsidP="000C0045">
            <w:pPr>
              <w:ind w:right="283"/>
              <w:rPr>
                <w:rFonts w:ascii="Times New Roman" w:hAnsi="Times New Roman" w:cs="Times New Roman"/>
              </w:rPr>
            </w:pPr>
            <w:r w:rsidRPr="00DE6F49">
              <w:rPr>
                <w:rFonts w:ascii="Times New Roman" w:hAnsi="Times New Roman" w:cs="Times New Roman"/>
              </w:rPr>
              <w:t>Kapılarda durdurma blokları</w:t>
            </w:r>
          </w:p>
        </w:tc>
        <w:tc>
          <w:tcPr>
            <w:tcW w:w="1134" w:type="dxa"/>
            <w:vAlign w:val="center"/>
          </w:tcPr>
          <w:p w14:paraId="3E0C68E9" w14:textId="77777777" w:rsidR="000C0045" w:rsidRPr="00DE6F49" w:rsidRDefault="000C0045"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7D218536" w14:textId="77777777" w:rsidR="000C0045" w:rsidRPr="00DE6F49" w:rsidRDefault="000C0045" w:rsidP="00C90C1F">
            <w:pPr>
              <w:ind w:right="-109"/>
              <w:jc w:val="center"/>
              <w:rPr>
                <w:rFonts w:ascii="Times New Roman" w:hAnsi="Times New Roman" w:cs="Times New Roman"/>
              </w:rPr>
            </w:pPr>
          </w:p>
        </w:tc>
        <w:tc>
          <w:tcPr>
            <w:tcW w:w="1134" w:type="dxa"/>
            <w:vAlign w:val="center"/>
          </w:tcPr>
          <w:p w14:paraId="0A006F44" w14:textId="77777777" w:rsidR="000C0045" w:rsidRPr="00DE6F49" w:rsidRDefault="000C0045" w:rsidP="00C90C1F">
            <w:pPr>
              <w:ind w:right="-109"/>
              <w:jc w:val="center"/>
              <w:rPr>
                <w:rFonts w:ascii="Times New Roman" w:hAnsi="Times New Roman" w:cs="Times New Roman"/>
              </w:rPr>
            </w:pPr>
          </w:p>
        </w:tc>
        <w:tc>
          <w:tcPr>
            <w:tcW w:w="1135" w:type="dxa"/>
            <w:vAlign w:val="center"/>
          </w:tcPr>
          <w:p w14:paraId="4DB946EA" w14:textId="77777777" w:rsidR="000C0045" w:rsidRPr="00DE6F49" w:rsidRDefault="000C0045" w:rsidP="00C90C1F">
            <w:pPr>
              <w:ind w:right="-108"/>
              <w:jc w:val="center"/>
              <w:rPr>
                <w:rFonts w:ascii="Times New Roman" w:hAnsi="Times New Roman" w:cs="Times New Roman"/>
              </w:rPr>
            </w:pPr>
          </w:p>
        </w:tc>
      </w:tr>
      <w:tr w:rsidR="000C0045" w:rsidRPr="00DE6F49" w14:paraId="5347C9E6" w14:textId="77777777" w:rsidTr="000C0045">
        <w:trPr>
          <w:trHeight w:val="567"/>
        </w:trPr>
        <w:tc>
          <w:tcPr>
            <w:tcW w:w="5952" w:type="dxa"/>
            <w:shd w:val="clear" w:color="auto" w:fill="F2F2F2" w:themeFill="background1" w:themeFillShade="F2"/>
            <w:vAlign w:val="center"/>
          </w:tcPr>
          <w:p w14:paraId="2112B308" w14:textId="77777777" w:rsidR="000C0045" w:rsidRPr="00DE6F49" w:rsidRDefault="000C0045" w:rsidP="000C0045">
            <w:pPr>
              <w:ind w:right="283"/>
              <w:rPr>
                <w:rFonts w:ascii="Times New Roman" w:hAnsi="Times New Roman" w:cs="Times New Roman"/>
              </w:rPr>
            </w:pPr>
            <w:r w:rsidRPr="00DE6F49">
              <w:rPr>
                <w:rFonts w:ascii="Times New Roman" w:hAnsi="Times New Roman" w:cs="Times New Roman"/>
              </w:rPr>
              <w:t xml:space="preserve">Parking legs </w:t>
            </w:r>
            <w:proofErr w:type="gramStart"/>
            <w:r w:rsidRPr="00DE6F49">
              <w:rPr>
                <w:rFonts w:ascii="Times New Roman" w:hAnsi="Times New Roman" w:cs="Times New Roman"/>
              </w:rPr>
              <w:t>operation  /</w:t>
            </w:r>
            <w:proofErr w:type="gramEnd"/>
            <w:r w:rsidRPr="00DE6F49">
              <w:rPr>
                <w:rFonts w:ascii="Times New Roman" w:hAnsi="Times New Roman" w:cs="Times New Roman"/>
              </w:rPr>
              <w:t xml:space="preserve"> </w:t>
            </w:r>
          </w:p>
          <w:p w14:paraId="656B0A14" w14:textId="77777777" w:rsidR="000C0045" w:rsidRPr="00DE6F49" w:rsidRDefault="000C0045" w:rsidP="000C0045">
            <w:pPr>
              <w:ind w:right="283"/>
              <w:rPr>
                <w:rFonts w:ascii="Times New Roman" w:hAnsi="Times New Roman" w:cs="Times New Roman"/>
              </w:rPr>
            </w:pPr>
            <w:r w:rsidRPr="00DE6F49">
              <w:rPr>
                <w:rFonts w:ascii="Times New Roman" w:hAnsi="Times New Roman" w:cs="Times New Roman"/>
              </w:rPr>
              <w:t>Park ayaklarının çalışması</w:t>
            </w:r>
          </w:p>
        </w:tc>
        <w:tc>
          <w:tcPr>
            <w:tcW w:w="1134" w:type="dxa"/>
            <w:shd w:val="clear" w:color="auto" w:fill="F2F2F2" w:themeFill="background1" w:themeFillShade="F2"/>
            <w:vAlign w:val="center"/>
          </w:tcPr>
          <w:p w14:paraId="566E88BE" w14:textId="77777777" w:rsidR="000C0045" w:rsidRPr="00DE6F49" w:rsidRDefault="000C0045" w:rsidP="00C90C1F">
            <w:pPr>
              <w:ind w:right="-110"/>
              <w:jc w:val="center"/>
              <w:rPr>
                <w:rFonts w:ascii="Times New Roman" w:hAnsi="Times New Roman" w:cs="Times New Roman"/>
              </w:rPr>
            </w:pPr>
          </w:p>
        </w:tc>
        <w:tc>
          <w:tcPr>
            <w:tcW w:w="1135" w:type="dxa"/>
            <w:shd w:val="clear" w:color="auto" w:fill="F2F2F2" w:themeFill="background1" w:themeFillShade="F2"/>
            <w:vAlign w:val="center"/>
          </w:tcPr>
          <w:p w14:paraId="6980B4F1" w14:textId="77777777" w:rsidR="000C0045" w:rsidRPr="00DE6F49" w:rsidRDefault="000C0045" w:rsidP="00C90C1F">
            <w:pPr>
              <w:ind w:right="-109"/>
              <w:jc w:val="center"/>
              <w:rPr>
                <w:rFonts w:ascii="Times New Roman" w:hAnsi="Times New Roman" w:cs="Times New Roman"/>
              </w:rPr>
            </w:pPr>
            <w:r w:rsidRPr="00DE6F49">
              <w:rPr>
                <w:rFonts w:ascii="Times New Roman" w:hAnsi="Times New Roman" w:cs="Times New Roman"/>
              </w:rPr>
              <w:t>X</w:t>
            </w:r>
          </w:p>
        </w:tc>
        <w:tc>
          <w:tcPr>
            <w:tcW w:w="1134" w:type="dxa"/>
            <w:shd w:val="clear" w:color="auto" w:fill="F2F2F2" w:themeFill="background1" w:themeFillShade="F2"/>
            <w:vAlign w:val="center"/>
          </w:tcPr>
          <w:p w14:paraId="09AA6C2D" w14:textId="77777777" w:rsidR="000C0045" w:rsidRPr="00DE6F49" w:rsidRDefault="000C0045" w:rsidP="00C90C1F">
            <w:pPr>
              <w:ind w:right="-109"/>
              <w:jc w:val="center"/>
              <w:rPr>
                <w:rFonts w:ascii="Times New Roman" w:hAnsi="Times New Roman" w:cs="Times New Roman"/>
              </w:rPr>
            </w:pPr>
          </w:p>
        </w:tc>
        <w:tc>
          <w:tcPr>
            <w:tcW w:w="1135" w:type="dxa"/>
            <w:shd w:val="clear" w:color="auto" w:fill="F2F2F2" w:themeFill="background1" w:themeFillShade="F2"/>
            <w:vAlign w:val="center"/>
          </w:tcPr>
          <w:p w14:paraId="6A04C007" w14:textId="77777777" w:rsidR="000C0045" w:rsidRPr="00DE6F49" w:rsidRDefault="000C0045" w:rsidP="00C90C1F">
            <w:pPr>
              <w:ind w:right="-108"/>
              <w:jc w:val="center"/>
              <w:rPr>
                <w:rFonts w:ascii="Times New Roman" w:hAnsi="Times New Roman" w:cs="Times New Roman"/>
              </w:rPr>
            </w:pPr>
          </w:p>
        </w:tc>
      </w:tr>
      <w:tr w:rsidR="000C0045" w:rsidRPr="00DE6F49" w14:paraId="292F3EFF" w14:textId="77777777" w:rsidTr="000C0045">
        <w:trPr>
          <w:trHeight w:val="567"/>
        </w:trPr>
        <w:tc>
          <w:tcPr>
            <w:tcW w:w="5952" w:type="dxa"/>
            <w:shd w:val="clear" w:color="auto" w:fill="auto"/>
            <w:vAlign w:val="center"/>
          </w:tcPr>
          <w:p w14:paraId="041951FA" w14:textId="77777777" w:rsidR="000C0045" w:rsidRPr="00DE6F49" w:rsidRDefault="000C0045" w:rsidP="000C0045">
            <w:pPr>
              <w:ind w:right="283"/>
              <w:rPr>
                <w:rFonts w:ascii="Times New Roman" w:hAnsi="Times New Roman" w:cs="Times New Roman"/>
              </w:rPr>
            </w:pPr>
            <w:r w:rsidRPr="00DE6F49">
              <w:rPr>
                <w:rFonts w:ascii="Times New Roman" w:hAnsi="Times New Roman" w:cs="Times New Roman"/>
              </w:rPr>
              <w:t xml:space="preserve">Lubricate parking legs / </w:t>
            </w:r>
          </w:p>
          <w:p w14:paraId="5A6A99FE" w14:textId="77777777" w:rsidR="000C0045" w:rsidRPr="00DE6F49" w:rsidRDefault="000C0045" w:rsidP="000C0045">
            <w:pPr>
              <w:ind w:right="283"/>
              <w:rPr>
                <w:rFonts w:ascii="Times New Roman" w:hAnsi="Times New Roman" w:cs="Times New Roman"/>
              </w:rPr>
            </w:pPr>
            <w:r w:rsidRPr="00DE6F49">
              <w:rPr>
                <w:rFonts w:ascii="Times New Roman" w:hAnsi="Times New Roman" w:cs="Times New Roman"/>
              </w:rPr>
              <w:t>Park ayaklarının yağlanması</w:t>
            </w:r>
          </w:p>
        </w:tc>
        <w:tc>
          <w:tcPr>
            <w:tcW w:w="1134" w:type="dxa"/>
            <w:shd w:val="clear" w:color="auto" w:fill="auto"/>
            <w:vAlign w:val="center"/>
          </w:tcPr>
          <w:p w14:paraId="46A28BA0" w14:textId="77777777" w:rsidR="000C0045" w:rsidRPr="00DE6F49" w:rsidRDefault="000C0045" w:rsidP="00C90C1F">
            <w:pPr>
              <w:ind w:right="-110"/>
              <w:jc w:val="center"/>
              <w:rPr>
                <w:rFonts w:ascii="Times New Roman" w:hAnsi="Times New Roman" w:cs="Times New Roman"/>
              </w:rPr>
            </w:pPr>
          </w:p>
        </w:tc>
        <w:tc>
          <w:tcPr>
            <w:tcW w:w="1135" w:type="dxa"/>
            <w:shd w:val="clear" w:color="auto" w:fill="auto"/>
            <w:vAlign w:val="center"/>
          </w:tcPr>
          <w:p w14:paraId="64D3579C" w14:textId="77777777" w:rsidR="000C0045" w:rsidRPr="00DE6F49" w:rsidRDefault="000C0045" w:rsidP="00C90C1F">
            <w:pPr>
              <w:ind w:right="-109"/>
              <w:jc w:val="center"/>
              <w:rPr>
                <w:rFonts w:ascii="Times New Roman" w:hAnsi="Times New Roman" w:cs="Times New Roman"/>
              </w:rPr>
            </w:pPr>
          </w:p>
        </w:tc>
        <w:tc>
          <w:tcPr>
            <w:tcW w:w="1134" w:type="dxa"/>
            <w:shd w:val="clear" w:color="auto" w:fill="auto"/>
            <w:vAlign w:val="center"/>
          </w:tcPr>
          <w:p w14:paraId="1AD4D763" w14:textId="77777777" w:rsidR="000C0045" w:rsidRPr="00DE6F49" w:rsidRDefault="000C0045" w:rsidP="00C90C1F">
            <w:pPr>
              <w:ind w:right="-109"/>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auto"/>
            <w:vAlign w:val="center"/>
          </w:tcPr>
          <w:p w14:paraId="7257B107" w14:textId="77777777" w:rsidR="000C0045" w:rsidRPr="00DE6F49" w:rsidRDefault="000C0045" w:rsidP="00C90C1F">
            <w:pPr>
              <w:ind w:right="-108"/>
              <w:jc w:val="center"/>
              <w:rPr>
                <w:rFonts w:ascii="Times New Roman" w:hAnsi="Times New Roman" w:cs="Times New Roman"/>
              </w:rPr>
            </w:pPr>
          </w:p>
        </w:tc>
      </w:tr>
    </w:tbl>
    <w:p w14:paraId="14909461" w14:textId="77777777" w:rsidR="00C26719" w:rsidRPr="00DE6F49" w:rsidRDefault="00C26719" w:rsidP="009B3FFA">
      <w:pPr>
        <w:ind w:right="283"/>
        <w:jc w:val="center"/>
        <w:rPr>
          <w:rFonts w:ascii="Times New Roman" w:hAnsi="Times New Roman"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0C0045" w:rsidRPr="00DE6F49" w14:paraId="52E564E8" w14:textId="77777777" w:rsidTr="00C90C1F">
        <w:tc>
          <w:tcPr>
            <w:tcW w:w="5952" w:type="dxa"/>
            <w:shd w:val="clear" w:color="auto" w:fill="D9D9D9" w:themeFill="background1" w:themeFillShade="D9"/>
          </w:tcPr>
          <w:p w14:paraId="09991B9E" w14:textId="77777777" w:rsidR="000C0045" w:rsidRPr="00DE6F49" w:rsidRDefault="000C0045" w:rsidP="00C90C1F">
            <w:pPr>
              <w:ind w:right="283"/>
              <w:rPr>
                <w:rFonts w:ascii="Times New Roman" w:hAnsi="Times New Roman" w:cs="Times New Roman"/>
                <w:b/>
                <w:sz w:val="20"/>
                <w:szCs w:val="20"/>
              </w:rPr>
            </w:pPr>
            <w:r w:rsidRPr="00DE6F49">
              <w:rPr>
                <w:rFonts w:ascii="Times New Roman" w:hAnsi="Times New Roman" w:cs="Times New Roman"/>
                <w:b/>
                <w:sz w:val="20"/>
                <w:szCs w:val="20"/>
              </w:rPr>
              <w:t>Back / Rear /</w:t>
            </w:r>
          </w:p>
          <w:p w14:paraId="51C52FB9" w14:textId="77777777" w:rsidR="000C0045" w:rsidRPr="00DE6F49" w:rsidRDefault="000C0045" w:rsidP="00C90C1F">
            <w:pPr>
              <w:ind w:right="283"/>
              <w:rPr>
                <w:rFonts w:ascii="Times New Roman" w:hAnsi="Times New Roman" w:cs="Times New Roman"/>
                <w:sz w:val="20"/>
                <w:szCs w:val="20"/>
              </w:rPr>
            </w:pPr>
            <w:r w:rsidRPr="00DE6F49">
              <w:rPr>
                <w:rFonts w:ascii="Times New Roman" w:hAnsi="Times New Roman" w:cs="Times New Roman"/>
                <w:b/>
                <w:sz w:val="20"/>
                <w:szCs w:val="20"/>
              </w:rPr>
              <w:t>Arka</w:t>
            </w:r>
          </w:p>
        </w:tc>
        <w:tc>
          <w:tcPr>
            <w:tcW w:w="1134" w:type="dxa"/>
            <w:shd w:val="clear" w:color="auto" w:fill="D9D9D9" w:themeFill="background1" w:themeFillShade="D9"/>
          </w:tcPr>
          <w:p w14:paraId="14C4B64F" w14:textId="77777777" w:rsidR="000C0045" w:rsidRPr="00DE6F49" w:rsidRDefault="000C0045" w:rsidP="00C90C1F">
            <w:pPr>
              <w:jc w:val="center"/>
              <w:rPr>
                <w:rFonts w:ascii="Times New Roman" w:hAnsi="Times New Roman" w:cs="Times New Roman"/>
                <w:b/>
                <w:sz w:val="20"/>
                <w:szCs w:val="20"/>
              </w:rPr>
            </w:pPr>
            <w:r w:rsidRPr="00DE6F49">
              <w:rPr>
                <w:rFonts w:ascii="Times New Roman" w:hAnsi="Times New Roman" w:cs="Times New Roman"/>
                <w:b/>
                <w:sz w:val="20"/>
                <w:szCs w:val="20"/>
              </w:rPr>
              <w:t>Daily</w:t>
            </w:r>
          </w:p>
          <w:p w14:paraId="5992AFF7" w14:textId="77777777" w:rsidR="000C0045" w:rsidRPr="00DE6F49" w:rsidRDefault="000C0045"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Günlük</w:t>
            </w:r>
          </w:p>
        </w:tc>
        <w:tc>
          <w:tcPr>
            <w:tcW w:w="1135" w:type="dxa"/>
            <w:shd w:val="clear" w:color="auto" w:fill="D9D9D9" w:themeFill="background1" w:themeFillShade="D9"/>
          </w:tcPr>
          <w:p w14:paraId="6B758A91" w14:textId="77777777" w:rsidR="000C0045" w:rsidRPr="00DE6F49" w:rsidRDefault="000C0045" w:rsidP="00C90C1F">
            <w:pPr>
              <w:jc w:val="center"/>
              <w:rPr>
                <w:rFonts w:ascii="Times New Roman" w:hAnsi="Times New Roman" w:cs="Times New Roman"/>
                <w:b/>
                <w:sz w:val="20"/>
                <w:szCs w:val="20"/>
              </w:rPr>
            </w:pPr>
            <w:r w:rsidRPr="00DE6F49">
              <w:rPr>
                <w:rFonts w:ascii="Times New Roman" w:hAnsi="Times New Roman" w:cs="Times New Roman"/>
                <w:b/>
                <w:sz w:val="20"/>
                <w:szCs w:val="20"/>
              </w:rPr>
              <w:t>Weekly</w:t>
            </w:r>
          </w:p>
          <w:p w14:paraId="1751D5D6" w14:textId="77777777" w:rsidR="000C0045" w:rsidRPr="00DE6F49" w:rsidRDefault="000C0045"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Haftalık</w:t>
            </w:r>
          </w:p>
        </w:tc>
        <w:tc>
          <w:tcPr>
            <w:tcW w:w="1134" w:type="dxa"/>
            <w:shd w:val="clear" w:color="auto" w:fill="D9D9D9" w:themeFill="background1" w:themeFillShade="D9"/>
          </w:tcPr>
          <w:p w14:paraId="398541A4" w14:textId="77777777" w:rsidR="000C0045" w:rsidRPr="00DE6F49" w:rsidRDefault="000C0045" w:rsidP="00C90C1F">
            <w:pPr>
              <w:jc w:val="center"/>
              <w:rPr>
                <w:rFonts w:ascii="Times New Roman" w:hAnsi="Times New Roman" w:cs="Times New Roman"/>
                <w:b/>
                <w:sz w:val="20"/>
                <w:szCs w:val="20"/>
              </w:rPr>
            </w:pPr>
            <w:r w:rsidRPr="00DE6F49">
              <w:rPr>
                <w:rFonts w:ascii="Times New Roman" w:hAnsi="Times New Roman" w:cs="Times New Roman"/>
                <w:b/>
                <w:sz w:val="20"/>
                <w:szCs w:val="20"/>
              </w:rPr>
              <w:t>Monthly</w:t>
            </w:r>
          </w:p>
          <w:p w14:paraId="483414AF" w14:textId="77777777" w:rsidR="000C0045" w:rsidRPr="00DE6F49" w:rsidRDefault="000C0045"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Aylık</w:t>
            </w:r>
          </w:p>
        </w:tc>
        <w:tc>
          <w:tcPr>
            <w:tcW w:w="1135" w:type="dxa"/>
            <w:shd w:val="clear" w:color="auto" w:fill="D9D9D9" w:themeFill="background1" w:themeFillShade="D9"/>
          </w:tcPr>
          <w:p w14:paraId="110A4AD4" w14:textId="77777777" w:rsidR="000C0045" w:rsidRPr="00DE6F49" w:rsidRDefault="000C0045" w:rsidP="00C90C1F">
            <w:pPr>
              <w:jc w:val="center"/>
              <w:rPr>
                <w:rFonts w:ascii="Times New Roman" w:hAnsi="Times New Roman" w:cs="Times New Roman"/>
                <w:b/>
                <w:sz w:val="20"/>
                <w:szCs w:val="20"/>
              </w:rPr>
            </w:pPr>
            <w:proofErr w:type="gramStart"/>
            <w:r w:rsidRPr="00DE6F49">
              <w:rPr>
                <w:rFonts w:ascii="Times New Roman" w:hAnsi="Times New Roman" w:cs="Times New Roman"/>
                <w:b/>
                <w:sz w:val="20"/>
                <w:szCs w:val="20"/>
              </w:rPr>
              <w:t>Annually  /</w:t>
            </w:r>
            <w:proofErr w:type="gramEnd"/>
            <w:r w:rsidRPr="00DE6F49">
              <w:rPr>
                <w:rFonts w:ascii="Times New Roman" w:hAnsi="Times New Roman" w:cs="Times New Roman"/>
                <w:b/>
                <w:sz w:val="20"/>
                <w:szCs w:val="20"/>
              </w:rPr>
              <w:t xml:space="preserve"> Yıllık</w:t>
            </w:r>
          </w:p>
        </w:tc>
      </w:tr>
      <w:tr w:rsidR="000C0045" w:rsidRPr="00DE6F49" w14:paraId="78BD33D5" w14:textId="77777777" w:rsidTr="00C90C1F">
        <w:trPr>
          <w:trHeight w:val="567"/>
        </w:trPr>
        <w:tc>
          <w:tcPr>
            <w:tcW w:w="5952" w:type="dxa"/>
            <w:vAlign w:val="center"/>
          </w:tcPr>
          <w:p w14:paraId="455CF378" w14:textId="77777777" w:rsidR="000C0045" w:rsidRPr="00DE6F49" w:rsidRDefault="000C0045" w:rsidP="00C90C1F">
            <w:pPr>
              <w:ind w:right="283"/>
              <w:rPr>
                <w:rFonts w:ascii="Times New Roman" w:hAnsi="Times New Roman" w:cs="Times New Roman"/>
              </w:rPr>
            </w:pPr>
            <w:r w:rsidRPr="00DE6F49">
              <w:rPr>
                <w:rFonts w:ascii="Times New Roman" w:hAnsi="Times New Roman" w:cs="Times New Roman"/>
              </w:rPr>
              <w:t xml:space="preserve">Smooth operation of protection plate and lockings / </w:t>
            </w:r>
          </w:p>
          <w:p w14:paraId="19F51E9C" w14:textId="77777777" w:rsidR="000C0045" w:rsidRPr="00DE6F49" w:rsidRDefault="00C90C1F" w:rsidP="00C90C1F">
            <w:pPr>
              <w:ind w:right="283"/>
              <w:rPr>
                <w:rFonts w:ascii="Times New Roman" w:hAnsi="Times New Roman" w:cs="Times New Roman"/>
              </w:rPr>
            </w:pPr>
            <w:r w:rsidRPr="00DE6F49">
              <w:rPr>
                <w:rFonts w:ascii="Times New Roman" w:hAnsi="Times New Roman" w:cs="Times New Roman"/>
              </w:rPr>
              <w:t>Koruma plakası</w:t>
            </w:r>
            <w:r w:rsidR="000C0045" w:rsidRPr="00DE6F49">
              <w:rPr>
                <w:rFonts w:ascii="Times New Roman" w:hAnsi="Times New Roman" w:cs="Times New Roman"/>
              </w:rPr>
              <w:t xml:space="preserve"> ve kilitlerin düzgün çalışması</w:t>
            </w:r>
          </w:p>
        </w:tc>
        <w:tc>
          <w:tcPr>
            <w:tcW w:w="1134" w:type="dxa"/>
            <w:vAlign w:val="center"/>
          </w:tcPr>
          <w:p w14:paraId="6BA3FC3E" w14:textId="77777777" w:rsidR="000C0045" w:rsidRPr="00DE6F49" w:rsidRDefault="000C0045" w:rsidP="00C90C1F">
            <w:pPr>
              <w:ind w:right="-110"/>
              <w:jc w:val="center"/>
              <w:rPr>
                <w:rFonts w:ascii="Times New Roman" w:hAnsi="Times New Roman" w:cs="Times New Roman"/>
              </w:rPr>
            </w:pPr>
          </w:p>
        </w:tc>
        <w:tc>
          <w:tcPr>
            <w:tcW w:w="1135" w:type="dxa"/>
            <w:vAlign w:val="center"/>
          </w:tcPr>
          <w:p w14:paraId="0D10D1DC" w14:textId="77777777" w:rsidR="000C0045" w:rsidRPr="00DE6F49" w:rsidRDefault="000C0045" w:rsidP="00C90C1F">
            <w:pPr>
              <w:ind w:right="-109"/>
              <w:jc w:val="center"/>
              <w:rPr>
                <w:rFonts w:ascii="Times New Roman" w:hAnsi="Times New Roman" w:cs="Times New Roman"/>
              </w:rPr>
            </w:pPr>
            <w:r w:rsidRPr="00DE6F49">
              <w:rPr>
                <w:rFonts w:ascii="Times New Roman" w:hAnsi="Times New Roman" w:cs="Times New Roman"/>
              </w:rPr>
              <w:t>X</w:t>
            </w:r>
          </w:p>
        </w:tc>
        <w:tc>
          <w:tcPr>
            <w:tcW w:w="1134" w:type="dxa"/>
            <w:vAlign w:val="center"/>
          </w:tcPr>
          <w:p w14:paraId="594F97CC" w14:textId="77777777" w:rsidR="000C0045" w:rsidRPr="00DE6F49" w:rsidRDefault="000C0045" w:rsidP="00C90C1F">
            <w:pPr>
              <w:ind w:right="-109"/>
              <w:jc w:val="center"/>
              <w:rPr>
                <w:rFonts w:ascii="Times New Roman" w:hAnsi="Times New Roman" w:cs="Times New Roman"/>
              </w:rPr>
            </w:pPr>
          </w:p>
        </w:tc>
        <w:tc>
          <w:tcPr>
            <w:tcW w:w="1135" w:type="dxa"/>
            <w:vAlign w:val="center"/>
          </w:tcPr>
          <w:p w14:paraId="5D7F53C2" w14:textId="77777777" w:rsidR="000C0045" w:rsidRPr="00DE6F49" w:rsidRDefault="000C0045" w:rsidP="00C90C1F">
            <w:pPr>
              <w:ind w:right="-108"/>
              <w:jc w:val="center"/>
              <w:rPr>
                <w:rFonts w:ascii="Times New Roman" w:hAnsi="Times New Roman" w:cs="Times New Roman"/>
              </w:rPr>
            </w:pPr>
          </w:p>
        </w:tc>
      </w:tr>
      <w:tr w:rsidR="000C0045" w:rsidRPr="00DE6F49" w14:paraId="7C7BEAC0" w14:textId="77777777" w:rsidTr="00C90C1F">
        <w:trPr>
          <w:trHeight w:val="567"/>
        </w:trPr>
        <w:tc>
          <w:tcPr>
            <w:tcW w:w="5952" w:type="dxa"/>
            <w:shd w:val="clear" w:color="auto" w:fill="F2F2F2" w:themeFill="background1" w:themeFillShade="F2"/>
            <w:vAlign w:val="center"/>
          </w:tcPr>
          <w:p w14:paraId="0D7A63F9" w14:textId="77777777" w:rsidR="000C0045" w:rsidRPr="00DE6F49" w:rsidRDefault="00AD3B1F" w:rsidP="00C90C1F">
            <w:pPr>
              <w:ind w:right="283"/>
              <w:rPr>
                <w:rFonts w:ascii="Times New Roman" w:hAnsi="Times New Roman" w:cs="Times New Roman"/>
              </w:rPr>
            </w:pPr>
            <w:r w:rsidRPr="00DE6F49">
              <w:rPr>
                <w:rFonts w:ascii="Times New Roman" w:hAnsi="Times New Roman" w:cs="Times New Roman"/>
              </w:rPr>
              <w:t>Smooth operation of doors</w:t>
            </w:r>
            <w:r w:rsidR="000C0045" w:rsidRPr="00DE6F49">
              <w:rPr>
                <w:rFonts w:ascii="Times New Roman" w:hAnsi="Times New Roman" w:cs="Times New Roman"/>
              </w:rPr>
              <w:t xml:space="preserve"> / </w:t>
            </w:r>
          </w:p>
          <w:p w14:paraId="2B5A0905" w14:textId="1422AFF5" w:rsidR="000C0045" w:rsidRPr="00DE6F49" w:rsidRDefault="00AD3B1F" w:rsidP="00C90C1F">
            <w:pPr>
              <w:ind w:right="283"/>
              <w:rPr>
                <w:rFonts w:ascii="Times New Roman" w:hAnsi="Times New Roman" w:cs="Times New Roman"/>
              </w:rPr>
            </w:pPr>
            <w:r w:rsidRPr="00DE6F49">
              <w:rPr>
                <w:rFonts w:ascii="Times New Roman" w:hAnsi="Times New Roman" w:cs="Times New Roman"/>
              </w:rPr>
              <w:t>Kap</w:t>
            </w:r>
            <w:r w:rsidR="00751AC5" w:rsidRPr="00DE6F49">
              <w:rPr>
                <w:rFonts w:ascii="Times New Roman" w:hAnsi="Times New Roman" w:cs="Times New Roman"/>
              </w:rPr>
              <w:t>ak</w:t>
            </w:r>
            <w:r w:rsidRPr="00DE6F49">
              <w:rPr>
                <w:rFonts w:ascii="Times New Roman" w:hAnsi="Times New Roman" w:cs="Times New Roman"/>
              </w:rPr>
              <w:t>ların düzgün çalışması</w:t>
            </w:r>
          </w:p>
        </w:tc>
        <w:tc>
          <w:tcPr>
            <w:tcW w:w="1134" w:type="dxa"/>
            <w:shd w:val="clear" w:color="auto" w:fill="F2F2F2" w:themeFill="background1" w:themeFillShade="F2"/>
            <w:vAlign w:val="center"/>
          </w:tcPr>
          <w:p w14:paraId="3818DC2F" w14:textId="77777777" w:rsidR="000C0045" w:rsidRPr="00DE6F49" w:rsidRDefault="000C0045" w:rsidP="00C90C1F">
            <w:pPr>
              <w:ind w:right="-110"/>
              <w:jc w:val="center"/>
              <w:rPr>
                <w:rFonts w:ascii="Times New Roman" w:hAnsi="Times New Roman" w:cs="Times New Roman"/>
              </w:rPr>
            </w:pPr>
          </w:p>
        </w:tc>
        <w:tc>
          <w:tcPr>
            <w:tcW w:w="1135" w:type="dxa"/>
            <w:shd w:val="clear" w:color="auto" w:fill="F2F2F2" w:themeFill="background1" w:themeFillShade="F2"/>
            <w:vAlign w:val="center"/>
          </w:tcPr>
          <w:p w14:paraId="2CC3C8F9" w14:textId="77777777" w:rsidR="000C0045" w:rsidRPr="00DE6F49" w:rsidRDefault="00AD3B1F" w:rsidP="00C90C1F">
            <w:pPr>
              <w:ind w:right="-109"/>
              <w:jc w:val="center"/>
              <w:rPr>
                <w:rFonts w:ascii="Times New Roman" w:hAnsi="Times New Roman" w:cs="Times New Roman"/>
              </w:rPr>
            </w:pPr>
            <w:r w:rsidRPr="00DE6F49">
              <w:rPr>
                <w:rFonts w:ascii="Times New Roman" w:hAnsi="Times New Roman" w:cs="Times New Roman"/>
              </w:rPr>
              <w:t>X</w:t>
            </w:r>
          </w:p>
        </w:tc>
        <w:tc>
          <w:tcPr>
            <w:tcW w:w="1134" w:type="dxa"/>
            <w:shd w:val="clear" w:color="auto" w:fill="F2F2F2" w:themeFill="background1" w:themeFillShade="F2"/>
            <w:vAlign w:val="center"/>
          </w:tcPr>
          <w:p w14:paraId="6E01C063" w14:textId="77777777" w:rsidR="000C0045" w:rsidRPr="00DE6F49" w:rsidRDefault="000C0045" w:rsidP="00C90C1F">
            <w:pPr>
              <w:ind w:right="-109"/>
              <w:jc w:val="center"/>
              <w:rPr>
                <w:rFonts w:ascii="Times New Roman" w:hAnsi="Times New Roman" w:cs="Times New Roman"/>
              </w:rPr>
            </w:pPr>
          </w:p>
        </w:tc>
        <w:tc>
          <w:tcPr>
            <w:tcW w:w="1135" w:type="dxa"/>
            <w:shd w:val="clear" w:color="auto" w:fill="F2F2F2" w:themeFill="background1" w:themeFillShade="F2"/>
            <w:vAlign w:val="center"/>
          </w:tcPr>
          <w:p w14:paraId="543E7E30" w14:textId="77777777" w:rsidR="000C0045" w:rsidRPr="00DE6F49" w:rsidRDefault="000C0045" w:rsidP="00C90C1F">
            <w:pPr>
              <w:ind w:right="-108"/>
              <w:jc w:val="center"/>
              <w:rPr>
                <w:rFonts w:ascii="Times New Roman" w:hAnsi="Times New Roman" w:cs="Times New Roman"/>
              </w:rPr>
            </w:pPr>
          </w:p>
        </w:tc>
      </w:tr>
      <w:tr w:rsidR="000C0045" w:rsidRPr="00DE6F49" w14:paraId="10641162" w14:textId="77777777" w:rsidTr="00C90C1F">
        <w:trPr>
          <w:trHeight w:val="567"/>
        </w:trPr>
        <w:tc>
          <w:tcPr>
            <w:tcW w:w="5952" w:type="dxa"/>
            <w:vAlign w:val="center"/>
          </w:tcPr>
          <w:p w14:paraId="38E9B67F" w14:textId="77777777" w:rsidR="000C0045" w:rsidRPr="00DE6F49" w:rsidRDefault="00AD3B1F" w:rsidP="00C90C1F">
            <w:pPr>
              <w:ind w:right="283"/>
              <w:rPr>
                <w:rFonts w:ascii="Times New Roman" w:hAnsi="Times New Roman" w:cs="Times New Roman"/>
              </w:rPr>
            </w:pPr>
            <w:r w:rsidRPr="00DE6F49">
              <w:rPr>
                <w:rFonts w:ascii="Times New Roman" w:hAnsi="Times New Roman" w:cs="Times New Roman"/>
              </w:rPr>
              <w:t>Closing of doors</w:t>
            </w:r>
            <w:r w:rsidR="000C0045" w:rsidRPr="00DE6F49">
              <w:rPr>
                <w:rFonts w:ascii="Times New Roman" w:hAnsi="Times New Roman" w:cs="Times New Roman"/>
              </w:rPr>
              <w:t xml:space="preserve"> /</w:t>
            </w:r>
          </w:p>
          <w:p w14:paraId="790AEB98" w14:textId="7AF279D1" w:rsidR="000C0045" w:rsidRPr="00DE6F49" w:rsidRDefault="00AD3B1F" w:rsidP="00C90C1F">
            <w:pPr>
              <w:ind w:right="283"/>
              <w:rPr>
                <w:rFonts w:ascii="Times New Roman" w:hAnsi="Times New Roman" w:cs="Times New Roman"/>
              </w:rPr>
            </w:pPr>
            <w:r w:rsidRPr="00DE6F49">
              <w:rPr>
                <w:rFonts w:ascii="Times New Roman" w:hAnsi="Times New Roman" w:cs="Times New Roman"/>
              </w:rPr>
              <w:t>Kap</w:t>
            </w:r>
            <w:r w:rsidR="00751AC5" w:rsidRPr="00DE6F49">
              <w:rPr>
                <w:rFonts w:ascii="Times New Roman" w:hAnsi="Times New Roman" w:cs="Times New Roman"/>
              </w:rPr>
              <w:t>ak</w:t>
            </w:r>
            <w:r w:rsidRPr="00DE6F49">
              <w:rPr>
                <w:rFonts w:ascii="Times New Roman" w:hAnsi="Times New Roman" w:cs="Times New Roman"/>
              </w:rPr>
              <w:t>ların kapa</w:t>
            </w:r>
            <w:r w:rsidR="00C90C1F" w:rsidRPr="00DE6F49">
              <w:rPr>
                <w:rFonts w:ascii="Times New Roman" w:hAnsi="Times New Roman" w:cs="Times New Roman"/>
              </w:rPr>
              <w:t>n</w:t>
            </w:r>
            <w:r w:rsidRPr="00DE6F49">
              <w:rPr>
                <w:rFonts w:ascii="Times New Roman" w:hAnsi="Times New Roman" w:cs="Times New Roman"/>
              </w:rPr>
              <w:t>ması</w:t>
            </w:r>
          </w:p>
        </w:tc>
        <w:tc>
          <w:tcPr>
            <w:tcW w:w="1134" w:type="dxa"/>
            <w:vAlign w:val="center"/>
          </w:tcPr>
          <w:p w14:paraId="32FD0EAC" w14:textId="77777777" w:rsidR="000C0045" w:rsidRPr="00DE6F49" w:rsidRDefault="000C0045" w:rsidP="00C90C1F">
            <w:pPr>
              <w:ind w:right="-110"/>
              <w:jc w:val="center"/>
              <w:rPr>
                <w:rFonts w:ascii="Times New Roman" w:hAnsi="Times New Roman" w:cs="Times New Roman"/>
              </w:rPr>
            </w:pPr>
          </w:p>
        </w:tc>
        <w:tc>
          <w:tcPr>
            <w:tcW w:w="1135" w:type="dxa"/>
            <w:vAlign w:val="center"/>
          </w:tcPr>
          <w:p w14:paraId="3128980E" w14:textId="77777777" w:rsidR="000C0045" w:rsidRPr="00DE6F49" w:rsidRDefault="00AD3B1F" w:rsidP="00C90C1F">
            <w:pPr>
              <w:ind w:right="-109"/>
              <w:jc w:val="center"/>
              <w:rPr>
                <w:rFonts w:ascii="Times New Roman" w:hAnsi="Times New Roman" w:cs="Times New Roman"/>
              </w:rPr>
            </w:pPr>
            <w:r w:rsidRPr="00DE6F49">
              <w:rPr>
                <w:rFonts w:ascii="Times New Roman" w:hAnsi="Times New Roman" w:cs="Times New Roman"/>
              </w:rPr>
              <w:t>X</w:t>
            </w:r>
          </w:p>
        </w:tc>
        <w:tc>
          <w:tcPr>
            <w:tcW w:w="1134" w:type="dxa"/>
            <w:vAlign w:val="center"/>
          </w:tcPr>
          <w:p w14:paraId="7D5E1412" w14:textId="77777777" w:rsidR="000C0045" w:rsidRPr="00DE6F49" w:rsidRDefault="000C0045" w:rsidP="00C90C1F">
            <w:pPr>
              <w:ind w:right="-109"/>
              <w:jc w:val="center"/>
              <w:rPr>
                <w:rFonts w:ascii="Times New Roman" w:hAnsi="Times New Roman" w:cs="Times New Roman"/>
              </w:rPr>
            </w:pPr>
          </w:p>
        </w:tc>
        <w:tc>
          <w:tcPr>
            <w:tcW w:w="1135" w:type="dxa"/>
            <w:vAlign w:val="center"/>
          </w:tcPr>
          <w:p w14:paraId="1D34DF37" w14:textId="77777777" w:rsidR="000C0045" w:rsidRPr="00DE6F49" w:rsidRDefault="000C0045" w:rsidP="00C90C1F">
            <w:pPr>
              <w:ind w:right="-108"/>
              <w:jc w:val="center"/>
              <w:rPr>
                <w:rFonts w:ascii="Times New Roman" w:hAnsi="Times New Roman" w:cs="Times New Roman"/>
              </w:rPr>
            </w:pPr>
          </w:p>
        </w:tc>
      </w:tr>
    </w:tbl>
    <w:p w14:paraId="6172F362" w14:textId="77777777" w:rsidR="000C0045" w:rsidRPr="00DE6F49" w:rsidRDefault="000C0045" w:rsidP="009B3FFA">
      <w:pPr>
        <w:ind w:right="283"/>
        <w:jc w:val="center"/>
        <w:rPr>
          <w:rFonts w:ascii="Times New Roman" w:hAnsi="Times New Roman" w:cs="Times New Roman"/>
        </w:rPr>
      </w:pPr>
    </w:p>
    <w:p w14:paraId="77CE2432" w14:textId="77777777" w:rsidR="00DF3AD8" w:rsidRPr="00DE6F49" w:rsidRDefault="00DF3AD8" w:rsidP="00C90C1F">
      <w:pPr>
        <w:ind w:right="283"/>
        <w:rPr>
          <w:rFonts w:ascii="Times New Roman" w:hAnsi="Times New Roman" w:cs="Times New Roman"/>
          <w:b/>
          <w:sz w:val="20"/>
          <w:szCs w:val="20"/>
        </w:rPr>
        <w:sectPr w:rsidR="00DF3AD8"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AD3B1F" w:rsidRPr="00DE6F49" w14:paraId="410FD862" w14:textId="77777777" w:rsidTr="00C90C1F">
        <w:tc>
          <w:tcPr>
            <w:tcW w:w="5952" w:type="dxa"/>
            <w:shd w:val="clear" w:color="auto" w:fill="D9D9D9" w:themeFill="background1" w:themeFillShade="D9"/>
          </w:tcPr>
          <w:p w14:paraId="11EFDF0E" w14:textId="77777777" w:rsidR="00AD3B1F" w:rsidRPr="00DE6F49" w:rsidRDefault="00AD3B1F" w:rsidP="00C90C1F">
            <w:pPr>
              <w:ind w:right="283"/>
              <w:rPr>
                <w:rFonts w:ascii="Times New Roman" w:hAnsi="Times New Roman" w:cs="Times New Roman"/>
                <w:b/>
                <w:sz w:val="20"/>
                <w:szCs w:val="20"/>
              </w:rPr>
            </w:pPr>
            <w:r w:rsidRPr="00DE6F49">
              <w:rPr>
                <w:rFonts w:ascii="Times New Roman" w:hAnsi="Times New Roman" w:cs="Times New Roman"/>
                <w:b/>
                <w:sz w:val="20"/>
                <w:szCs w:val="20"/>
              </w:rPr>
              <w:lastRenderedPageBreak/>
              <w:t>Bottom /</w:t>
            </w:r>
          </w:p>
          <w:p w14:paraId="3A4CD781" w14:textId="77777777" w:rsidR="00AD3B1F" w:rsidRPr="00DE6F49" w:rsidRDefault="00AD3B1F" w:rsidP="00C90C1F">
            <w:pPr>
              <w:ind w:right="283"/>
              <w:rPr>
                <w:rFonts w:ascii="Times New Roman" w:hAnsi="Times New Roman" w:cs="Times New Roman"/>
                <w:sz w:val="20"/>
                <w:szCs w:val="20"/>
              </w:rPr>
            </w:pPr>
            <w:r w:rsidRPr="00DE6F49">
              <w:rPr>
                <w:rFonts w:ascii="Times New Roman" w:hAnsi="Times New Roman" w:cs="Times New Roman"/>
                <w:b/>
                <w:sz w:val="20"/>
                <w:szCs w:val="20"/>
              </w:rPr>
              <w:t>Alt kısım</w:t>
            </w:r>
          </w:p>
        </w:tc>
        <w:tc>
          <w:tcPr>
            <w:tcW w:w="1134" w:type="dxa"/>
            <w:shd w:val="clear" w:color="auto" w:fill="D9D9D9" w:themeFill="background1" w:themeFillShade="D9"/>
          </w:tcPr>
          <w:p w14:paraId="30F44B47" w14:textId="77777777" w:rsidR="00AD3B1F" w:rsidRPr="00DE6F49" w:rsidRDefault="00AD3B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Daily</w:t>
            </w:r>
          </w:p>
          <w:p w14:paraId="26F8AD59" w14:textId="77777777" w:rsidR="00AD3B1F" w:rsidRPr="00DE6F49" w:rsidRDefault="00AD3B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Günlük</w:t>
            </w:r>
          </w:p>
        </w:tc>
        <w:tc>
          <w:tcPr>
            <w:tcW w:w="1135" w:type="dxa"/>
            <w:shd w:val="clear" w:color="auto" w:fill="D9D9D9" w:themeFill="background1" w:themeFillShade="D9"/>
          </w:tcPr>
          <w:p w14:paraId="2D1EFEE8" w14:textId="77777777" w:rsidR="00AD3B1F" w:rsidRPr="00DE6F49" w:rsidRDefault="00AD3B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Weekly</w:t>
            </w:r>
          </w:p>
          <w:p w14:paraId="1925E060" w14:textId="77777777" w:rsidR="00AD3B1F" w:rsidRPr="00DE6F49" w:rsidRDefault="00AD3B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Haftalık</w:t>
            </w:r>
          </w:p>
        </w:tc>
        <w:tc>
          <w:tcPr>
            <w:tcW w:w="1134" w:type="dxa"/>
            <w:shd w:val="clear" w:color="auto" w:fill="D9D9D9" w:themeFill="background1" w:themeFillShade="D9"/>
          </w:tcPr>
          <w:p w14:paraId="5D1D9166" w14:textId="77777777" w:rsidR="00AD3B1F" w:rsidRPr="00DE6F49" w:rsidRDefault="00AD3B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Monthly</w:t>
            </w:r>
          </w:p>
          <w:p w14:paraId="525FDDAE" w14:textId="77777777" w:rsidR="00AD3B1F" w:rsidRPr="00DE6F49" w:rsidRDefault="00AD3B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Aylık</w:t>
            </w:r>
          </w:p>
        </w:tc>
        <w:tc>
          <w:tcPr>
            <w:tcW w:w="1135" w:type="dxa"/>
            <w:shd w:val="clear" w:color="auto" w:fill="D9D9D9" w:themeFill="background1" w:themeFillShade="D9"/>
          </w:tcPr>
          <w:p w14:paraId="42C83E11" w14:textId="77777777" w:rsidR="008741EE" w:rsidRPr="00DE6F49" w:rsidRDefault="00AD3B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xml:space="preserve">Annually  </w:t>
            </w:r>
          </w:p>
          <w:p w14:paraId="1701F48F" w14:textId="77777777" w:rsidR="00AD3B1F" w:rsidRPr="00DE6F49" w:rsidRDefault="00AD3B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Yıllık</w:t>
            </w:r>
          </w:p>
        </w:tc>
      </w:tr>
      <w:tr w:rsidR="00AD3B1F" w:rsidRPr="00DE6F49" w14:paraId="181AC61E" w14:textId="77777777" w:rsidTr="00C90C1F">
        <w:trPr>
          <w:trHeight w:val="567"/>
        </w:trPr>
        <w:tc>
          <w:tcPr>
            <w:tcW w:w="5952" w:type="dxa"/>
            <w:vAlign w:val="center"/>
          </w:tcPr>
          <w:p w14:paraId="17ECF78E" w14:textId="77777777" w:rsidR="00AD3B1F" w:rsidRPr="00DE6F49" w:rsidRDefault="00AD3B1F" w:rsidP="00C90C1F">
            <w:pPr>
              <w:ind w:right="283"/>
              <w:rPr>
                <w:rFonts w:ascii="Times New Roman" w:hAnsi="Times New Roman" w:cs="Times New Roman"/>
              </w:rPr>
            </w:pPr>
            <w:r w:rsidRPr="00DE6F49">
              <w:rPr>
                <w:rFonts w:ascii="Times New Roman" w:hAnsi="Times New Roman" w:cs="Times New Roman"/>
              </w:rPr>
              <w:t xml:space="preserve">Axles / </w:t>
            </w:r>
          </w:p>
          <w:p w14:paraId="78E1AECA" w14:textId="77777777" w:rsidR="00AD3B1F" w:rsidRPr="00DE6F49" w:rsidRDefault="00AD3B1F" w:rsidP="00C90C1F">
            <w:pPr>
              <w:ind w:right="283"/>
              <w:rPr>
                <w:rFonts w:ascii="Times New Roman" w:hAnsi="Times New Roman" w:cs="Times New Roman"/>
              </w:rPr>
            </w:pPr>
            <w:r w:rsidRPr="00DE6F49">
              <w:rPr>
                <w:rFonts w:ascii="Times New Roman" w:hAnsi="Times New Roman" w:cs="Times New Roman"/>
              </w:rPr>
              <w:t>Dingiller</w:t>
            </w:r>
          </w:p>
        </w:tc>
        <w:tc>
          <w:tcPr>
            <w:tcW w:w="4538" w:type="dxa"/>
            <w:gridSpan w:val="4"/>
            <w:vAlign w:val="center"/>
          </w:tcPr>
          <w:p w14:paraId="04FB8208" w14:textId="77777777" w:rsidR="00AD3B1F" w:rsidRPr="00DE6F49" w:rsidRDefault="00AD3B1F" w:rsidP="00AD3B1F">
            <w:pPr>
              <w:ind w:right="-108"/>
              <w:jc w:val="center"/>
              <w:rPr>
                <w:rFonts w:ascii="Times New Roman" w:hAnsi="Times New Roman" w:cs="Times New Roman"/>
                <w:color w:val="FF0000"/>
              </w:rPr>
            </w:pPr>
            <w:proofErr w:type="gramStart"/>
            <w:r w:rsidRPr="00DE6F49">
              <w:rPr>
                <w:rFonts w:ascii="Times New Roman" w:hAnsi="Times New Roman" w:cs="Times New Roman"/>
                <w:color w:val="FF0000"/>
              </w:rPr>
              <w:t>according</w:t>
            </w:r>
            <w:proofErr w:type="gramEnd"/>
            <w:r w:rsidRPr="00DE6F49">
              <w:rPr>
                <w:rFonts w:ascii="Times New Roman" w:hAnsi="Times New Roman" w:cs="Times New Roman"/>
                <w:color w:val="FF0000"/>
              </w:rPr>
              <w:t xml:space="preserve"> to supplier's instructions</w:t>
            </w:r>
            <w:r w:rsidR="00E46AD0" w:rsidRPr="00DE6F49">
              <w:rPr>
                <w:rFonts w:ascii="Times New Roman" w:hAnsi="Times New Roman" w:cs="Times New Roman"/>
                <w:color w:val="FF0000"/>
              </w:rPr>
              <w:t xml:space="preserve"> </w:t>
            </w:r>
            <w:r w:rsidRPr="00DE6F49">
              <w:rPr>
                <w:rFonts w:ascii="Times New Roman" w:hAnsi="Times New Roman" w:cs="Times New Roman"/>
                <w:color w:val="FF0000"/>
              </w:rPr>
              <w:t>/</w:t>
            </w:r>
          </w:p>
          <w:p w14:paraId="3FB8301E" w14:textId="77777777" w:rsidR="00AD3B1F" w:rsidRPr="00DE6F49" w:rsidRDefault="00E46AD0" w:rsidP="00AD3B1F">
            <w:pPr>
              <w:ind w:right="-108"/>
              <w:jc w:val="center"/>
              <w:rPr>
                <w:rFonts w:ascii="Times New Roman" w:hAnsi="Times New Roman" w:cs="Times New Roman"/>
              </w:rPr>
            </w:pPr>
            <w:proofErr w:type="gramStart"/>
            <w:r w:rsidRPr="00DE6F49">
              <w:rPr>
                <w:rFonts w:ascii="Times New Roman" w:hAnsi="Times New Roman" w:cs="Times New Roman"/>
                <w:color w:val="FF0000"/>
              </w:rPr>
              <w:t>tedarikçinin</w:t>
            </w:r>
            <w:proofErr w:type="gramEnd"/>
            <w:r w:rsidRPr="00DE6F49">
              <w:rPr>
                <w:rFonts w:ascii="Times New Roman" w:hAnsi="Times New Roman" w:cs="Times New Roman"/>
                <w:color w:val="FF0000"/>
              </w:rPr>
              <w:t xml:space="preserve"> talimatlarına göre</w:t>
            </w:r>
          </w:p>
        </w:tc>
      </w:tr>
      <w:tr w:rsidR="00AD3B1F" w:rsidRPr="00DE6F49" w14:paraId="7BBCA3CD" w14:textId="77777777" w:rsidTr="00C90C1F">
        <w:trPr>
          <w:trHeight w:val="567"/>
        </w:trPr>
        <w:tc>
          <w:tcPr>
            <w:tcW w:w="5952" w:type="dxa"/>
            <w:shd w:val="clear" w:color="auto" w:fill="F2F2F2" w:themeFill="background1" w:themeFillShade="F2"/>
            <w:vAlign w:val="center"/>
          </w:tcPr>
          <w:p w14:paraId="562F30DB" w14:textId="77777777" w:rsidR="00AD3B1F" w:rsidRPr="00DE6F49" w:rsidRDefault="00E46AD0" w:rsidP="00C90C1F">
            <w:pPr>
              <w:ind w:right="283"/>
              <w:rPr>
                <w:rFonts w:ascii="Times New Roman" w:hAnsi="Times New Roman" w:cs="Times New Roman"/>
              </w:rPr>
            </w:pPr>
            <w:r w:rsidRPr="00DE6F49">
              <w:rPr>
                <w:rFonts w:ascii="Times New Roman" w:hAnsi="Times New Roman" w:cs="Times New Roman"/>
              </w:rPr>
              <w:t>Wheel hubs for heat and leakage</w:t>
            </w:r>
            <w:r w:rsidR="00AD3B1F" w:rsidRPr="00DE6F49">
              <w:rPr>
                <w:rFonts w:ascii="Times New Roman" w:hAnsi="Times New Roman" w:cs="Times New Roman"/>
              </w:rPr>
              <w:t xml:space="preserve"> / </w:t>
            </w:r>
          </w:p>
          <w:p w14:paraId="6B723818" w14:textId="77777777" w:rsidR="00AD3B1F" w:rsidRPr="00DE6F49" w:rsidRDefault="00C90C1F" w:rsidP="00C90C1F">
            <w:pPr>
              <w:ind w:right="283"/>
              <w:rPr>
                <w:rFonts w:ascii="Times New Roman" w:hAnsi="Times New Roman" w:cs="Times New Roman"/>
              </w:rPr>
            </w:pPr>
            <w:r w:rsidRPr="00DE6F49">
              <w:rPr>
                <w:rFonts w:ascii="Times New Roman" w:hAnsi="Times New Roman" w:cs="Times New Roman"/>
              </w:rPr>
              <w:t>T</w:t>
            </w:r>
            <w:r w:rsidR="00E46AD0" w:rsidRPr="00DE6F49">
              <w:rPr>
                <w:rFonts w:ascii="Times New Roman" w:hAnsi="Times New Roman" w:cs="Times New Roman"/>
              </w:rPr>
              <w:t>ekerlek göbekleri</w:t>
            </w:r>
            <w:r w:rsidRPr="00DE6F49">
              <w:rPr>
                <w:rFonts w:ascii="Times New Roman" w:hAnsi="Times New Roman" w:cs="Times New Roman"/>
              </w:rPr>
              <w:t>nde ısınma ve yağ sızıntısı</w:t>
            </w:r>
          </w:p>
        </w:tc>
        <w:tc>
          <w:tcPr>
            <w:tcW w:w="1134" w:type="dxa"/>
            <w:shd w:val="clear" w:color="auto" w:fill="F2F2F2" w:themeFill="background1" w:themeFillShade="F2"/>
            <w:vAlign w:val="center"/>
          </w:tcPr>
          <w:p w14:paraId="17DED833" w14:textId="77777777" w:rsidR="00AD3B1F" w:rsidRPr="00DE6F49" w:rsidRDefault="008741EE"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F2F2F2" w:themeFill="background1" w:themeFillShade="F2"/>
            <w:vAlign w:val="center"/>
          </w:tcPr>
          <w:p w14:paraId="5B18CA28" w14:textId="77777777" w:rsidR="00AD3B1F" w:rsidRPr="00DE6F49" w:rsidRDefault="00AD3B1F" w:rsidP="00C90C1F">
            <w:pPr>
              <w:ind w:right="-109"/>
              <w:jc w:val="center"/>
              <w:rPr>
                <w:rFonts w:ascii="Times New Roman" w:hAnsi="Times New Roman" w:cs="Times New Roman"/>
              </w:rPr>
            </w:pPr>
          </w:p>
        </w:tc>
        <w:tc>
          <w:tcPr>
            <w:tcW w:w="1134" w:type="dxa"/>
            <w:shd w:val="clear" w:color="auto" w:fill="F2F2F2" w:themeFill="background1" w:themeFillShade="F2"/>
            <w:vAlign w:val="center"/>
          </w:tcPr>
          <w:p w14:paraId="6110521F" w14:textId="77777777" w:rsidR="00AD3B1F" w:rsidRPr="00DE6F49" w:rsidRDefault="00AD3B1F" w:rsidP="00C90C1F">
            <w:pPr>
              <w:ind w:right="-109"/>
              <w:jc w:val="center"/>
              <w:rPr>
                <w:rFonts w:ascii="Times New Roman" w:hAnsi="Times New Roman" w:cs="Times New Roman"/>
              </w:rPr>
            </w:pPr>
          </w:p>
        </w:tc>
        <w:tc>
          <w:tcPr>
            <w:tcW w:w="1135" w:type="dxa"/>
            <w:shd w:val="clear" w:color="auto" w:fill="F2F2F2" w:themeFill="background1" w:themeFillShade="F2"/>
            <w:vAlign w:val="center"/>
          </w:tcPr>
          <w:p w14:paraId="4A2B5730" w14:textId="77777777" w:rsidR="00AD3B1F" w:rsidRPr="00DE6F49" w:rsidRDefault="00AD3B1F" w:rsidP="00C90C1F">
            <w:pPr>
              <w:ind w:right="-108"/>
              <w:jc w:val="center"/>
              <w:rPr>
                <w:rFonts w:ascii="Times New Roman" w:hAnsi="Times New Roman" w:cs="Times New Roman"/>
              </w:rPr>
            </w:pPr>
          </w:p>
        </w:tc>
      </w:tr>
      <w:tr w:rsidR="00AD3B1F" w:rsidRPr="00DE6F49" w14:paraId="559AB2AC" w14:textId="77777777" w:rsidTr="00C90C1F">
        <w:trPr>
          <w:trHeight w:val="567"/>
        </w:trPr>
        <w:tc>
          <w:tcPr>
            <w:tcW w:w="5952" w:type="dxa"/>
            <w:vAlign w:val="center"/>
          </w:tcPr>
          <w:p w14:paraId="0EE4E7BC" w14:textId="77777777" w:rsidR="00AD3B1F" w:rsidRPr="00DE6F49" w:rsidRDefault="008741EE" w:rsidP="00C90C1F">
            <w:pPr>
              <w:ind w:right="283"/>
              <w:rPr>
                <w:rFonts w:ascii="Times New Roman" w:hAnsi="Times New Roman" w:cs="Times New Roman"/>
              </w:rPr>
            </w:pPr>
            <w:r w:rsidRPr="00DE6F49">
              <w:rPr>
                <w:rFonts w:ascii="Times New Roman" w:hAnsi="Times New Roman" w:cs="Times New Roman"/>
              </w:rPr>
              <w:t>Bearing self steering axle (optional) lubrication</w:t>
            </w:r>
            <w:r w:rsidR="00AD3B1F" w:rsidRPr="00DE6F49">
              <w:rPr>
                <w:rFonts w:ascii="Times New Roman" w:hAnsi="Times New Roman" w:cs="Times New Roman"/>
              </w:rPr>
              <w:t xml:space="preserve"> / </w:t>
            </w:r>
          </w:p>
          <w:p w14:paraId="7E9ADF4D" w14:textId="77777777" w:rsidR="00AD3B1F" w:rsidRPr="00DE6F49" w:rsidRDefault="00C90C1F" w:rsidP="00C90C1F">
            <w:pPr>
              <w:ind w:right="283"/>
              <w:rPr>
                <w:rFonts w:ascii="Times New Roman" w:hAnsi="Times New Roman" w:cs="Times New Roman"/>
              </w:rPr>
            </w:pPr>
            <w:r w:rsidRPr="00DE6F49">
              <w:rPr>
                <w:rFonts w:ascii="Times New Roman" w:hAnsi="Times New Roman" w:cs="Times New Roman"/>
              </w:rPr>
              <w:t>K</w:t>
            </w:r>
            <w:r w:rsidR="008741EE" w:rsidRPr="00DE6F49">
              <w:rPr>
                <w:rFonts w:ascii="Times New Roman" w:hAnsi="Times New Roman" w:cs="Times New Roman"/>
              </w:rPr>
              <w:t xml:space="preserve">endinden </w:t>
            </w:r>
            <w:r w:rsidRPr="00DE6F49">
              <w:rPr>
                <w:rFonts w:ascii="Times New Roman" w:hAnsi="Times New Roman" w:cs="Times New Roman"/>
              </w:rPr>
              <w:t>yönlendirmeli dingilin</w:t>
            </w:r>
            <w:r w:rsidR="008741EE" w:rsidRPr="00DE6F49">
              <w:rPr>
                <w:rFonts w:ascii="Times New Roman" w:hAnsi="Times New Roman" w:cs="Times New Roman"/>
              </w:rPr>
              <w:t xml:space="preserve"> (isteğe bağlı) yağla</w:t>
            </w:r>
            <w:r w:rsidRPr="00DE6F49">
              <w:rPr>
                <w:rFonts w:ascii="Times New Roman" w:hAnsi="Times New Roman" w:cs="Times New Roman"/>
              </w:rPr>
              <w:t>n</w:t>
            </w:r>
            <w:r w:rsidR="008741EE" w:rsidRPr="00DE6F49">
              <w:rPr>
                <w:rFonts w:ascii="Times New Roman" w:hAnsi="Times New Roman" w:cs="Times New Roman"/>
              </w:rPr>
              <w:t>ma</w:t>
            </w:r>
            <w:r w:rsidRPr="00DE6F49">
              <w:rPr>
                <w:rFonts w:ascii="Times New Roman" w:hAnsi="Times New Roman" w:cs="Times New Roman"/>
              </w:rPr>
              <w:t>sı</w:t>
            </w:r>
          </w:p>
        </w:tc>
        <w:tc>
          <w:tcPr>
            <w:tcW w:w="1134" w:type="dxa"/>
            <w:vAlign w:val="center"/>
          </w:tcPr>
          <w:p w14:paraId="16757C2B" w14:textId="77777777" w:rsidR="00AD3B1F" w:rsidRPr="00DE6F49" w:rsidRDefault="00AD3B1F" w:rsidP="00C90C1F">
            <w:pPr>
              <w:ind w:right="-110"/>
              <w:jc w:val="center"/>
              <w:rPr>
                <w:rFonts w:ascii="Times New Roman" w:hAnsi="Times New Roman" w:cs="Times New Roman"/>
              </w:rPr>
            </w:pPr>
          </w:p>
        </w:tc>
        <w:tc>
          <w:tcPr>
            <w:tcW w:w="1135" w:type="dxa"/>
            <w:vAlign w:val="center"/>
          </w:tcPr>
          <w:p w14:paraId="34294661" w14:textId="77777777" w:rsidR="00AD3B1F" w:rsidRPr="00DE6F49" w:rsidRDefault="00AD3B1F" w:rsidP="00C90C1F">
            <w:pPr>
              <w:ind w:right="-109"/>
              <w:jc w:val="center"/>
              <w:rPr>
                <w:rFonts w:ascii="Times New Roman" w:hAnsi="Times New Roman" w:cs="Times New Roman"/>
              </w:rPr>
            </w:pPr>
          </w:p>
        </w:tc>
        <w:tc>
          <w:tcPr>
            <w:tcW w:w="1134" w:type="dxa"/>
            <w:vAlign w:val="center"/>
          </w:tcPr>
          <w:p w14:paraId="2E7DB907" w14:textId="77777777" w:rsidR="00AD3B1F" w:rsidRPr="00DE6F49" w:rsidRDefault="008741EE" w:rsidP="00C90C1F">
            <w:pPr>
              <w:ind w:right="-109"/>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28300774" w14:textId="77777777" w:rsidR="00AD3B1F" w:rsidRPr="00DE6F49" w:rsidRDefault="00AD3B1F" w:rsidP="00C90C1F">
            <w:pPr>
              <w:ind w:right="-108"/>
              <w:jc w:val="center"/>
              <w:rPr>
                <w:rFonts w:ascii="Times New Roman" w:hAnsi="Times New Roman" w:cs="Times New Roman"/>
              </w:rPr>
            </w:pPr>
          </w:p>
        </w:tc>
      </w:tr>
      <w:tr w:rsidR="00AD3B1F" w:rsidRPr="00DE6F49" w14:paraId="613E3709" w14:textId="77777777" w:rsidTr="00C90C1F">
        <w:trPr>
          <w:trHeight w:val="567"/>
        </w:trPr>
        <w:tc>
          <w:tcPr>
            <w:tcW w:w="5952" w:type="dxa"/>
            <w:shd w:val="clear" w:color="auto" w:fill="F2F2F2" w:themeFill="background1" w:themeFillShade="F2"/>
            <w:vAlign w:val="center"/>
          </w:tcPr>
          <w:p w14:paraId="2AC55FE8" w14:textId="77777777" w:rsidR="00AD3B1F" w:rsidRPr="00DE6F49" w:rsidRDefault="008741EE" w:rsidP="00C90C1F">
            <w:pPr>
              <w:ind w:right="283"/>
              <w:rPr>
                <w:rFonts w:ascii="Times New Roman" w:hAnsi="Times New Roman" w:cs="Times New Roman"/>
              </w:rPr>
            </w:pPr>
            <w:r w:rsidRPr="00DE6F49">
              <w:rPr>
                <w:rFonts w:ascii="Times New Roman" w:hAnsi="Times New Roman" w:cs="Times New Roman"/>
              </w:rPr>
              <w:t>Brakes for wear and operation</w:t>
            </w:r>
            <w:r w:rsidR="00AD3B1F" w:rsidRPr="00DE6F49">
              <w:rPr>
                <w:rFonts w:ascii="Times New Roman" w:hAnsi="Times New Roman" w:cs="Times New Roman"/>
              </w:rPr>
              <w:t xml:space="preserve"> / </w:t>
            </w:r>
          </w:p>
          <w:p w14:paraId="70FCFE93" w14:textId="77777777" w:rsidR="00AD3B1F" w:rsidRPr="00DE6F49" w:rsidRDefault="00C90C1F" w:rsidP="00C90C1F">
            <w:pPr>
              <w:ind w:right="283"/>
              <w:rPr>
                <w:rFonts w:ascii="Times New Roman" w:hAnsi="Times New Roman" w:cs="Times New Roman"/>
              </w:rPr>
            </w:pPr>
            <w:r w:rsidRPr="00DE6F49">
              <w:rPr>
                <w:rFonts w:ascii="Times New Roman" w:hAnsi="Times New Roman" w:cs="Times New Roman"/>
              </w:rPr>
              <w:t>Frenlerin a</w:t>
            </w:r>
            <w:r w:rsidR="008741EE" w:rsidRPr="00DE6F49">
              <w:rPr>
                <w:rFonts w:ascii="Times New Roman" w:hAnsi="Times New Roman" w:cs="Times New Roman"/>
              </w:rPr>
              <w:t>şınma</w:t>
            </w:r>
            <w:r w:rsidRPr="00DE6F49">
              <w:rPr>
                <w:rFonts w:ascii="Times New Roman" w:hAnsi="Times New Roman" w:cs="Times New Roman"/>
              </w:rPr>
              <w:t>sı</w:t>
            </w:r>
            <w:r w:rsidR="008741EE" w:rsidRPr="00DE6F49">
              <w:rPr>
                <w:rFonts w:ascii="Times New Roman" w:hAnsi="Times New Roman" w:cs="Times New Roman"/>
              </w:rPr>
              <w:t xml:space="preserve"> ve çalışma</w:t>
            </w:r>
            <w:r w:rsidRPr="00DE6F49">
              <w:rPr>
                <w:rFonts w:ascii="Times New Roman" w:hAnsi="Times New Roman" w:cs="Times New Roman"/>
              </w:rPr>
              <w:t>sı</w:t>
            </w:r>
          </w:p>
        </w:tc>
        <w:tc>
          <w:tcPr>
            <w:tcW w:w="1134" w:type="dxa"/>
            <w:shd w:val="clear" w:color="auto" w:fill="F2F2F2" w:themeFill="background1" w:themeFillShade="F2"/>
            <w:vAlign w:val="center"/>
          </w:tcPr>
          <w:p w14:paraId="34BF4F8E" w14:textId="77777777" w:rsidR="00AD3B1F" w:rsidRPr="00DE6F49" w:rsidRDefault="00AD3B1F" w:rsidP="00C90C1F">
            <w:pPr>
              <w:ind w:right="-110"/>
              <w:jc w:val="center"/>
              <w:rPr>
                <w:rFonts w:ascii="Times New Roman" w:hAnsi="Times New Roman" w:cs="Times New Roman"/>
              </w:rPr>
            </w:pPr>
          </w:p>
        </w:tc>
        <w:tc>
          <w:tcPr>
            <w:tcW w:w="1135" w:type="dxa"/>
            <w:shd w:val="clear" w:color="auto" w:fill="F2F2F2" w:themeFill="background1" w:themeFillShade="F2"/>
            <w:vAlign w:val="center"/>
          </w:tcPr>
          <w:p w14:paraId="2A5BC1B2" w14:textId="77777777" w:rsidR="00AD3B1F" w:rsidRPr="00DE6F49" w:rsidRDefault="00AD3B1F" w:rsidP="00C90C1F">
            <w:pPr>
              <w:ind w:right="-109"/>
              <w:jc w:val="center"/>
              <w:rPr>
                <w:rFonts w:ascii="Times New Roman" w:hAnsi="Times New Roman" w:cs="Times New Roman"/>
              </w:rPr>
            </w:pPr>
          </w:p>
        </w:tc>
        <w:tc>
          <w:tcPr>
            <w:tcW w:w="1134" w:type="dxa"/>
            <w:shd w:val="clear" w:color="auto" w:fill="F2F2F2" w:themeFill="background1" w:themeFillShade="F2"/>
            <w:vAlign w:val="center"/>
          </w:tcPr>
          <w:p w14:paraId="1D228B9A" w14:textId="77777777" w:rsidR="00AD3B1F" w:rsidRPr="00DE6F49" w:rsidRDefault="008741EE" w:rsidP="00C90C1F">
            <w:pPr>
              <w:ind w:right="-109"/>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F2F2F2" w:themeFill="background1" w:themeFillShade="F2"/>
            <w:vAlign w:val="center"/>
          </w:tcPr>
          <w:p w14:paraId="515266CA" w14:textId="77777777" w:rsidR="00AD3B1F" w:rsidRPr="00DE6F49" w:rsidRDefault="00AD3B1F" w:rsidP="00C90C1F">
            <w:pPr>
              <w:ind w:right="-108"/>
              <w:jc w:val="center"/>
              <w:rPr>
                <w:rFonts w:ascii="Times New Roman" w:hAnsi="Times New Roman" w:cs="Times New Roman"/>
              </w:rPr>
            </w:pPr>
          </w:p>
        </w:tc>
      </w:tr>
      <w:tr w:rsidR="00AD3B1F" w:rsidRPr="00DE6F49" w14:paraId="0710CACB" w14:textId="77777777" w:rsidTr="00C90C1F">
        <w:trPr>
          <w:trHeight w:val="567"/>
        </w:trPr>
        <w:tc>
          <w:tcPr>
            <w:tcW w:w="5952" w:type="dxa"/>
            <w:vAlign w:val="center"/>
          </w:tcPr>
          <w:p w14:paraId="2AD24470" w14:textId="77777777" w:rsidR="00AD3B1F" w:rsidRPr="00DE6F49" w:rsidRDefault="008741EE" w:rsidP="00C90C1F">
            <w:pPr>
              <w:ind w:right="283"/>
              <w:rPr>
                <w:rFonts w:ascii="Times New Roman" w:hAnsi="Times New Roman" w:cs="Times New Roman"/>
              </w:rPr>
            </w:pPr>
            <w:r w:rsidRPr="00DE6F49">
              <w:rPr>
                <w:rFonts w:ascii="Times New Roman" w:hAnsi="Times New Roman" w:cs="Times New Roman"/>
              </w:rPr>
              <w:t xml:space="preserve">Shock absorbers </w:t>
            </w:r>
            <w:r w:rsidR="00AD3B1F" w:rsidRPr="00DE6F49">
              <w:rPr>
                <w:rFonts w:ascii="Times New Roman" w:hAnsi="Times New Roman" w:cs="Times New Roman"/>
              </w:rPr>
              <w:t xml:space="preserve">/ </w:t>
            </w:r>
          </w:p>
          <w:p w14:paraId="5F98534E" w14:textId="77777777" w:rsidR="00AD3B1F" w:rsidRPr="00DE6F49" w:rsidRDefault="008741EE" w:rsidP="00C90C1F">
            <w:pPr>
              <w:ind w:right="283"/>
              <w:rPr>
                <w:rFonts w:ascii="Times New Roman" w:hAnsi="Times New Roman" w:cs="Times New Roman"/>
              </w:rPr>
            </w:pPr>
            <w:r w:rsidRPr="00DE6F49">
              <w:rPr>
                <w:rFonts w:ascii="Times New Roman" w:hAnsi="Times New Roman" w:cs="Times New Roman"/>
              </w:rPr>
              <w:t>Amortisörler</w:t>
            </w:r>
            <w:r w:rsidR="00C90C1F" w:rsidRPr="00DE6F49">
              <w:rPr>
                <w:rFonts w:ascii="Times New Roman" w:hAnsi="Times New Roman" w:cs="Times New Roman"/>
              </w:rPr>
              <w:t>/Hava yastıkları</w:t>
            </w:r>
          </w:p>
        </w:tc>
        <w:tc>
          <w:tcPr>
            <w:tcW w:w="1134" w:type="dxa"/>
            <w:vAlign w:val="center"/>
          </w:tcPr>
          <w:p w14:paraId="71C0B046" w14:textId="77777777" w:rsidR="00AD3B1F" w:rsidRPr="00DE6F49" w:rsidRDefault="008741EE"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08375E93" w14:textId="77777777" w:rsidR="00AD3B1F" w:rsidRPr="00DE6F49" w:rsidRDefault="00AD3B1F" w:rsidP="00C90C1F">
            <w:pPr>
              <w:ind w:right="-109"/>
              <w:jc w:val="center"/>
              <w:rPr>
                <w:rFonts w:ascii="Times New Roman" w:hAnsi="Times New Roman" w:cs="Times New Roman"/>
              </w:rPr>
            </w:pPr>
          </w:p>
        </w:tc>
        <w:tc>
          <w:tcPr>
            <w:tcW w:w="1134" w:type="dxa"/>
            <w:vAlign w:val="center"/>
          </w:tcPr>
          <w:p w14:paraId="4F33EBAB" w14:textId="77777777" w:rsidR="00AD3B1F" w:rsidRPr="00DE6F49" w:rsidRDefault="00AD3B1F" w:rsidP="00C90C1F">
            <w:pPr>
              <w:ind w:right="-109"/>
              <w:jc w:val="center"/>
              <w:rPr>
                <w:rFonts w:ascii="Times New Roman" w:hAnsi="Times New Roman" w:cs="Times New Roman"/>
              </w:rPr>
            </w:pPr>
          </w:p>
        </w:tc>
        <w:tc>
          <w:tcPr>
            <w:tcW w:w="1135" w:type="dxa"/>
            <w:vAlign w:val="center"/>
          </w:tcPr>
          <w:p w14:paraId="15E4D6CA" w14:textId="77777777" w:rsidR="00AD3B1F" w:rsidRPr="00DE6F49" w:rsidRDefault="00AD3B1F" w:rsidP="00C90C1F">
            <w:pPr>
              <w:ind w:right="-108"/>
              <w:jc w:val="center"/>
              <w:rPr>
                <w:rFonts w:ascii="Times New Roman" w:hAnsi="Times New Roman" w:cs="Times New Roman"/>
              </w:rPr>
            </w:pPr>
          </w:p>
        </w:tc>
      </w:tr>
      <w:tr w:rsidR="00AD3B1F" w:rsidRPr="00DE6F49" w14:paraId="2D5008C3" w14:textId="77777777" w:rsidTr="00C90C1F">
        <w:trPr>
          <w:trHeight w:val="567"/>
        </w:trPr>
        <w:tc>
          <w:tcPr>
            <w:tcW w:w="5952" w:type="dxa"/>
            <w:shd w:val="clear" w:color="auto" w:fill="F2F2F2" w:themeFill="background1" w:themeFillShade="F2"/>
            <w:vAlign w:val="center"/>
          </w:tcPr>
          <w:p w14:paraId="2A408532" w14:textId="77777777" w:rsidR="00AD3B1F" w:rsidRPr="00DE6F49" w:rsidRDefault="008741EE" w:rsidP="00C90C1F">
            <w:pPr>
              <w:ind w:right="283"/>
              <w:rPr>
                <w:rFonts w:ascii="Times New Roman" w:hAnsi="Times New Roman" w:cs="Times New Roman"/>
              </w:rPr>
            </w:pPr>
            <w:r w:rsidRPr="00DE6F49">
              <w:rPr>
                <w:rFonts w:ascii="Times New Roman" w:hAnsi="Times New Roman" w:cs="Times New Roman"/>
              </w:rPr>
              <w:t xml:space="preserve">Air bags for leaks </w:t>
            </w:r>
            <w:r w:rsidR="00AD3B1F" w:rsidRPr="00DE6F49">
              <w:rPr>
                <w:rFonts w:ascii="Times New Roman" w:hAnsi="Times New Roman" w:cs="Times New Roman"/>
              </w:rPr>
              <w:t xml:space="preserve">/ </w:t>
            </w:r>
          </w:p>
          <w:p w14:paraId="08429287" w14:textId="77777777" w:rsidR="00AD3B1F" w:rsidRPr="00DE6F49" w:rsidRDefault="00C90C1F" w:rsidP="00C90C1F">
            <w:pPr>
              <w:ind w:right="283"/>
              <w:rPr>
                <w:rFonts w:ascii="Times New Roman" w:hAnsi="Times New Roman" w:cs="Times New Roman"/>
              </w:rPr>
            </w:pPr>
            <w:r w:rsidRPr="00DE6F49">
              <w:rPr>
                <w:rFonts w:ascii="Times New Roman" w:hAnsi="Times New Roman" w:cs="Times New Roman"/>
              </w:rPr>
              <w:t>H</w:t>
            </w:r>
            <w:r w:rsidR="008741EE" w:rsidRPr="00DE6F49">
              <w:rPr>
                <w:rFonts w:ascii="Times New Roman" w:hAnsi="Times New Roman" w:cs="Times New Roman"/>
              </w:rPr>
              <w:t>ava yastıkları</w:t>
            </w:r>
            <w:r w:rsidRPr="00DE6F49">
              <w:rPr>
                <w:rFonts w:ascii="Times New Roman" w:hAnsi="Times New Roman" w:cs="Times New Roman"/>
              </w:rPr>
              <w:t>nda hava sızıntısı</w:t>
            </w:r>
          </w:p>
        </w:tc>
        <w:tc>
          <w:tcPr>
            <w:tcW w:w="1134" w:type="dxa"/>
            <w:shd w:val="clear" w:color="auto" w:fill="F2F2F2" w:themeFill="background1" w:themeFillShade="F2"/>
            <w:vAlign w:val="center"/>
          </w:tcPr>
          <w:p w14:paraId="7CFC03D4" w14:textId="77777777" w:rsidR="00AD3B1F" w:rsidRPr="00DE6F49" w:rsidRDefault="008741EE"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F2F2F2" w:themeFill="background1" w:themeFillShade="F2"/>
            <w:vAlign w:val="center"/>
          </w:tcPr>
          <w:p w14:paraId="6B2BE475" w14:textId="77777777" w:rsidR="00AD3B1F" w:rsidRPr="00DE6F49" w:rsidRDefault="00AD3B1F" w:rsidP="00C90C1F">
            <w:pPr>
              <w:ind w:right="-109"/>
              <w:jc w:val="center"/>
              <w:rPr>
                <w:rFonts w:ascii="Times New Roman" w:hAnsi="Times New Roman" w:cs="Times New Roman"/>
              </w:rPr>
            </w:pPr>
          </w:p>
        </w:tc>
        <w:tc>
          <w:tcPr>
            <w:tcW w:w="1134" w:type="dxa"/>
            <w:shd w:val="clear" w:color="auto" w:fill="F2F2F2" w:themeFill="background1" w:themeFillShade="F2"/>
            <w:vAlign w:val="center"/>
          </w:tcPr>
          <w:p w14:paraId="0DE853DE" w14:textId="77777777" w:rsidR="00AD3B1F" w:rsidRPr="00DE6F49" w:rsidRDefault="00AD3B1F" w:rsidP="00C90C1F">
            <w:pPr>
              <w:ind w:right="-109"/>
              <w:jc w:val="center"/>
              <w:rPr>
                <w:rFonts w:ascii="Times New Roman" w:hAnsi="Times New Roman" w:cs="Times New Roman"/>
              </w:rPr>
            </w:pPr>
          </w:p>
        </w:tc>
        <w:tc>
          <w:tcPr>
            <w:tcW w:w="1135" w:type="dxa"/>
            <w:shd w:val="clear" w:color="auto" w:fill="F2F2F2" w:themeFill="background1" w:themeFillShade="F2"/>
            <w:vAlign w:val="center"/>
          </w:tcPr>
          <w:p w14:paraId="24E62CC3" w14:textId="77777777" w:rsidR="00AD3B1F" w:rsidRPr="00DE6F49" w:rsidRDefault="00AD3B1F" w:rsidP="00C90C1F">
            <w:pPr>
              <w:ind w:right="-108"/>
              <w:jc w:val="center"/>
              <w:rPr>
                <w:rFonts w:ascii="Times New Roman" w:hAnsi="Times New Roman" w:cs="Times New Roman"/>
              </w:rPr>
            </w:pPr>
          </w:p>
        </w:tc>
      </w:tr>
      <w:tr w:rsidR="00AD3B1F" w:rsidRPr="00DE6F49" w14:paraId="602C31B4" w14:textId="77777777" w:rsidTr="00C90C1F">
        <w:trPr>
          <w:trHeight w:val="567"/>
        </w:trPr>
        <w:tc>
          <w:tcPr>
            <w:tcW w:w="5952" w:type="dxa"/>
            <w:vAlign w:val="center"/>
          </w:tcPr>
          <w:p w14:paraId="726CE519" w14:textId="77777777" w:rsidR="00AD3B1F" w:rsidRPr="00DE6F49" w:rsidRDefault="008741EE" w:rsidP="00C90C1F">
            <w:pPr>
              <w:ind w:right="283"/>
              <w:rPr>
                <w:rFonts w:ascii="Times New Roman" w:hAnsi="Times New Roman" w:cs="Times New Roman"/>
              </w:rPr>
            </w:pPr>
            <w:r w:rsidRPr="00DE6F49">
              <w:rPr>
                <w:rFonts w:ascii="Times New Roman" w:hAnsi="Times New Roman" w:cs="Times New Roman"/>
              </w:rPr>
              <w:t xml:space="preserve">Lift axle </w:t>
            </w:r>
            <w:r w:rsidR="00AD3B1F" w:rsidRPr="00DE6F49">
              <w:rPr>
                <w:rFonts w:ascii="Times New Roman" w:hAnsi="Times New Roman" w:cs="Times New Roman"/>
              </w:rPr>
              <w:t xml:space="preserve">/ </w:t>
            </w:r>
          </w:p>
          <w:p w14:paraId="569DDC21" w14:textId="77777777" w:rsidR="00AD3B1F" w:rsidRPr="00DE6F49" w:rsidRDefault="008741EE" w:rsidP="00C90C1F">
            <w:pPr>
              <w:ind w:right="283"/>
              <w:rPr>
                <w:rFonts w:ascii="Times New Roman" w:hAnsi="Times New Roman" w:cs="Times New Roman"/>
              </w:rPr>
            </w:pPr>
            <w:r w:rsidRPr="00DE6F49">
              <w:rPr>
                <w:rFonts w:ascii="Times New Roman" w:hAnsi="Times New Roman" w:cs="Times New Roman"/>
              </w:rPr>
              <w:t>Kaldırmalı dingil</w:t>
            </w:r>
          </w:p>
        </w:tc>
        <w:tc>
          <w:tcPr>
            <w:tcW w:w="1134" w:type="dxa"/>
            <w:vAlign w:val="center"/>
          </w:tcPr>
          <w:p w14:paraId="0112B522" w14:textId="77777777" w:rsidR="00AD3B1F" w:rsidRPr="00DE6F49" w:rsidRDefault="00AD3B1F" w:rsidP="00C90C1F">
            <w:pPr>
              <w:ind w:right="-110"/>
              <w:jc w:val="center"/>
              <w:rPr>
                <w:rFonts w:ascii="Times New Roman" w:hAnsi="Times New Roman" w:cs="Times New Roman"/>
              </w:rPr>
            </w:pPr>
          </w:p>
        </w:tc>
        <w:tc>
          <w:tcPr>
            <w:tcW w:w="1135" w:type="dxa"/>
            <w:vAlign w:val="center"/>
          </w:tcPr>
          <w:p w14:paraId="45BB9658" w14:textId="77777777" w:rsidR="00AD3B1F" w:rsidRPr="00DE6F49" w:rsidRDefault="008741EE" w:rsidP="00C90C1F">
            <w:pPr>
              <w:ind w:right="-109"/>
              <w:jc w:val="center"/>
              <w:rPr>
                <w:rFonts w:ascii="Times New Roman" w:hAnsi="Times New Roman" w:cs="Times New Roman"/>
              </w:rPr>
            </w:pPr>
            <w:r w:rsidRPr="00DE6F49">
              <w:rPr>
                <w:rFonts w:ascii="Times New Roman" w:hAnsi="Times New Roman" w:cs="Times New Roman"/>
              </w:rPr>
              <w:t>X</w:t>
            </w:r>
          </w:p>
        </w:tc>
        <w:tc>
          <w:tcPr>
            <w:tcW w:w="1134" w:type="dxa"/>
            <w:vAlign w:val="center"/>
          </w:tcPr>
          <w:p w14:paraId="48838244" w14:textId="77777777" w:rsidR="00AD3B1F" w:rsidRPr="00DE6F49" w:rsidRDefault="00AD3B1F" w:rsidP="00C90C1F">
            <w:pPr>
              <w:ind w:right="-109"/>
              <w:jc w:val="center"/>
              <w:rPr>
                <w:rFonts w:ascii="Times New Roman" w:hAnsi="Times New Roman" w:cs="Times New Roman"/>
              </w:rPr>
            </w:pPr>
          </w:p>
        </w:tc>
        <w:tc>
          <w:tcPr>
            <w:tcW w:w="1135" w:type="dxa"/>
            <w:vAlign w:val="center"/>
          </w:tcPr>
          <w:p w14:paraId="782936E7" w14:textId="77777777" w:rsidR="00AD3B1F" w:rsidRPr="00DE6F49" w:rsidRDefault="00AD3B1F" w:rsidP="00C90C1F">
            <w:pPr>
              <w:ind w:right="-108"/>
              <w:jc w:val="center"/>
              <w:rPr>
                <w:rFonts w:ascii="Times New Roman" w:hAnsi="Times New Roman" w:cs="Times New Roman"/>
              </w:rPr>
            </w:pPr>
          </w:p>
        </w:tc>
      </w:tr>
      <w:tr w:rsidR="00AD3B1F" w:rsidRPr="00DE6F49" w14:paraId="291BC8A4" w14:textId="77777777" w:rsidTr="00C90C1F">
        <w:trPr>
          <w:trHeight w:val="567"/>
        </w:trPr>
        <w:tc>
          <w:tcPr>
            <w:tcW w:w="5952" w:type="dxa"/>
            <w:shd w:val="clear" w:color="auto" w:fill="F2F2F2" w:themeFill="background1" w:themeFillShade="F2"/>
            <w:vAlign w:val="center"/>
          </w:tcPr>
          <w:p w14:paraId="1A7BB4EA" w14:textId="77777777" w:rsidR="00AD3B1F" w:rsidRPr="00DE6F49" w:rsidRDefault="008741EE" w:rsidP="00C90C1F">
            <w:pPr>
              <w:ind w:right="283"/>
              <w:rPr>
                <w:rFonts w:ascii="Times New Roman" w:hAnsi="Times New Roman" w:cs="Times New Roman"/>
              </w:rPr>
            </w:pPr>
            <w:r w:rsidRPr="00DE6F49">
              <w:rPr>
                <w:rFonts w:ascii="Times New Roman" w:hAnsi="Times New Roman" w:cs="Times New Roman"/>
              </w:rPr>
              <w:t xml:space="preserve">Axle locking </w:t>
            </w:r>
            <w:proofErr w:type="gramStart"/>
            <w:r w:rsidRPr="00DE6F49">
              <w:rPr>
                <w:rFonts w:ascii="Times New Roman" w:hAnsi="Times New Roman" w:cs="Times New Roman"/>
              </w:rPr>
              <w:t>valve</w:t>
            </w:r>
            <w:r w:rsidR="00AD3B1F" w:rsidRPr="00DE6F49">
              <w:rPr>
                <w:rFonts w:ascii="Times New Roman" w:hAnsi="Times New Roman" w:cs="Times New Roman"/>
              </w:rPr>
              <w:t xml:space="preserve">  /</w:t>
            </w:r>
            <w:proofErr w:type="gramEnd"/>
            <w:r w:rsidR="00AD3B1F" w:rsidRPr="00DE6F49">
              <w:rPr>
                <w:rFonts w:ascii="Times New Roman" w:hAnsi="Times New Roman" w:cs="Times New Roman"/>
              </w:rPr>
              <w:t xml:space="preserve"> </w:t>
            </w:r>
          </w:p>
          <w:p w14:paraId="16D8256A" w14:textId="77777777" w:rsidR="00AD3B1F" w:rsidRPr="00DE6F49" w:rsidRDefault="008741EE" w:rsidP="00C90C1F">
            <w:pPr>
              <w:ind w:right="283"/>
              <w:rPr>
                <w:rFonts w:ascii="Times New Roman" w:hAnsi="Times New Roman" w:cs="Times New Roman"/>
              </w:rPr>
            </w:pPr>
            <w:r w:rsidRPr="00DE6F49">
              <w:rPr>
                <w:rFonts w:ascii="Times New Roman" w:hAnsi="Times New Roman" w:cs="Times New Roman"/>
              </w:rPr>
              <w:t>Dingil kilitleme valfı</w:t>
            </w:r>
          </w:p>
        </w:tc>
        <w:tc>
          <w:tcPr>
            <w:tcW w:w="1134" w:type="dxa"/>
            <w:shd w:val="clear" w:color="auto" w:fill="F2F2F2" w:themeFill="background1" w:themeFillShade="F2"/>
            <w:vAlign w:val="center"/>
          </w:tcPr>
          <w:p w14:paraId="7D201405" w14:textId="77777777" w:rsidR="00AD3B1F" w:rsidRPr="00DE6F49" w:rsidRDefault="00AD3B1F" w:rsidP="00C90C1F">
            <w:pPr>
              <w:ind w:right="-110"/>
              <w:jc w:val="center"/>
              <w:rPr>
                <w:rFonts w:ascii="Times New Roman" w:hAnsi="Times New Roman" w:cs="Times New Roman"/>
              </w:rPr>
            </w:pPr>
          </w:p>
        </w:tc>
        <w:tc>
          <w:tcPr>
            <w:tcW w:w="1135" w:type="dxa"/>
            <w:shd w:val="clear" w:color="auto" w:fill="F2F2F2" w:themeFill="background1" w:themeFillShade="F2"/>
            <w:vAlign w:val="center"/>
          </w:tcPr>
          <w:p w14:paraId="52ACECB7" w14:textId="77777777" w:rsidR="00AD3B1F" w:rsidRPr="00DE6F49" w:rsidRDefault="008741EE" w:rsidP="00C90C1F">
            <w:pPr>
              <w:ind w:right="-109"/>
              <w:jc w:val="center"/>
              <w:rPr>
                <w:rFonts w:ascii="Times New Roman" w:hAnsi="Times New Roman" w:cs="Times New Roman"/>
              </w:rPr>
            </w:pPr>
            <w:r w:rsidRPr="00DE6F49">
              <w:rPr>
                <w:rFonts w:ascii="Times New Roman" w:hAnsi="Times New Roman" w:cs="Times New Roman"/>
              </w:rPr>
              <w:t>X</w:t>
            </w:r>
          </w:p>
        </w:tc>
        <w:tc>
          <w:tcPr>
            <w:tcW w:w="1134" w:type="dxa"/>
            <w:shd w:val="clear" w:color="auto" w:fill="F2F2F2" w:themeFill="background1" w:themeFillShade="F2"/>
            <w:vAlign w:val="center"/>
          </w:tcPr>
          <w:p w14:paraId="4F020DB5" w14:textId="77777777" w:rsidR="00AD3B1F" w:rsidRPr="00DE6F49" w:rsidRDefault="00AD3B1F" w:rsidP="00C90C1F">
            <w:pPr>
              <w:ind w:right="-109"/>
              <w:jc w:val="center"/>
              <w:rPr>
                <w:rFonts w:ascii="Times New Roman" w:hAnsi="Times New Roman" w:cs="Times New Roman"/>
              </w:rPr>
            </w:pPr>
          </w:p>
        </w:tc>
        <w:tc>
          <w:tcPr>
            <w:tcW w:w="1135" w:type="dxa"/>
            <w:shd w:val="clear" w:color="auto" w:fill="F2F2F2" w:themeFill="background1" w:themeFillShade="F2"/>
            <w:vAlign w:val="center"/>
          </w:tcPr>
          <w:p w14:paraId="1CD4C1CE" w14:textId="77777777" w:rsidR="00AD3B1F" w:rsidRPr="00DE6F49" w:rsidRDefault="00AD3B1F" w:rsidP="00C90C1F">
            <w:pPr>
              <w:ind w:right="-108"/>
              <w:jc w:val="center"/>
              <w:rPr>
                <w:rFonts w:ascii="Times New Roman" w:hAnsi="Times New Roman" w:cs="Times New Roman"/>
              </w:rPr>
            </w:pPr>
          </w:p>
        </w:tc>
      </w:tr>
      <w:tr w:rsidR="00AD3B1F" w:rsidRPr="00DE6F49" w14:paraId="15728B6A" w14:textId="77777777" w:rsidTr="00C90C1F">
        <w:trPr>
          <w:trHeight w:val="567"/>
        </w:trPr>
        <w:tc>
          <w:tcPr>
            <w:tcW w:w="5952" w:type="dxa"/>
            <w:shd w:val="clear" w:color="auto" w:fill="auto"/>
            <w:vAlign w:val="center"/>
          </w:tcPr>
          <w:p w14:paraId="29ECF606" w14:textId="77777777" w:rsidR="00AD3B1F" w:rsidRPr="00DE6F49" w:rsidRDefault="008741EE" w:rsidP="00C90C1F">
            <w:pPr>
              <w:ind w:right="283"/>
              <w:rPr>
                <w:rFonts w:ascii="Times New Roman" w:hAnsi="Times New Roman" w:cs="Times New Roman"/>
              </w:rPr>
            </w:pPr>
            <w:r w:rsidRPr="00DE6F49">
              <w:rPr>
                <w:rFonts w:ascii="Times New Roman" w:hAnsi="Times New Roman" w:cs="Times New Roman"/>
              </w:rPr>
              <w:t>Kingpin for wear</w:t>
            </w:r>
            <w:r w:rsidR="00AD3B1F" w:rsidRPr="00DE6F49">
              <w:rPr>
                <w:rFonts w:ascii="Times New Roman" w:hAnsi="Times New Roman" w:cs="Times New Roman"/>
              </w:rPr>
              <w:t xml:space="preserve"> / </w:t>
            </w:r>
          </w:p>
          <w:p w14:paraId="02A711BC" w14:textId="77777777" w:rsidR="00AD3B1F" w:rsidRPr="00DE6F49" w:rsidRDefault="008741EE" w:rsidP="00C90C1F">
            <w:pPr>
              <w:ind w:right="283"/>
              <w:rPr>
                <w:rFonts w:ascii="Times New Roman" w:hAnsi="Times New Roman" w:cs="Times New Roman"/>
              </w:rPr>
            </w:pPr>
            <w:r w:rsidRPr="00DE6F49">
              <w:rPr>
                <w:rFonts w:ascii="Times New Roman" w:hAnsi="Times New Roman" w:cs="Times New Roman"/>
              </w:rPr>
              <w:t>Kingpin aşınması</w:t>
            </w:r>
          </w:p>
        </w:tc>
        <w:tc>
          <w:tcPr>
            <w:tcW w:w="1134" w:type="dxa"/>
            <w:shd w:val="clear" w:color="auto" w:fill="auto"/>
            <w:vAlign w:val="center"/>
          </w:tcPr>
          <w:p w14:paraId="5E600CB2" w14:textId="77777777" w:rsidR="00AD3B1F" w:rsidRPr="00DE6F49" w:rsidRDefault="00AD3B1F" w:rsidP="00C90C1F">
            <w:pPr>
              <w:ind w:right="-110"/>
              <w:jc w:val="center"/>
              <w:rPr>
                <w:rFonts w:ascii="Times New Roman" w:hAnsi="Times New Roman" w:cs="Times New Roman"/>
              </w:rPr>
            </w:pPr>
          </w:p>
        </w:tc>
        <w:tc>
          <w:tcPr>
            <w:tcW w:w="1135" w:type="dxa"/>
            <w:shd w:val="clear" w:color="auto" w:fill="auto"/>
            <w:vAlign w:val="center"/>
          </w:tcPr>
          <w:p w14:paraId="25D3F9BC" w14:textId="77777777" w:rsidR="00AD3B1F" w:rsidRPr="00DE6F49" w:rsidRDefault="00AD3B1F" w:rsidP="00C90C1F">
            <w:pPr>
              <w:ind w:right="-109"/>
              <w:jc w:val="center"/>
              <w:rPr>
                <w:rFonts w:ascii="Times New Roman" w:hAnsi="Times New Roman" w:cs="Times New Roman"/>
              </w:rPr>
            </w:pPr>
          </w:p>
        </w:tc>
        <w:tc>
          <w:tcPr>
            <w:tcW w:w="1134" w:type="dxa"/>
            <w:shd w:val="clear" w:color="auto" w:fill="auto"/>
            <w:vAlign w:val="center"/>
          </w:tcPr>
          <w:p w14:paraId="50206F72" w14:textId="77777777" w:rsidR="00AD3B1F" w:rsidRPr="00DE6F49" w:rsidRDefault="008741EE" w:rsidP="00C90C1F">
            <w:pPr>
              <w:ind w:right="-109"/>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auto"/>
            <w:vAlign w:val="center"/>
          </w:tcPr>
          <w:p w14:paraId="07605391" w14:textId="77777777" w:rsidR="00AD3B1F" w:rsidRPr="00DE6F49" w:rsidRDefault="00AD3B1F" w:rsidP="00C90C1F">
            <w:pPr>
              <w:ind w:right="-108"/>
              <w:jc w:val="center"/>
              <w:rPr>
                <w:rFonts w:ascii="Times New Roman" w:hAnsi="Times New Roman" w:cs="Times New Roman"/>
              </w:rPr>
            </w:pPr>
          </w:p>
        </w:tc>
      </w:tr>
      <w:tr w:rsidR="008741EE" w:rsidRPr="00DE6F49" w14:paraId="2CE7A29A" w14:textId="77777777" w:rsidTr="008741EE">
        <w:trPr>
          <w:trHeight w:val="567"/>
        </w:trPr>
        <w:tc>
          <w:tcPr>
            <w:tcW w:w="5952" w:type="dxa"/>
            <w:shd w:val="clear" w:color="auto" w:fill="F2F2F2" w:themeFill="background1" w:themeFillShade="F2"/>
            <w:vAlign w:val="center"/>
          </w:tcPr>
          <w:p w14:paraId="665B1BA6" w14:textId="77777777" w:rsidR="008741EE" w:rsidRPr="00DE6F49" w:rsidRDefault="008741EE" w:rsidP="008741EE">
            <w:pPr>
              <w:ind w:right="283"/>
              <w:rPr>
                <w:rFonts w:ascii="Times New Roman" w:hAnsi="Times New Roman" w:cs="Times New Roman"/>
              </w:rPr>
            </w:pPr>
            <w:r w:rsidRPr="00DE6F49">
              <w:rPr>
                <w:rFonts w:ascii="Times New Roman" w:hAnsi="Times New Roman" w:cs="Times New Roman"/>
              </w:rPr>
              <w:t xml:space="preserve">Lines, cabling for leaks or </w:t>
            </w:r>
            <w:proofErr w:type="gramStart"/>
            <w:r w:rsidRPr="00DE6F49">
              <w:rPr>
                <w:rFonts w:ascii="Times New Roman" w:hAnsi="Times New Roman" w:cs="Times New Roman"/>
              </w:rPr>
              <w:t>wear  /</w:t>
            </w:r>
            <w:proofErr w:type="gramEnd"/>
            <w:r w:rsidRPr="00DE6F49">
              <w:rPr>
                <w:rFonts w:ascii="Times New Roman" w:hAnsi="Times New Roman" w:cs="Times New Roman"/>
              </w:rPr>
              <w:t xml:space="preserve"> </w:t>
            </w:r>
          </w:p>
          <w:p w14:paraId="5040ADB5" w14:textId="77777777" w:rsidR="008741EE" w:rsidRPr="00DE6F49" w:rsidRDefault="008741EE" w:rsidP="008741EE">
            <w:pPr>
              <w:ind w:right="283"/>
              <w:rPr>
                <w:rFonts w:ascii="Times New Roman" w:hAnsi="Times New Roman" w:cs="Times New Roman"/>
              </w:rPr>
            </w:pPr>
            <w:r w:rsidRPr="00DE6F49">
              <w:rPr>
                <w:rFonts w:ascii="Times New Roman" w:hAnsi="Times New Roman" w:cs="Times New Roman"/>
              </w:rPr>
              <w:t>Hortum, boru veya kablolarda kırık veya aşınma /sızıntı</w:t>
            </w:r>
          </w:p>
        </w:tc>
        <w:tc>
          <w:tcPr>
            <w:tcW w:w="1134" w:type="dxa"/>
            <w:shd w:val="clear" w:color="auto" w:fill="F2F2F2" w:themeFill="background1" w:themeFillShade="F2"/>
            <w:vAlign w:val="center"/>
          </w:tcPr>
          <w:p w14:paraId="5C54E300" w14:textId="77777777" w:rsidR="008741EE" w:rsidRPr="00DE6F49" w:rsidRDefault="008741EE" w:rsidP="00C90C1F">
            <w:pPr>
              <w:ind w:right="-110"/>
              <w:jc w:val="center"/>
              <w:rPr>
                <w:rFonts w:ascii="Times New Roman" w:hAnsi="Times New Roman" w:cs="Times New Roman"/>
              </w:rPr>
            </w:pPr>
          </w:p>
        </w:tc>
        <w:tc>
          <w:tcPr>
            <w:tcW w:w="1135" w:type="dxa"/>
            <w:shd w:val="clear" w:color="auto" w:fill="F2F2F2" w:themeFill="background1" w:themeFillShade="F2"/>
            <w:vAlign w:val="center"/>
          </w:tcPr>
          <w:p w14:paraId="3F956692" w14:textId="77777777" w:rsidR="008741EE" w:rsidRPr="00DE6F49" w:rsidRDefault="008741EE" w:rsidP="00C90C1F">
            <w:pPr>
              <w:ind w:right="-109"/>
              <w:jc w:val="center"/>
              <w:rPr>
                <w:rFonts w:ascii="Times New Roman" w:hAnsi="Times New Roman" w:cs="Times New Roman"/>
              </w:rPr>
            </w:pPr>
          </w:p>
        </w:tc>
        <w:tc>
          <w:tcPr>
            <w:tcW w:w="1134" w:type="dxa"/>
            <w:shd w:val="clear" w:color="auto" w:fill="F2F2F2" w:themeFill="background1" w:themeFillShade="F2"/>
            <w:vAlign w:val="center"/>
          </w:tcPr>
          <w:p w14:paraId="618CB445" w14:textId="77777777" w:rsidR="008741EE" w:rsidRPr="00DE6F49" w:rsidRDefault="008741EE" w:rsidP="00C90C1F">
            <w:pPr>
              <w:ind w:right="-109"/>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F2F2F2" w:themeFill="background1" w:themeFillShade="F2"/>
            <w:vAlign w:val="center"/>
          </w:tcPr>
          <w:p w14:paraId="6DECB4F9" w14:textId="77777777" w:rsidR="008741EE" w:rsidRPr="00DE6F49" w:rsidRDefault="008741EE" w:rsidP="00C90C1F">
            <w:pPr>
              <w:ind w:right="-108"/>
              <w:jc w:val="center"/>
              <w:rPr>
                <w:rFonts w:ascii="Times New Roman" w:hAnsi="Times New Roman" w:cs="Times New Roman"/>
              </w:rPr>
            </w:pPr>
          </w:p>
        </w:tc>
      </w:tr>
      <w:tr w:rsidR="008741EE" w:rsidRPr="00DE6F49" w14:paraId="3EE62C50" w14:textId="77777777" w:rsidTr="00C90C1F">
        <w:trPr>
          <w:trHeight w:val="567"/>
        </w:trPr>
        <w:tc>
          <w:tcPr>
            <w:tcW w:w="5952" w:type="dxa"/>
            <w:shd w:val="clear" w:color="auto" w:fill="auto"/>
            <w:vAlign w:val="center"/>
          </w:tcPr>
          <w:p w14:paraId="4D55C862" w14:textId="77777777" w:rsidR="008741EE" w:rsidRPr="00DE6F49" w:rsidRDefault="008741EE" w:rsidP="00C90C1F">
            <w:pPr>
              <w:ind w:right="283"/>
              <w:rPr>
                <w:rFonts w:ascii="Times New Roman" w:hAnsi="Times New Roman" w:cs="Times New Roman"/>
              </w:rPr>
            </w:pPr>
            <w:r w:rsidRPr="00DE6F49">
              <w:rPr>
                <w:rFonts w:ascii="Times New Roman" w:hAnsi="Times New Roman" w:cs="Times New Roman"/>
              </w:rPr>
              <w:t>Compressed air tank for the presence of moisture and leaks /</w:t>
            </w:r>
          </w:p>
          <w:p w14:paraId="6EF53AA7" w14:textId="77777777" w:rsidR="008741EE" w:rsidRPr="00DE6F49" w:rsidRDefault="008741EE" w:rsidP="008741EE">
            <w:pPr>
              <w:ind w:right="283"/>
              <w:rPr>
                <w:rFonts w:ascii="Times New Roman" w:hAnsi="Times New Roman" w:cs="Times New Roman"/>
              </w:rPr>
            </w:pPr>
            <w:r w:rsidRPr="00DE6F49">
              <w:rPr>
                <w:rFonts w:ascii="Times New Roman" w:hAnsi="Times New Roman" w:cs="Times New Roman"/>
              </w:rPr>
              <w:t>Basınçlı hava tankında su ve kaçak/sızıntı mevcudiyeti</w:t>
            </w:r>
          </w:p>
        </w:tc>
        <w:tc>
          <w:tcPr>
            <w:tcW w:w="1134" w:type="dxa"/>
            <w:shd w:val="clear" w:color="auto" w:fill="auto"/>
            <w:vAlign w:val="center"/>
          </w:tcPr>
          <w:p w14:paraId="50D81DD1" w14:textId="77777777" w:rsidR="008741EE" w:rsidRPr="00DE6F49" w:rsidRDefault="00C90C1F"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auto"/>
            <w:vAlign w:val="center"/>
          </w:tcPr>
          <w:p w14:paraId="0DFCAC3A" w14:textId="77777777" w:rsidR="008741EE" w:rsidRPr="00DE6F49" w:rsidRDefault="008741EE" w:rsidP="00C90C1F">
            <w:pPr>
              <w:ind w:right="-109"/>
              <w:jc w:val="center"/>
              <w:rPr>
                <w:rFonts w:ascii="Times New Roman" w:hAnsi="Times New Roman" w:cs="Times New Roman"/>
              </w:rPr>
            </w:pPr>
          </w:p>
        </w:tc>
        <w:tc>
          <w:tcPr>
            <w:tcW w:w="1134" w:type="dxa"/>
            <w:shd w:val="clear" w:color="auto" w:fill="auto"/>
            <w:vAlign w:val="center"/>
          </w:tcPr>
          <w:p w14:paraId="3167E39F" w14:textId="77777777" w:rsidR="008741EE" w:rsidRPr="00DE6F49" w:rsidRDefault="008741EE" w:rsidP="00C90C1F">
            <w:pPr>
              <w:ind w:right="-109"/>
              <w:jc w:val="center"/>
              <w:rPr>
                <w:rFonts w:ascii="Times New Roman" w:hAnsi="Times New Roman" w:cs="Times New Roman"/>
              </w:rPr>
            </w:pPr>
          </w:p>
        </w:tc>
        <w:tc>
          <w:tcPr>
            <w:tcW w:w="1135" w:type="dxa"/>
            <w:shd w:val="clear" w:color="auto" w:fill="auto"/>
            <w:vAlign w:val="center"/>
          </w:tcPr>
          <w:p w14:paraId="7994073A" w14:textId="77777777" w:rsidR="008741EE" w:rsidRPr="00DE6F49" w:rsidRDefault="008741EE" w:rsidP="00C90C1F">
            <w:pPr>
              <w:ind w:right="-108"/>
              <w:jc w:val="center"/>
              <w:rPr>
                <w:rFonts w:ascii="Times New Roman" w:hAnsi="Times New Roman" w:cs="Times New Roman"/>
              </w:rPr>
            </w:pPr>
          </w:p>
        </w:tc>
      </w:tr>
    </w:tbl>
    <w:p w14:paraId="1F3ED6CD" w14:textId="77777777" w:rsidR="00AD3B1F" w:rsidRPr="00DE6F49" w:rsidRDefault="00AD3B1F" w:rsidP="009B3FFA">
      <w:pPr>
        <w:ind w:right="283"/>
        <w:jc w:val="center"/>
        <w:rPr>
          <w:rFonts w:ascii="Times New Roman" w:hAnsi="Times New Roman"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C90C1F" w:rsidRPr="00DE6F49" w14:paraId="39EDF220" w14:textId="77777777" w:rsidTr="00C90C1F">
        <w:tc>
          <w:tcPr>
            <w:tcW w:w="5952" w:type="dxa"/>
            <w:shd w:val="clear" w:color="auto" w:fill="D9D9D9" w:themeFill="background1" w:themeFillShade="D9"/>
          </w:tcPr>
          <w:p w14:paraId="48C332DD" w14:textId="77777777" w:rsidR="00C90C1F" w:rsidRPr="00DE6F49" w:rsidRDefault="00C90C1F" w:rsidP="00C90C1F">
            <w:pPr>
              <w:ind w:right="283"/>
              <w:rPr>
                <w:rFonts w:ascii="Times New Roman" w:hAnsi="Times New Roman" w:cs="Times New Roman"/>
                <w:b/>
                <w:sz w:val="20"/>
                <w:szCs w:val="20"/>
              </w:rPr>
            </w:pPr>
            <w:r w:rsidRPr="00DE6F49">
              <w:rPr>
                <w:rFonts w:ascii="Times New Roman" w:hAnsi="Times New Roman" w:cs="Times New Roman"/>
                <w:b/>
                <w:sz w:val="20"/>
                <w:szCs w:val="20"/>
              </w:rPr>
              <w:t>Inside /</w:t>
            </w:r>
          </w:p>
          <w:p w14:paraId="03833190" w14:textId="77777777" w:rsidR="00C90C1F" w:rsidRPr="00DE6F49" w:rsidRDefault="00C90C1F" w:rsidP="00C90C1F">
            <w:pPr>
              <w:ind w:right="283"/>
              <w:rPr>
                <w:rFonts w:ascii="Times New Roman" w:hAnsi="Times New Roman" w:cs="Times New Roman"/>
                <w:sz w:val="20"/>
                <w:szCs w:val="20"/>
              </w:rPr>
            </w:pPr>
            <w:r w:rsidRPr="00DE6F49">
              <w:rPr>
                <w:rFonts w:ascii="Times New Roman" w:hAnsi="Times New Roman" w:cs="Times New Roman"/>
                <w:b/>
                <w:sz w:val="20"/>
                <w:szCs w:val="20"/>
              </w:rPr>
              <w:t>İçeride</w:t>
            </w:r>
          </w:p>
        </w:tc>
        <w:tc>
          <w:tcPr>
            <w:tcW w:w="1134" w:type="dxa"/>
            <w:shd w:val="clear" w:color="auto" w:fill="D9D9D9" w:themeFill="background1" w:themeFillShade="D9"/>
          </w:tcPr>
          <w:p w14:paraId="5B111CA8" w14:textId="77777777" w:rsidR="00C90C1F" w:rsidRPr="00DE6F49" w:rsidRDefault="00C90C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Daily</w:t>
            </w:r>
          </w:p>
          <w:p w14:paraId="3A852D7A" w14:textId="77777777" w:rsidR="00C90C1F" w:rsidRPr="00DE6F49" w:rsidRDefault="00C90C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Günlük</w:t>
            </w:r>
          </w:p>
        </w:tc>
        <w:tc>
          <w:tcPr>
            <w:tcW w:w="1135" w:type="dxa"/>
            <w:shd w:val="clear" w:color="auto" w:fill="D9D9D9" w:themeFill="background1" w:themeFillShade="D9"/>
          </w:tcPr>
          <w:p w14:paraId="222E6FFF" w14:textId="77777777" w:rsidR="00C90C1F" w:rsidRPr="00DE6F49" w:rsidRDefault="00C90C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Weekly</w:t>
            </w:r>
          </w:p>
          <w:p w14:paraId="6A8B58D5" w14:textId="77777777" w:rsidR="00C90C1F" w:rsidRPr="00DE6F49" w:rsidRDefault="00C90C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Haftalık</w:t>
            </w:r>
          </w:p>
        </w:tc>
        <w:tc>
          <w:tcPr>
            <w:tcW w:w="1134" w:type="dxa"/>
            <w:shd w:val="clear" w:color="auto" w:fill="D9D9D9" w:themeFill="background1" w:themeFillShade="D9"/>
          </w:tcPr>
          <w:p w14:paraId="7EDBE35A" w14:textId="77777777" w:rsidR="00C90C1F" w:rsidRPr="00DE6F49" w:rsidRDefault="00C90C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Monthly</w:t>
            </w:r>
          </w:p>
          <w:p w14:paraId="54ADFD30" w14:textId="77777777" w:rsidR="00C90C1F" w:rsidRPr="00DE6F49" w:rsidRDefault="00C90C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Aylık</w:t>
            </w:r>
          </w:p>
        </w:tc>
        <w:tc>
          <w:tcPr>
            <w:tcW w:w="1135" w:type="dxa"/>
            <w:shd w:val="clear" w:color="auto" w:fill="D9D9D9" w:themeFill="background1" w:themeFillShade="D9"/>
          </w:tcPr>
          <w:p w14:paraId="31D70044" w14:textId="77777777" w:rsidR="00C90C1F" w:rsidRPr="00DE6F49" w:rsidRDefault="00C90C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xml:space="preserve">Annually  </w:t>
            </w:r>
          </w:p>
          <w:p w14:paraId="203204C6" w14:textId="77777777" w:rsidR="00C90C1F" w:rsidRPr="00DE6F49" w:rsidRDefault="00C90C1F" w:rsidP="00C90C1F">
            <w:pPr>
              <w:jc w:val="center"/>
              <w:rPr>
                <w:rFonts w:ascii="Times New Roman" w:hAnsi="Times New Roman" w:cs="Times New Roman"/>
                <w:b/>
                <w:sz w:val="20"/>
                <w:szCs w:val="20"/>
              </w:rPr>
            </w:pPr>
            <w:r w:rsidRPr="00DE6F49">
              <w:rPr>
                <w:rFonts w:ascii="Times New Roman" w:hAnsi="Times New Roman" w:cs="Times New Roman"/>
                <w:b/>
                <w:sz w:val="20"/>
                <w:szCs w:val="20"/>
              </w:rPr>
              <w:t>/ Yıllık</w:t>
            </w:r>
          </w:p>
        </w:tc>
      </w:tr>
      <w:tr w:rsidR="00C90C1F" w:rsidRPr="00DE6F49" w14:paraId="186B66C8" w14:textId="77777777" w:rsidTr="00C90C1F">
        <w:trPr>
          <w:trHeight w:val="567"/>
        </w:trPr>
        <w:tc>
          <w:tcPr>
            <w:tcW w:w="5952" w:type="dxa"/>
            <w:vAlign w:val="center"/>
          </w:tcPr>
          <w:p w14:paraId="786E996D" w14:textId="77777777" w:rsidR="00C90C1F" w:rsidRPr="00DE6F49" w:rsidRDefault="00C90C1F" w:rsidP="00C90C1F">
            <w:pPr>
              <w:ind w:right="283"/>
              <w:rPr>
                <w:rFonts w:ascii="Times New Roman" w:hAnsi="Times New Roman" w:cs="Times New Roman"/>
              </w:rPr>
            </w:pPr>
            <w:r w:rsidRPr="00DE6F49">
              <w:rPr>
                <w:rFonts w:ascii="Times New Roman" w:hAnsi="Times New Roman" w:cs="Times New Roman"/>
              </w:rPr>
              <w:t xml:space="preserve">Walls for damage / </w:t>
            </w:r>
          </w:p>
          <w:p w14:paraId="4600E8B4" w14:textId="77777777" w:rsidR="00C90C1F" w:rsidRPr="00DE6F49" w:rsidRDefault="00C90C1F" w:rsidP="00C90C1F">
            <w:pPr>
              <w:ind w:right="283"/>
              <w:rPr>
                <w:rFonts w:ascii="Times New Roman" w:hAnsi="Times New Roman" w:cs="Times New Roman"/>
              </w:rPr>
            </w:pPr>
            <w:r w:rsidRPr="00DE6F49">
              <w:rPr>
                <w:rFonts w:ascii="Times New Roman" w:hAnsi="Times New Roman" w:cs="Times New Roman"/>
              </w:rPr>
              <w:t>Yan duvarlarda oluşan hasar</w:t>
            </w:r>
          </w:p>
        </w:tc>
        <w:tc>
          <w:tcPr>
            <w:tcW w:w="1134" w:type="dxa"/>
            <w:vAlign w:val="center"/>
          </w:tcPr>
          <w:p w14:paraId="2BEC0FD8" w14:textId="77777777" w:rsidR="00C90C1F" w:rsidRPr="00DE6F49" w:rsidRDefault="00C90C1F" w:rsidP="00C90C1F">
            <w:pPr>
              <w:ind w:right="-108"/>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1A288BC4" w14:textId="77777777" w:rsidR="00C90C1F" w:rsidRPr="00DE6F49" w:rsidRDefault="00C90C1F" w:rsidP="00C90C1F">
            <w:pPr>
              <w:ind w:right="-108"/>
              <w:jc w:val="center"/>
              <w:rPr>
                <w:rFonts w:ascii="Times New Roman" w:hAnsi="Times New Roman" w:cs="Times New Roman"/>
              </w:rPr>
            </w:pPr>
          </w:p>
        </w:tc>
        <w:tc>
          <w:tcPr>
            <w:tcW w:w="1134" w:type="dxa"/>
            <w:vAlign w:val="center"/>
          </w:tcPr>
          <w:p w14:paraId="20869DD2" w14:textId="77777777" w:rsidR="00C90C1F" w:rsidRPr="00DE6F49" w:rsidRDefault="00C90C1F" w:rsidP="00C90C1F">
            <w:pPr>
              <w:ind w:right="-108"/>
              <w:jc w:val="center"/>
              <w:rPr>
                <w:rFonts w:ascii="Times New Roman" w:hAnsi="Times New Roman" w:cs="Times New Roman"/>
              </w:rPr>
            </w:pPr>
          </w:p>
        </w:tc>
        <w:tc>
          <w:tcPr>
            <w:tcW w:w="1135" w:type="dxa"/>
            <w:vAlign w:val="center"/>
          </w:tcPr>
          <w:p w14:paraId="67613CEE" w14:textId="77777777" w:rsidR="00C90C1F" w:rsidRPr="00DE6F49" w:rsidRDefault="00C90C1F" w:rsidP="00C90C1F">
            <w:pPr>
              <w:ind w:right="-108"/>
              <w:jc w:val="center"/>
              <w:rPr>
                <w:rFonts w:ascii="Times New Roman" w:hAnsi="Times New Roman" w:cs="Times New Roman"/>
              </w:rPr>
            </w:pPr>
          </w:p>
        </w:tc>
      </w:tr>
      <w:tr w:rsidR="00C90C1F" w:rsidRPr="00DE6F49" w14:paraId="1A3ABF41" w14:textId="77777777" w:rsidTr="00C90C1F">
        <w:trPr>
          <w:trHeight w:val="567"/>
        </w:trPr>
        <w:tc>
          <w:tcPr>
            <w:tcW w:w="5952" w:type="dxa"/>
            <w:vAlign w:val="center"/>
          </w:tcPr>
          <w:p w14:paraId="6851CB1A" w14:textId="77777777" w:rsidR="00C90C1F" w:rsidRPr="00DE6F49" w:rsidRDefault="00C90C1F" w:rsidP="00C90C1F">
            <w:pPr>
              <w:ind w:right="283"/>
              <w:rPr>
                <w:rFonts w:ascii="Times New Roman" w:hAnsi="Times New Roman" w:cs="Times New Roman"/>
              </w:rPr>
            </w:pPr>
            <w:r w:rsidRPr="00DE6F49">
              <w:rPr>
                <w:rFonts w:ascii="Times New Roman" w:hAnsi="Times New Roman" w:cs="Times New Roman"/>
              </w:rPr>
              <w:t xml:space="preserve">Floor planks / </w:t>
            </w:r>
          </w:p>
          <w:p w14:paraId="24E9A10E" w14:textId="77777777" w:rsidR="00C90C1F" w:rsidRPr="00DE6F49" w:rsidRDefault="00C90C1F" w:rsidP="001D0B71">
            <w:pPr>
              <w:ind w:right="283"/>
              <w:rPr>
                <w:rFonts w:ascii="Times New Roman" w:hAnsi="Times New Roman" w:cs="Times New Roman"/>
              </w:rPr>
            </w:pPr>
            <w:r w:rsidRPr="00DE6F49">
              <w:rPr>
                <w:rFonts w:ascii="Times New Roman" w:hAnsi="Times New Roman" w:cs="Times New Roman"/>
              </w:rPr>
              <w:t>Taban döşeme</w:t>
            </w:r>
            <w:r w:rsidR="001D0B71" w:rsidRPr="00DE6F49">
              <w:rPr>
                <w:rFonts w:ascii="Times New Roman" w:hAnsi="Times New Roman" w:cs="Times New Roman"/>
              </w:rPr>
              <w:t>ler</w:t>
            </w:r>
            <w:r w:rsidRPr="00DE6F49">
              <w:rPr>
                <w:rFonts w:ascii="Times New Roman" w:hAnsi="Times New Roman" w:cs="Times New Roman"/>
              </w:rPr>
              <w:t>i</w:t>
            </w:r>
          </w:p>
        </w:tc>
        <w:tc>
          <w:tcPr>
            <w:tcW w:w="1134" w:type="dxa"/>
            <w:vAlign w:val="center"/>
          </w:tcPr>
          <w:p w14:paraId="31D44C2F" w14:textId="77777777" w:rsidR="00C90C1F" w:rsidRPr="00DE6F49" w:rsidRDefault="00C90C1F"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387B8675" w14:textId="77777777" w:rsidR="00C90C1F" w:rsidRPr="00DE6F49" w:rsidRDefault="00C90C1F" w:rsidP="00C90C1F">
            <w:pPr>
              <w:ind w:right="-109"/>
              <w:jc w:val="center"/>
              <w:rPr>
                <w:rFonts w:ascii="Times New Roman" w:hAnsi="Times New Roman" w:cs="Times New Roman"/>
              </w:rPr>
            </w:pPr>
          </w:p>
        </w:tc>
        <w:tc>
          <w:tcPr>
            <w:tcW w:w="1134" w:type="dxa"/>
            <w:vAlign w:val="center"/>
          </w:tcPr>
          <w:p w14:paraId="75E2191B" w14:textId="77777777" w:rsidR="00C90C1F" w:rsidRPr="00DE6F49" w:rsidRDefault="00C90C1F" w:rsidP="00C90C1F">
            <w:pPr>
              <w:ind w:right="-109"/>
              <w:jc w:val="center"/>
              <w:rPr>
                <w:rFonts w:ascii="Times New Roman" w:hAnsi="Times New Roman" w:cs="Times New Roman"/>
              </w:rPr>
            </w:pPr>
          </w:p>
        </w:tc>
        <w:tc>
          <w:tcPr>
            <w:tcW w:w="1135" w:type="dxa"/>
            <w:vAlign w:val="center"/>
          </w:tcPr>
          <w:p w14:paraId="7DEA2282" w14:textId="77777777" w:rsidR="00C90C1F" w:rsidRPr="00DE6F49" w:rsidRDefault="00C90C1F" w:rsidP="00C90C1F">
            <w:pPr>
              <w:ind w:right="-108"/>
              <w:jc w:val="center"/>
              <w:rPr>
                <w:rFonts w:ascii="Times New Roman" w:hAnsi="Times New Roman" w:cs="Times New Roman"/>
              </w:rPr>
            </w:pPr>
          </w:p>
        </w:tc>
      </w:tr>
      <w:tr w:rsidR="00C90C1F" w:rsidRPr="00DE6F49" w14:paraId="14BF5AD8" w14:textId="77777777" w:rsidTr="00C90C1F">
        <w:trPr>
          <w:trHeight w:val="567"/>
        </w:trPr>
        <w:tc>
          <w:tcPr>
            <w:tcW w:w="5952" w:type="dxa"/>
            <w:shd w:val="clear" w:color="auto" w:fill="F2F2F2" w:themeFill="background1" w:themeFillShade="F2"/>
            <w:vAlign w:val="center"/>
          </w:tcPr>
          <w:p w14:paraId="0F2D6F58" w14:textId="77777777" w:rsidR="00C90C1F" w:rsidRPr="00DE6F49" w:rsidRDefault="001D0B71" w:rsidP="00C90C1F">
            <w:pPr>
              <w:ind w:right="283"/>
              <w:rPr>
                <w:rFonts w:ascii="Times New Roman" w:hAnsi="Times New Roman" w:cs="Times New Roman"/>
              </w:rPr>
            </w:pPr>
            <w:r w:rsidRPr="00DE6F49">
              <w:rPr>
                <w:rFonts w:ascii="Times New Roman" w:hAnsi="Times New Roman" w:cs="Times New Roman"/>
              </w:rPr>
              <w:t xml:space="preserve">Side profile for damage </w:t>
            </w:r>
            <w:r w:rsidR="00C90C1F" w:rsidRPr="00DE6F49">
              <w:rPr>
                <w:rFonts w:ascii="Times New Roman" w:hAnsi="Times New Roman" w:cs="Times New Roman"/>
              </w:rPr>
              <w:t xml:space="preserve">/ </w:t>
            </w:r>
          </w:p>
          <w:p w14:paraId="5D152B0E" w14:textId="77777777" w:rsidR="00C90C1F" w:rsidRPr="00DE6F49" w:rsidRDefault="001D0B71" w:rsidP="00C90C1F">
            <w:pPr>
              <w:ind w:right="283"/>
              <w:rPr>
                <w:rFonts w:ascii="Times New Roman" w:hAnsi="Times New Roman" w:cs="Times New Roman"/>
              </w:rPr>
            </w:pPr>
            <w:r w:rsidRPr="00DE6F49">
              <w:rPr>
                <w:rFonts w:ascii="Times New Roman" w:hAnsi="Times New Roman" w:cs="Times New Roman"/>
              </w:rPr>
              <w:t>Yan koruma profillerinde oluşan hasar</w:t>
            </w:r>
          </w:p>
        </w:tc>
        <w:tc>
          <w:tcPr>
            <w:tcW w:w="1134" w:type="dxa"/>
            <w:shd w:val="clear" w:color="auto" w:fill="F2F2F2" w:themeFill="background1" w:themeFillShade="F2"/>
            <w:vAlign w:val="center"/>
          </w:tcPr>
          <w:p w14:paraId="102198BF" w14:textId="77777777" w:rsidR="00C90C1F" w:rsidRPr="00DE6F49" w:rsidRDefault="00C90C1F"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F2F2F2" w:themeFill="background1" w:themeFillShade="F2"/>
            <w:vAlign w:val="center"/>
          </w:tcPr>
          <w:p w14:paraId="73ED96FF" w14:textId="77777777" w:rsidR="00C90C1F" w:rsidRPr="00DE6F49" w:rsidRDefault="00C90C1F" w:rsidP="00C90C1F">
            <w:pPr>
              <w:ind w:right="-109"/>
              <w:jc w:val="center"/>
              <w:rPr>
                <w:rFonts w:ascii="Times New Roman" w:hAnsi="Times New Roman" w:cs="Times New Roman"/>
              </w:rPr>
            </w:pPr>
          </w:p>
        </w:tc>
        <w:tc>
          <w:tcPr>
            <w:tcW w:w="1134" w:type="dxa"/>
            <w:shd w:val="clear" w:color="auto" w:fill="F2F2F2" w:themeFill="background1" w:themeFillShade="F2"/>
            <w:vAlign w:val="center"/>
          </w:tcPr>
          <w:p w14:paraId="7CC6BD01" w14:textId="77777777" w:rsidR="00C90C1F" w:rsidRPr="00DE6F49" w:rsidRDefault="00C90C1F" w:rsidP="00C90C1F">
            <w:pPr>
              <w:ind w:right="-109"/>
              <w:jc w:val="center"/>
              <w:rPr>
                <w:rFonts w:ascii="Times New Roman" w:hAnsi="Times New Roman" w:cs="Times New Roman"/>
              </w:rPr>
            </w:pPr>
          </w:p>
        </w:tc>
        <w:tc>
          <w:tcPr>
            <w:tcW w:w="1135" w:type="dxa"/>
            <w:shd w:val="clear" w:color="auto" w:fill="F2F2F2" w:themeFill="background1" w:themeFillShade="F2"/>
            <w:vAlign w:val="center"/>
          </w:tcPr>
          <w:p w14:paraId="6F4DBFAE" w14:textId="77777777" w:rsidR="00C90C1F" w:rsidRPr="00DE6F49" w:rsidRDefault="00C90C1F" w:rsidP="00C90C1F">
            <w:pPr>
              <w:ind w:right="-108"/>
              <w:jc w:val="center"/>
              <w:rPr>
                <w:rFonts w:ascii="Times New Roman" w:hAnsi="Times New Roman" w:cs="Times New Roman"/>
              </w:rPr>
            </w:pPr>
          </w:p>
        </w:tc>
      </w:tr>
      <w:tr w:rsidR="00C90C1F" w:rsidRPr="00DE6F49" w14:paraId="66BBC68D" w14:textId="77777777" w:rsidTr="00C90C1F">
        <w:trPr>
          <w:trHeight w:val="567"/>
        </w:trPr>
        <w:tc>
          <w:tcPr>
            <w:tcW w:w="5952" w:type="dxa"/>
            <w:vAlign w:val="center"/>
          </w:tcPr>
          <w:p w14:paraId="0C0CC1DA" w14:textId="77777777" w:rsidR="00C90C1F" w:rsidRPr="00DE6F49" w:rsidRDefault="001D0B71" w:rsidP="00C90C1F">
            <w:pPr>
              <w:ind w:right="283"/>
              <w:rPr>
                <w:rFonts w:ascii="Times New Roman" w:hAnsi="Times New Roman" w:cs="Times New Roman"/>
              </w:rPr>
            </w:pPr>
            <w:r w:rsidRPr="00DE6F49">
              <w:rPr>
                <w:rFonts w:ascii="Times New Roman" w:hAnsi="Times New Roman" w:cs="Times New Roman"/>
              </w:rPr>
              <w:t xml:space="preserve">Wear plate rear section for damage </w:t>
            </w:r>
            <w:r w:rsidR="00C90C1F" w:rsidRPr="00DE6F49">
              <w:rPr>
                <w:rFonts w:ascii="Times New Roman" w:hAnsi="Times New Roman" w:cs="Times New Roman"/>
              </w:rPr>
              <w:t xml:space="preserve">/ </w:t>
            </w:r>
          </w:p>
          <w:p w14:paraId="60757035" w14:textId="77777777" w:rsidR="00C90C1F" w:rsidRPr="00DE6F49" w:rsidRDefault="001D0B71" w:rsidP="00C90C1F">
            <w:pPr>
              <w:ind w:right="283"/>
              <w:rPr>
                <w:rFonts w:ascii="Times New Roman" w:hAnsi="Times New Roman" w:cs="Times New Roman"/>
              </w:rPr>
            </w:pPr>
            <w:r w:rsidRPr="00DE6F49">
              <w:rPr>
                <w:rFonts w:ascii="Times New Roman" w:hAnsi="Times New Roman" w:cs="Times New Roman"/>
              </w:rPr>
              <w:t>Arka bölme plakasında aşınma</w:t>
            </w:r>
          </w:p>
        </w:tc>
        <w:tc>
          <w:tcPr>
            <w:tcW w:w="1134" w:type="dxa"/>
            <w:vAlign w:val="center"/>
          </w:tcPr>
          <w:p w14:paraId="145E7AF2" w14:textId="77777777" w:rsidR="00C90C1F" w:rsidRPr="00DE6F49" w:rsidRDefault="001D0B71"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079F59A7" w14:textId="77777777" w:rsidR="00C90C1F" w:rsidRPr="00DE6F49" w:rsidRDefault="00C90C1F" w:rsidP="00C90C1F">
            <w:pPr>
              <w:ind w:right="-109"/>
              <w:jc w:val="center"/>
              <w:rPr>
                <w:rFonts w:ascii="Times New Roman" w:hAnsi="Times New Roman" w:cs="Times New Roman"/>
              </w:rPr>
            </w:pPr>
          </w:p>
        </w:tc>
        <w:tc>
          <w:tcPr>
            <w:tcW w:w="1134" w:type="dxa"/>
            <w:vAlign w:val="center"/>
          </w:tcPr>
          <w:p w14:paraId="073F16F1" w14:textId="77777777" w:rsidR="00C90C1F" w:rsidRPr="00DE6F49" w:rsidRDefault="00C90C1F" w:rsidP="00C90C1F">
            <w:pPr>
              <w:ind w:right="-109"/>
              <w:jc w:val="center"/>
              <w:rPr>
                <w:rFonts w:ascii="Times New Roman" w:hAnsi="Times New Roman" w:cs="Times New Roman"/>
              </w:rPr>
            </w:pPr>
          </w:p>
        </w:tc>
        <w:tc>
          <w:tcPr>
            <w:tcW w:w="1135" w:type="dxa"/>
            <w:vAlign w:val="center"/>
          </w:tcPr>
          <w:p w14:paraId="1A5FC2AA" w14:textId="77777777" w:rsidR="00C90C1F" w:rsidRPr="00DE6F49" w:rsidRDefault="00C90C1F" w:rsidP="00C90C1F">
            <w:pPr>
              <w:ind w:right="-108"/>
              <w:jc w:val="center"/>
              <w:rPr>
                <w:rFonts w:ascii="Times New Roman" w:hAnsi="Times New Roman" w:cs="Times New Roman"/>
              </w:rPr>
            </w:pPr>
          </w:p>
        </w:tc>
      </w:tr>
      <w:tr w:rsidR="00C90C1F" w:rsidRPr="00DE6F49" w14:paraId="32FD5A09" w14:textId="77777777" w:rsidTr="00C90C1F">
        <w:trPr>
          <w:trHeight w:val="567"/>
        </w:trPr>
        <w:tc>
          <w:tcPr>
            <w:tcW w:w="5952" w:type="dxa"/>
            <w:shd w:val="clear" w:color="auto" w:fill="F2F2F2" w:themeFill="background1" w:themeFillShade="F2"/>
            <w:vAlign w:val="center"/>
          </w:tcPr>
          <w:p w14:paraId="5FE00E99" w14:textId="77777777" w:rsidR="00C90C1F" w:rsidRPr="00DE6F49" w:rsidRDefault="001D0B71" w:rsidP="00C90C1F">
            <w:pPr>
              <w:ind w:right="283"/>
              <w:rPr>
                <w:rFonts w:ascii="Times New Roman" w:hAnsi="Times New Roman" w:cs="Times New Roman"/>
              </w:rPr>
            </w:pPr>
            <w:r w:rsidRPr="00DE6F49">
              <w:rPr>
                <w:rFonts w:ascii="Times New Roman" w:hAnsi="Times New Roman" w:cs="Times New Roman"/>
              </w:rPr>
              <w:t xml:space="preserve">Front plate for </w:t>
            </w:r>
            <w:proofErr w:type="gramStart"/>
            <w:r w:rsidRPr="00DE6F49">
              <w:rPr>
                <w:rFonts w:ascii="Times New Roman" w:hAnsi="Times New Roman" w:cs="Times New Roman"/>
              </w:rPr>
              <w:t>damage</w:t>
            </w:r>
            <w:r w:rsidR="00C90C1F" w:rsidRPr="00DE6F49">
              <w:rPr>
                <w:rFonts w:ascii="Times New Roman" w:hAnsi="Times New Roman" w:cs="Times New Roman"/>
              </w:rPr>
              <w:t xml:space="preserve">  /</w:t>
            </w:r>
            <w:proofErr w:type="gramEnd"/>
            <w:r w:rsidR="00C90C1F" w:rsidRPr="00DE6F49">
              <w:rPr>
                <w:rFonts w:ascii="Times New Roman" w:hAnsi="Times New Roman" w:cs="Times New Roman"/>
              </w:rPr>
              <w:t xml:space="preserve"> </w:t>
            </w:r>
          </w:p>
          <w:p w14:paraId="319CE883" w14:textId="77777777" w:rsidR="00C90C1F" w:rsidRPr="00DE6F49" w:rsidRDefault="001D0B71" w:rsidP="00C66325">
            <w:pPr>
              <w:ind w:right="283"/>
              <w:rPr>
                <w:rFonts w:ascii="Times New Roman" w:hAnsi="Times New Roman" w:cs="Times New Roman"/>
              </w:rPr>
            </w:pPr>
            <w:r w:rsidRPr="00DE6F49">
              <w:rPr>
                <w:rFonts w:ascii="Times New Roman" w:hAnsi="Times New Roman" w:cs="Times New Roman"/>
              </w:rPr>
              <w:t xml:space="preserve">Ön </w:t>
            </w:r>
            <w:r w:rsidR="00C66325" w:rsidRPr="00DE6F49">
              <w:rPr>
                <w:rFonts w:ascii="Times New Roman" w:hAnsi="Times New Roman" w:cs="Times New Roman"/>
              </w:rPr>
              <w:t>tabla</w:t>
            </w:r>
            <w:r w:rsidRPr="00DE6F49">
              <w:rPr>
                <w:rFonts w:ascii="Times New Roman" w:hAnsi="Times New Roman" w:cs="Times New Roman"/>
              </w:rPr>
              <w:t>da hasar</w:t>
            </w:r>
          </w:p>
        </w:tc>
        <w:tc>
          <w:tcPr>
            <w:tcW w:w="1134" w:type="dxa"/>
            <w:shd w:val="clear" w:color="auto" w:fill="F2F2F2" w:themeFill="background1" w:themeFillShade="F2"/>
            <w:vAlign w:val="center"/>
          </w:tcPr>
          <w:p w14:paraId="6B90B6C3" w14:textId="77777777" w:rsidR="00C90C1F" w:rsidRPr="00DE6F49" w:rsidRDefault="001D0B71" w:rsidP="00C90C1F">
            <w:pPr>
              <w:ind w:right="-110"/>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F2F2F2" w:themeFill="background1" w:themeFillShade="F2"/>
            <w:vAlign w:val="center"/>
          </w:tcPr>
          <w:p w14:paraId="29C05A7E" w14:textId="77777777" w:rsidR="00C90C1F" w:rsidRPr="00DE6F49" w:rsidRDefault="00C90C1F" w:rsidP="00C90C1F">
            <w:pPr>
              <w:ind w:right="-109"/>
              <w:jc w:val="center"/>
              <w:rPr>
                <w:rFonts w:ascii="Times New Roman" w:hAnsi="Times New Roman" w:cs="Times New Roman"/>
              </w:rPr>
            </w:pPr>
          </w:p>
        </w:tc>
        <w:tc>
          <w:tcPr>
            <w:tcW w:w="1134" w:type="dxa"/>
            <w:shd w:val="clear" w:color="auto" w:fill="F2F2F2" w:themeFill="background1" w:themeFillShade="F2"/>
            <w:vAlign w:val="center"/>
          </w:tcPr>
          <w:p w14:paraId="535C4CCB" w14:textId="77777777" w:rsidR="00C90C1F" w:rsidRPr="00DE6F49" w:rsidRDefault="00C90C1F" w:rsidP="00C90C1F">
            <w:pPr>
              <w:ind w:right="-109"/>
              <w:jc w:val="center"/>
              <w:rPr>
                <w:rFonts w:ascii="Times New Roman" w:hAnsi="Times New Roman" w:cs="Times New Roman"/>
              </w:rPr>
            </w:pPr>
          </w:p>
        </w:tc>
        <w:tc>
          <w:tcPr>
            <w:tcW w:w="1135" w:type="dxa"/>
            <w:shd w:val="clear" w:color="auto" w:fill="F2F2F2" w:themeFill="background1" w:themeFillShade="F2"/>
            <w:vAlign w:val="center"/>
          </w:tcPr>
          <w:p w14:paraId="16FAEA5B" w14:textId="77777777" w:rsidR="00C90C1F" w:rsidRPr="00DE6F49" w:rsidRDefault="00C90C1F" w:rsidP="00C90C1F">
            <w:pPr>
              <w:ind w:right="-108"/>
              <w:jc w:val="center"/>
              <w:rPr>
                <w:rFonts w:ascii="Times New Roman" w:hAnsi="Times New Roman" w:cs="Times New Roman"/>
              </w:rPr>
            </w:pPr>
          </w:p>
        </w:tc>
      </w:tr>
    </w:tbl>
    <w:p w14:paraId="3C73CEDB" w14:textId="77777777" w:rsidR="00AD3B1F" w:rsidRPr="00DE6F49" w:rsidRDefault="00AD3B1F" w:rsidP="009B3FFA">
      <w:pPr>
        <w:ind w:right="283"/>
        <w:jc w:val="center"/>
        <w:rPr>
          <w:rFonts w:ascii="Times New Roman" w:hAnsi="Times New Roman" w:cs="Times New Roman"/>
        </w:rPr>
      </w:pPr>
    </w:p>
    <w:tbl>
      <w:tblPr>
        <w:tblStyle w:val="TabloKlavuzu"/>
        <w:tblW w:w="10490" w:type="dxa"/>
        <w:tblInd w:w="-601" w:type="dxa"/>
        <w:tblLook w:val="04A0" w:firstRow="1" w:lastRow="0" w:firstColumn="1" w:lastColumn="0" w:noHBand="0" w:noVBand="1"/>
      </w:tblPr>
      <w:tblGrid>
        <w:gridCol w:w="5952"/>
        <w:gridCol w:w="1134"/>
        <w:gridCol w:w="1135"/>
        <w:gridCol w:w="1134"/>
        <w:gridCol w:w="1135"/>
      </w:tblGrid>
      <w:tr w:rsidR="005225B5" w:rsidRPr="00DE6F49" w14:paraId="4B660336" w14:textId="77777777" w:rsidTr="00F0068C">
        <w:tc>
          <w:tcPr>
            <w:tcW w:w="5952" w:type="dxa"/>
            <w:shd w:val="clear" w:color="auto" w:fill="D9D9D9" w:themeFill="background1" w:themeFillShade="D9"/>
          </w:tcPr>
          <w:p w14:paraId="3F0E6673" w14:textId="77777777" w:rsidR="005225B5" w:rsidRPr="00DE6F49" w:rsidRDefault="005225B5" w:rsidP="00F0068C">
            <w:pPr>
              <w:ind w:right="283"/>
              <w:rPr>
                <w:rFonts w:ascii="Times New Roman" w:hAnsi="Times New Roman" w:cs="Times New Roman"/>
                <w:b/>
                <w:sz w:val="20"/>
                <w:szCs w:val="20"/>
              </w:rPr>
            </w:pPr>
            <w:r w:rsidRPr="00DE6F49">
              <w:rPr>
                <w:rFonts w:ascii="Times New Roman" w:hAnsi="Times New Roman" w:cs="Times New Roman"/>
                <w:b/>
                <w:sz w:val="20"/>
                <w:szCs w:val="20"/>
              </w:rPr>
              <w:t>Tyres /</w:t>
            </w:r>
          </w:p>
          <w:p w14:paraId="267D1A07" w14:textId="77777777" w:rsidR="005225B5" w:rsidRPr="00DE6F49" w:rsidRDefault="005225B5" w:rsidP="00F0068C">
            <w:pPr>
              <w:ind w:right="283"/>
              <w:rPr>
                <w:rFonts w:ascii="Times New Roman" w:hAnsi="Times New Roman" w:cs="Times New Roman"/>
                <w:sz w:val="20"/>
                <w:szCs w:val="20"/>
              </w:rPr>
            </w:pPr>
            <w:r w:rsidRPr="00DE6F49">
              <w:rPr>
                <w:rFonts w:ascii="Times New Roman" w:hAnsi="Times New Roman" w:cs="Times New Roman"/>
                <w:b/>
                <w:sz w:val="20"/>
                <w:szCs w:val="20"/>
              </w:rPr>
              <w:t>Lastikler</w:t>
            </w:r>
          </w:p>
        </w:tc>
        <w:tc>
          <w:tcPr>
            <w:tcW w:w="1134" w:type="dxa"/>
            <w:shd w:val="clear" w:color="auto" w:fill="D9D9D9" w:themeFill="background1" w:themeFillShade="D9"/>
          </w:tcPr>
          <w:p w14:paraId="285C46A0" w14:textId="77777777" w:rsidR="005225B5" w:rsidRPr="00DE6F49" w:rsidRDefault="005225B5" w:rsidP="00F0068C">
            <w:pPr>
              <w:jc w:val="center"/>
              <w:rPr>
                <w:rFonts w:ascii="Times New Roman" w:hAnsi="Times New Roman" w:cs="Times New Roman"/>
                <w:b/>
                <w:sz w:val="20"/>
                <w:szCs w:val="20"/>
              </w:rPr>
            </w:pPr>
            <w:r w:rsidRPr="00DE6F49">
              <w:rPr>
                <w:rFonts w:ascii="Times New Roman" w:hAnsi="Times New Roman" w:cs="Times New Roman"/>
                <w:b/>
                <w:sz w:val="20"/>
                <w:szCs w:val="20"/>
              </w:rPr>
              <w:t>Daily</w:t>
            </w:r>
          </w:p>
          <w:p w14:paraId="770E37EC" w14:textId="77777777" w:rsidR="005225B5" w:rsidRPr="00DE6F49" w:rsidRDefault="005225B5" w:rsidP="00F0068C">
            <w:pPr>
              <w:jc w:val="center"/>
              <w:rPr>
                <w:rFonts w:ascii="Times New Roman" w:hAnsi="Times New Roman" w:cs="Times New Roman"/>
                <w:b/>
                <w:sz w:val="20"/>
                <w:szCs w:val="20"/>
              </w:rPr>
            </w:pPr>
            <w:r w:rsidRPr="00DE6F49">
              <w:rPr>
                <w:rFonts w:ascii="Times New Roman" w:hAnsi="Times New Roman" w:cs="Times New Roman"/>
                <w:b/>
                <w:sz w:val="20"/>
                <w:szCs w:val="20"/>
              </w:rPr>
              <w:t>/ Günlük</w:t>
            </w:r>
          </w:p>
        </w:tc>
        <w:tc>
          <w:tcPr>
            <w:tcW w:w="1135" w:type="dxa"/>
            <w:shd w:val="clear" w:color="auto" w:fill="D9D9D9" w:themeFill="background1" w:themeFillShade="D9"/>
          </w:tcPr>
          <w:p w14:paraId="778443BB" w14:textId="77777777" w:rsidR="005225B5" w:rsidRPr="00DE6F49" w:rsidRDefault="005225B5" w:rsidP="00F0068C">
            <w:pPr>
              <w:jc w:val="center"/>
              <w:rPr>
                <w:rFonts w:ascii="Times New Roman" w:hAnsi="Times New Roman" w:cs="Times New Roman"/>
                <w:b/>
                <w:sz w:val="20"/>
                <w:szCs w:val="20"/>
              </w:rPr>
            </w:pPr>
            <w:r w:rsidRPr="00DE6F49">
              <w:rPr>
                <w:rFonts w:ascii="Times New Roman" w:hAnsi="Times New Roman" w:cs="Times New Roman"/>
                <w:b/>
                <w:sz w:val="20"/>
                <w:szCs w:val="20"/>
              </w:rPr>
              <w:t>Weekly</w:t>
            </w:r>
          </w:p>
          <w:p w14:paraId="28274576" w14:textId="77777777" w:rsidR="005225B5" w:rsidRPr="00DE6F49" w:rsidRDefault="005225B5" w:rsidP="00F0068C">
            <w:pPr>
              <w:jc w:val="center"/>
              <w:rPr>
                <w:rFonts w:ascii="Times New Roman" w:hAnsi="Times New Roman" w:cs="Times New Roman"/>
                <w:b/>
                <w:sz w:val="20"/>
                <w:szCs w:val="20"/>
              </w:rPr>
            </w:pPr>
            <w:r w:rsidRPr="00DE6F49">
              <w:rPr>
                <w:rFonts w:ascii="Times New Roman" w:hAnsi="Times New Roman" w:cs="Times New Roman"/>
                <w:b/>
                <w:sz w:val="20"/>
                <w:szCs w:val="20"/>
              </w:rPr>
              <w:t>/ Haftalık</w:t>
            </w:r>
          </w:p>
        </w:tc>
        <w:tc>
          <w:tcPr>
            <w:tcW w:w="1134" w:type="dxa"/>
            <w:shd w:val="clear" w:color="auto" w:fill="D9D9D9" w:themeFill="background1" w:themeFillShade="D9"/>
          </w:tcPr>
          <w:p w14:paraId="05A08255" w14:textId="77777777" w:rsidR="005225B5" w:rsidRPr="00DE6F49" w:rsidRDefault="005225B5" w:rsidP="00F0068C">
            <w:pPr>
              <w:jc w:val="center"/>
              <w:rPr>
                <w:rFonts w:ascii="Times New Roman" w:hAnsi="Times New Roman" w:cs="Times New Roman"/>
                <w:b/>
                <w:sz w:val="20"/>
                <w:szCs w:val="20"/>
              </w:rPr>
            </w:pPr>
            <w:r w:rsidRPr="00DE6F49">
              <w:rPr>
                <w:rFonts w:ascii="Times New Roman" w:hAnsi="Times New Roman" w:cs="Times New Roman"/>
                <w:b/>
                <w:sz w:val="20"/>
                <w:szCs w:val="20"/>
              </w:rPr>
              <w:t>Monthly</w:t>
            </w:r>
          </w:p>
          <w:p w14:paraId="79B4AEC6" w14:textId="77777777" w:rsidR="005225B5" w:rsidRPr="00DE6F49" w:rsidRDefault="005225B5" w:rsidP="00F0068C">
            <w:pPr>
              <w:jc w:val="center"/>
              <w:rPr>
                <w:rFonts w:ascii="Times New Roman" w:hAnsi="Times New Roman" w:cs="Times New Roman"/>
                <w:b/>
                <w:sz w:val="20"/>
                <w:szCs w:val="20"/>
              </w:rPr>
            </w:pPr>
            <w:r w:rsidRPr="00DE6F49">
              <w:rPr>
                <w:rFonts w:ascii="Times New Roman" w:hAnsi="Times New Roman" w:cs="Times New Roman"/>
                <w:b/>
                <w:sz w:val="20"/>
                <w:szCs w:val="20"/>
              </w:rPr>
              <w:t>/ Aylık</w:t>
            </w:r>
          </w:p>
        </w:tc>
        <w:tc>
          <w:tcPr>
            <w:tcW w:w="1135" w:type="dxa"/>
            <w:shd w:val="clear" w:color="auto" w:fill="D9D9D9" w:themeFill="background1" w:themeFillShade="D9"/>
          </w:tcPr>
          <w:p w14:paraId="23A1CF1A" w14:textId="77777777" w:rsidR="005225B5" w:rsidRPr="00DE6F49" w:rsidRDefault="005225B5" w:rsidP="00F0068C">
            <w:pPr>
              <w:jc w:val="center"/>
              <w:rPr>
                <w:rFonts w:ascii="Times New Roman" w:hAnsi="Times New Roman" w:cs="Times New Roman"/>
                <w:b/>
                <w:sz w:val="20"/>
                <w:szCs w:val="20"/>
              </w:rPr>
            </w:pPr>
            <w:r w:rsidRPr="00DE6F49">
              <w:rPr>
                <w:rFonts w:ascii="Times New Roman" w:hAnsi="Times New Roman" w:cs="Times New Roman"/>
                <w:b/>
                <w:sz w:val="20"/>
                <w:szCs w:val="20"/>
              </w:rPr>
              <w:t xml:space="preserve">Annually  </w:t>
            </w:r>
          </w:p>
          <w:p w14:paraId="1192E4F3" w14:textId="77777777" w:rsidR="005225B5" w:rsidRPr="00DE6F49" w:rsidRDefault="005225B5" w:rsidP="00F0068C">
            <w:pPr>
              <w:jc w:val="center"/>
              <w:rPr>
                <w:rFonts w:ascii="Times New Roman" w:hAnsi="Times New Roman" w:cs="Times New Roman"/>
                <w:b/>
                <w:sz w:val="20"/>
                <w:szCs w:val="20"/>
              </w:rPr>
            </w:pPr>
            <w:r w:rsidRPr="00DE6F49">
              <w:rPr>
                <w:rFonts w:ascii="Times New Roman" w:hAnsi="Times New Roman" w:cs="Times New Roman"/>
                <w:b/>
                <w:sz w:val="20"/>
                <w:szCs w:val="20"/>
              </w:rPr>
              <w:t>/ Yıllık</w:t>
            </w:r>
          </w:p>
        </w:tc>
      </w:tr>
      <w:tr w:rsidR="005225B5" w:rsidRPr="00DE6F49" w14:paraId="19AED432" w14:textId="77777777" w:rsidTr="00F0068C">
        <w:trPr>
          <w:trHeight w:val="567"/>
        </w:trPr>
        <w:tc>
          <w:tcPr>
            <w:tcW w:w="5952" w:type="dxa"/>
            <w:vAlign w:val="center"/>
          </w:tcPr>
          <w:p w14:paraId="23960CA7" w14:textId="77777777" w:rsidR="005225B5" w:rsidRPr="00DE6F49" w:rsidRDefault="005225B5" w:rsidP="00F0068C">
            <w:pPr>
              <w:ind w:right="283"/>
              <w:rPr>
                <w:rFonts w:ascii="Times New Roman" w:hAnsi="Times New Roman" w:cs="Times New Roman"/>
              </w:rPr>
            </w:pPr>
            <w:r w:rsidRPr="00DE6F49">
              <w:rPr>
                <w:rFonts w:ascii="Times New Roman" w:hAnsi="Times New Roman" w:cs="Times New Roman"/>
              </w:rPr>
              <w:t xml:space="preserve">Tyre pressure/ </w:t>
            </w:r>
          </w:p>
          <w:p w14:paraId="4E703AEF" w14:textId="77777777" w:rsidR="005225B5" w:rsidRPr="00DE6F49" w:rsidRDefault="005225B5" w:rsidP="00F0068C">
            <w:pPr>
              <w:ind w:right="283"/>
              <w:rPr>
                <w:rFonts w:ascii="Times New Roman" w:hAnsi="Times New Roman" w:cs="Times New Roman"/>
              </w:rPr>
            </w:pPr>
            <w:r w:rsidRPr="00DE6F49">
              <w:rPr>
                <w:rFonts w:ascii="Times New Roman" w:hAnsi="Times New Roman" w:cs="Times New Roman"/>
              </w:rPr>
              <w:t>Lastik basıncı</w:t>
            </w:r>
          </w:p>
        </w:tc>
        <w:tc>
          <w:tcPr>
            <w:tcW w:w="1134" w:type="dxa"/>
            <w:vAlign w:val="center"/>
          </w:tcPr>
          <w:p w14:paraId="4291BB9D" w14:textId="77777777" w:rsidR="005225B5" w:rsidRPr="00DE6F49" w:rsidRDefault="005225B5" w:rsidP="00F0068C">
            <w:pPr>
              <w:ind w:right="-108"/>
              <w:jc w:val="center"/>
              <w:rPr>
                <w:rFonts w:ascii="Times New Roman" w:hAnsi="Times New Roman" w:cs="Times New Roman"/>
              </w:rPr>
            </w:pPr>
            <w:r w:rsidRPr="00DE6F49">
              <w:rPr>
                <w:rFonts w:ascii="Times New Roman" w:hAnsi="Times New Roman" w:cs="Times New Roman"/>
              </w:rPr>
              <w:t>X</w:t>
            </w:r>
          </w:p>
        </w:tc>
        <w:tc>
          <w:tcPr>
            <w:tcW w:w="1135" w:type="dxa"/>
            <w:vAlign w:val="center"/>
          </w:tcPr>
          <w:p w14:paraId="6BD7593D" w14:textId="77777777" w:rsidR="005225B5" w:rsidRPr="00DE6F49" w:rsidRDefault="005225B5" w:rsidP="00F0068C">
            <w:pPr>
              <w:ind w:right="-108"/>
              <w:jc w:val="center"/>
              <w:rPr>
                <w:rFonts w:ascii="Times New Roman" w:hAnsi="Times New Roman" w:cs="Times New Roman"/>
              </w:rPr>
            </w:pPr>
          </w:p>
        </w:tc>
        <w:tc>
          <w:tcPr>
            <w:tcW w:w="1134" w:type="dxa"/>
            <w:vAlign w:val="center"/>
          </w:tcPr>
          <w:p w14:paraId="3F8765E2" w14:textId="77777777" w:rsidR="005225B5" w:rsidRPr="00DE6F49" w:rsidRDefault="005225B5" w:rsidP="00F0068C">
            <w:pPr>
              <w:ind w:right="-108"/>
              <w:jc w:val="center"/>
              <w:rPr>
                <w:rFonts w:ascii="Times New Roman" w:hAnsi="Times New Roman" w:cs="Times New Roman"/>
              </w:rPr>
            </w:pPr>
          </w:p>
        </w:tc>
        <w:tc>
          <w:tcPr>
            <w:tcW w:w="1135" w:type="dxa"/>
            <w:vAlign w:val="center"/>
          </w:tcPr>
          <w:p w14:paraId="485C5828" w14:textId="77777777" w:rsidR="005225B5" w:rsidRPr="00DE6F49" w:rsidRDefault="005225B5" w:rsidP="00F0068C">
            <w:pPr>
              <w:ind w:right="-108"/>
              <w:jc w:val="center"/>
              <w:rPr>
                <w:rFonts w:ascii="Times New Roman" w:hAnsi="Times New Roman" w:cs="Times New Roman"/>
              </w:rPr>
            </w:pPr>
          </w:p>
        </w:tc>
      </w:tr>
      <w:tr w:rsidR="005225B5" w:rsidRPr="00DE6F49" w14:paraId="42340947" w14:textId="77777777" w:rsidTr="00F0068C">
        <w:trPr>
          <w:trHeight w:val="567"/>
        </w:trPr>
        <w:tc>
          <w:tcPr>
            <w:tcW w:w="5952" w:type="dxa"/>
            <w:shd w:val="clear" w:color="auto" w:fill="F2F2F2" w:themeFill="background1" w:themeFillShade="F2"/>
            <w:vAlign w:val="center"/>
          </w:tcPr>
          <w:p w14:paraId="630F3796" w14:textId="77777777" w:rsidR="005225B5" w:rsidRPr="00DE6F49" w:rsidRDefault="005225B5" w:rsidP="00F0068C">
            <w:pPr>
              <w:ind w:right="283"/>
              <w:rPr>
                <w:rFonts w:ascii="Times New Roman" w:hAnsi="Times New Roman" w:cs="Times New Roman"/>
              </w:rPr>
            </w:pPr>
            <w:r w:rsidRPr="00DE6F49">
              <w:rPr>
                <w:rFonts w:ascii="Times New Roman" w:hAnsi="Times New Roman" w:cs="Times New Roman"/>
              </w:rPr>
              <w:t xml:space="preserve">Tyres for damage / </w:t>
            </w:r>
          </w:p>
          <w:p w14:paraId="59D462E3" w14:textId="77777777" w:rsidR="005225B5" w:rsidRPr="00DE6F49" w:rsidRDefault="005225B5" w:rsidP="005225B5">
            <w:pPr>
              <w:ind w:right="283"/>
              <w:rPr>
                <w:rFonts w:ascii="Times New Roman" w:hAnsi="Times New Roman" w:cs="Times New Roman"/>
              </w:rPr>
            </w:pPr>
            <w:r w:rsidRPr="00DE6F49">
              <w:rPr>
                <w:rFonts w:ascii="Times New Roman" w:hAnsi="Times New Roman" w:cs="Times New Roman"/>
              </w:rPr>
              <w:t>Lastik hasarı</w:t>
            </w:r>
          </w:p>
        </w:tc>
        <w:tc>
          <w:tcPr>
            <w:tcW w:w="1134" w:type="dxa"/>
            <w:shd w:val="clear" w:color="auto" w:fill="F2F2F2" w:themeFill="background1" w:themeFillShade="F2"/>
            <w:vAlign w:val="center"/>
          </w:tcPr>
          <w:p w14:paraId="43E27FCC" w14:textId="77777777" w:rsidR="005225B5" w:rsidRPr="00DE6F49" w:rsidRDefault="005225B5" w:rsidP="00F0068C">
            <w:pPr>
              <w:ind w:right="-110"/>
              <w:jc w:val="center"/>
              <w:rPr>
                <w:rFonts w:ascii="Times New Roman" w:hAnsi="Times New Roman" w:cs="Times New Roman"/>
              </w:rPr>
            </w:pPr>
            <w:r w:rsidRPr="00DE6F49">
              <w:rPr>
                <w:rFonts w:ascii="Times New Roman" w:hAnsi="Times New Roman" w:cs="Times New Roman"/>
              </w:rPr>
              <w:t>X</w:t>
            </w:r>
          </w:p>
        </w:tc>
        <w:tc>
          <w:tcPr>
            <w:tcW w:w="1135" w:type="dxa"/>
            <w:shd w:val="clear" w:color="auto" w:fill="F2F2F2" w:themeFill="background1" w:themeFillShade="F2"/>
            <w:vAlign w:val="center"/>
          </w:tcPr>
          <w:p w14:paraId="634D8D13" w14:textId="77777777" w:rsidR="005225B5" w:rsidRPr="00DE6F49" w:rsidRDefault="005225B5" w:rsidP="00F0068C">
            <w:pPr>
              <w:ind w:right="-109"/>
              <w:jc w:val="center"/>
              <w:rPr>
                <w:rFonts w:ascii="Times New Roman" w:hAnsi="Times New Roman" w:cs="Times New Roman"/>
              </w:rPr>
            </w:pPr>
          </w:p>
        </w:tc>
        <w:tc>
          <w:tcPr>
            <w:tcW w:w="1134" w:type="dxa"/>
            <w:shd w:val="clear" w:color="auto" w:fill="F2F2F2" w:themeFill="background1" w:themeFillShade="F2"/>
            <w:vAlign w:val="center"/>
          </w:tcPr>
          <w:p w14:paraId="3129F52F" w14:textId="77777777" w:rsidR="005225B5" w:rsidRPr="00DE6F49" w:rsidRDefault="005225B5" w:rsidP="00F0068C">
            <w:pPr>
              <w:ind w:right="-109"/>
              <w:jc w:val="center"/>
              <w:rPr>
                <w:rFonts w:ascii="Times New Roman" w:hAnsi="Times New Roman" w:cs="Times New Roman"/>
              </w:rPr>
            </w:pPr>
          </w:p>
        </w:tc>
        <w:tc>
          <w:tcPr>
            <w:tcW w:w="1135" w:type="dxa"/>
            <w:shd w:val="clear" w:color="auto" w:fill="F2F2F2" w:themeFill="background1" w:themeFillShade="F2"/>
            <w:vAlign w:val="center"/>
          </w:tcPr>
          <w:p w14:paraId="31AFD967" w14:textId="77777777" w:rsidR="005225B5" w:rsidRPr="00DE6F49" w:rsidRDefault="005225B5" w:rsidP="00F0068C">
            <w:pPr>
              <w:ind w:right="-108"/>
              <w:jc w:val="center"/>
              <w:rPr>
                <w:rFonts w:ascii="Times New Roman" w:hAnsi="Times New Roman" w:cs="Times New Roman"/>
              </w:rPr>
            </w:pPr>
          </w:p>
        </w:tc>
      </w:tr>
    </w:tbl>
    <w:p w14:paraId="6154BFDC" w14:textId="77777777" w:rsidR="005225B5" w:rsidRPr="00DE6F49" w:rsidRDefault="005225B5" w:rsidP="009B3FFA">
      <w:pPr>
        <w:ind w:right="283"/>
        <w:jc w:val="center"/>
        <w:rPr>
          <w:rFonts w:ascii="Times New Roman" w:hAnsi="Times New Roman" w:cs="Times New Roman"/>
        </w:rPr>
      </w:pPr>
    </w:p>
    <w:p w14:paraId="7A2108C6" w14:textId="77777777" w:rsidR="00066213" w:rsidRPr="00DE6F49" w:rsidRDefault="00066213" w:rsidP="003277CB">
      <w:pPr>
        <w:pStyle w:val="Balk2"/>
        <w:rPr>
          <w:rFonts w:cs="Times New Roman"/>
          <w:color w:val="auto"/>
          <w:szCs w:val="22"/>
        </w:rPr>
        <w:sectPr w:rsidR="00066213"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CB7FF3" w:rsidRPr="00DE6F49" w14:paraId="7A372CFD" w14:textId="77777777" w:rsidTr="00066213">
        <w:trPr>
          <w:trHeight w:val="340"/>
        </w:trPr>
        <w:tc>
          <w:tcPr>
            <w:tcW w:w="5245" w:type="dxa"/>
            <w:shd w:val="clear" w:color="auto" w:fill="FBD4B4" w:themeFill="accent6" w:themeFillTint="66"/>
            <w:vAlign w:val="center"/>
          </w:tcPr>
          <w:p w14:paraId="0AB6530A" w14:textId="160F1CA3" w:rsidR="00CB7FF3" w:rsidRPr="00DE6F49" w:rsidRDefault="00FB1A9E" w:rsidP="00066213">
            <w:pPr>
              <w:pStyle w:val="Balk1"/>
            </w:pPr>
            <w:bookmarkStart w:id="172" w:name="_Toc191095303"/>
            <w:r w:rsidRPr="00DE6F49">
              <w:lastRenderedPageBreak/>
              <w:t>8</w:t>
            </w:r>
            <w:r w:rsidR="00CB7FF3" w:rsidRPr="00DE6F49">
              <w:t>.4 CHECK COMPRESSED AIR</w:t>
            </w:r>
            <w:bookmarkEnd w:id="172"/>
          </w:p>
        </w:tc>
        <w:tc>
          <w:tcPr>
            <w:tcW w:w="5245" w:type="dxa"/>
            <w:shd w:val="clear" w:color="auto" w:fill="FBD4B4" w:themeFill="accent6" w:themeFillTint="66"/>
            <w:vAlign w:val="center"/>
          </w:tcPr>
          <w:p w14:paraId="0F9C4CB3" w14:textId="77777777" w:rsidR="00CB7FF3" w:rsidRPr="00DE6F49" w:rsidRDefault="00CB7FF3" w:rsidP="00066213">
            <w:pPr>
              <w:pStyle w:val="Balk1"/>
            </w:pPr>
            <w:bookmarkStart w:id="173" w:name="_Toc191095304"/>
            <w:r w:rsidRPr="00DE6F49">
              <w:t>BASINÇLI HAVANIN KONTROLÜ</w:t>
            </w:r>
            <w:bookmarkEnd w:id="173"/>
          </w:p>
        </w:tc>
      </w:tr>
      <w:tr w:rsidR="00E50FFE" w:rsidRPr="00DE6F49" w14:paraId="1853A418" w14:textId="77777777" w:rsidTr="00CB7FF3">
        <w:trPr>
          <w:trHeight w:val="567"/>
        </w:trPr>
        <w:tc>
          <w:tcPr>
            <w:tcW w:w="5245" w:type="dxa"/>
            <w:tcBorders>
              <w:right w:val="single" w:sz="4" w:space="0" w:color="auto"/>
            </w:tcBorders>
          </w:tcPr>
          <w:p w14:paraId="1FE256E9" w14:textId="77777777" w:rsidR="00E50FFE" w:rsidRPr="00DE6F49" w:rsidRDefault="00E50FFE" w:rsidP="00CB7FF3">
            <w:pPr>
              <w:spacing w:before="120" w:line="300" w:lineRule="atLeast"/>
              <w:ind w:left="34" w:right="204"/>
              <w:jc w:val="both"/>
              <w:rPr>
                <w:rFonts w:ascii="Times New Roman" w:hAnsi="Times New Roman" w:cs="Times New Roman"/>
              </w:rPr>
            </w:pPr>
            <w:r w:rsidRPr="00DE6F49">
              <w:rPr>
                <w:rFonts w:ascii="Times New Roman" w:hAnsi="Times New Roman" w:cs="Times New Roman"/>
              </w:rPr>
              <w:t>The compressed air system of the truck and your moving floor trailer are connected to each other. If the air from the truck is not dry and clean, this can also impact the air system of your trailer.</w:t>
            </w:r>
          </w:p>
          <w:p w14:paraId="492CE962" w14:textId="77777777" w:rsidR="00E50FFE" w:rsidRPr="00DE6F49" w:rsidRDefault="00E50FFE" w:rsidP="00CB7FF3">
            <w:pPr>
              <w:spacing w:before="120" w:line="300" w:lineRule="atLeast"/>
              <w:ind w:left="34" w:right="204"/>
              <w:jc w:val="both"/>
              <w:rPr>
                <w:rFonts w:ascii="Times New Roman" w:hAnsi="Times New Roman" w:cs="Times New Roman"/>
              </w:rPr>
            </w:pPr>
            <w:r w:rsidRPr="00DE6F49">
              <w:rPr>
                <w:rFonts w:ascii="Times New Roman" w:hAnsi="Times New Roman" w:cs="Times New Roman"/>
              </w:rPr>
              <w:t>There is a ring under the air tank of your trailer. Press this ring in. If no water or oil is released you can assume that the air quality from the truck is sufficient.</w:t>
            </w:r>
          </w:p>
          <w:p w14:paraId="5B022C0B" w14:textId="77777777" w:rsidR="00E50FFE" w:rsidRPr="00DE6F49" w:rsidRDefault="00E50FFE" w:rsidP="00CB7FF3">
            <w:pPr>
              <w:spacing w:before="120" w:line="300" w:lineRule="atLeast"/>
              <w:ind w:left="34" w:right="204"/>
              <w:jc w:val="both"/>
              <w:rPr>
                <w:rFonts w:ascii="Times New Roman" w:hAnsi="Times New Roman" w:cs="Times New Roman"/>
                <w:b/>
              </w:rPr>
            </w:pPr>
            <w:r w:rsidRPr="00DE6F49">
              <w:rPr>
                <w:rFonts w:ascii="Times New Roman" w:hAnsi="Times New Roman" w:cs="Times New Roman"/>
              </w:rPr>
              <w:t>Damaged cabling, corrosion or polution in the braking system is "user damage"</w:t>
            </w:r>
          </w:p>
        </w:tc>
        <w:tc>
          <w:tcPr>
            <w:tcW w:w="5245" w:type="dxa"/>
            <w:tcBorders>
              <w:left w:val="single" w:sz="4" w:space="0" w:color="auto"/>
            </w:tcBorders>
          </w:tcPr>
          <w:p w14:paraId="7D607ADC" w14:textId="77777777" w:rsidR="00E50FFE" w:rsidRPr="00DE6F49" w:rsidRDefault="00E50FFE" w:rsidP="00CB7FF3">
            <w:pPr>
              <w:spacing w:before="120" w:line="300" w:lineRule="atLeast"/>
              <w:jc w:val="both"/>
              <w:rPr>
                <w:rFonts w:ascii="Times New Roman" w:hAnsi="Times New Roman" w:cs="Times New Roman"/>
              </w:rPr>
            </w:pPr>
            <w:r w:rsidRPr="00DE6F49">
              <w:rPr>
                <w:rFonts w:ascii="Times New Roman" w:hAnsi="Times New Roman" w:cs="Times New Roman"/>
              </w:rPr>
              <w:t xml:space="preserve">Çekicinin basınçlı hava sistemi ve </w:t>
            </w:r>
            <w:r w:rsidR="00B175F4" w:rsidRPr="00DE6F49">
              <w:rPr>
                <w:rFonts w:ascii="Times New Roman" w:hAnsi="Times New Roman" w:cs="Times New Roman"/>
              </w:rPr>
              <w:t>yük taşıma</w:t>
            </w:r>
            <w:r w:rsidRPr="00DE6F49">
              <w:rPr>
                <w:rFonts w:ascii="Times New Roman" w:hAnsi="Times New Roman" w:cs="Times New Roman"/>
              </w:rPr>
              <w:t xml:space="preserve"> römorkunuz birbirine bağlıdır. </w:t>
            </w:r>
            <w:r w:rsidR="00B175F4" w:rsidRPr="00DE6F49">
              <w:rPr>
                <w:rFonts w:ascii="Times New Roman" w:hAnsi="Times New Roman" w:cs="Times New Roman"/>
              </w:rPr>
              <w:t>Çekiciden</w:t>
            </w:r>
            <w:r w:rsidRPr="00DE6F49">
              <w:rPr>
                <w:rFonts w:ascii="Times New Roman" w:hAnsi="Times New Roman" w:cs="Times New Roman"/>
              </w:rPr>
              <w:t xml:space="preserve"> gelen hava kuru ve temiz değilse, bu aynı zamanda römorkunuzun hava sistemini de etkileyebilir.</w:t>
            </w:r>
          </w:p>
          <w:p w14:paraId="79563418" w14:textId="77777777" w:rsidR="00E50FFE" w:rsidRPr="00DE6F49" w:rsidRDefault="009D4895" w:rsidP="00CB7FF3">
            <w:pPr>
              <w:spacing w:before="120" w:line="300" w:lineRule="atLeast"/>
              <w:jc w:val="both"/>
              <w:rPr>
                <w:rFonts w:ascii="Times New Roman" w:hAnsi="Times New Roman" w:cs="Times New Roman"/>
              </w:rPr>
            </w:pPr>
            <w:r w:rsidRPr="00DE6F49">
              <w:rPr>
                <w:rFonts w:ascii="Times New Roman" w:hAnsi="Times New Roman" w:cs="Times New Roman"/>
              </w:rPr>
              <w:t>Basınçlı hava</w:t>
            </w:r>
            <w:r w:rsidR="00E50FFE" w:rsidRPr="00DE6F49">
              <w:rPr>
                <w:rFonts w:ascii="Times New Roman" w:hAnsi="Times New Roman" w:cs="Times New Roman"/>
              </w:rPr>
              <w:t xml:space="preserve"> </w:t>
            </w:r>
            <w:r w:rsidRPr="00DE6F49">
              <w:rPr>
                <w:rFonts w:ascii="Times New Roman" w:hAnsi="Times New Roman" w:cs="Times New Roman"/>
              </w:rPr>
              <w:t>tankının</w:t>
            </w:r>
            <w:r w:rsidR="00E50FFE" w:rsidRPr="00DE6F49">
              <w:rPr>
                <w:rFonts w:ascii="Times New Roman" w:hAnsi="Times New Roman" w:cs="Times New Roman"/>
              </w:rPr>
              <w:t xml:space="preserve"> altında bir halka var</w:t>
            </w:r>
            <w:r w:rsidR="00B175F4" w:rsidRPr="00DE6F49">
              <w:rPr>
                <w:rFonts w:ascii="Times New Roman" w:hAnsi="Times New Roman" w:cs="Times New Roman"/>
              </w:rPr>
              <w:t>dır</w:t>
            </w:r>
            <w:r w:rsidR="00E50FFE" w:rsidRPr="00DE6F49">
              <w:rPr>
                <w:rFonts w:ascii="Times New Roman" w:hAnsi="Times New Roman" w:cs="Times New Roman"/>
              </w:rPr>
              <w:t xml:space="preserve">. </w:t>
            </w:r>
            <w:r w:rsidRPr="00DE6F49">
              <w:rPr>
                <w:rFonts w:ascii="Times New Roman" w:hAnsi="Times New Roman" w:cs="Times New Roman"/>
              </w:rPr>
              <w:t>H</w:t>
            </w:r>
            <w:r w:rsidR="00E50FFE" w:rsidRPr="00DE6F49">
              <w:rPr>
                <w:rFonts w:ascii="Times New Roman" w:hAnsi="Times New Roman" w:cs="Times New Roman"/>
              </w:rPr>
              <w:t>alkayı</w:t>
            </w:r>
            <w:r w:rsidRPr="00DE6F49">
              <w:rPr>
                <w:rFonts w:ascii="Times New Roman" w:hAnsi="Times New Roman" w:cs="Times New Roman"/>
              </w:rPr>
              <w:t xml:space="preserve"> bastırınca</w:t>
            </w:r>
            <w:r w:rsidR="00E50FFE" w:rsidRPr="00DE6F49">
              <w:rPr>
                <w:rFonts w:ascii="Times New Roman" w:hAnsi="Times New Roman" w:cs="Times New Roman"/>
              </w:rPr>
              <w:t xml:space="preserve"> </w:t>
            </w:r>
            <w:r w:rsidRPr="00DE6F49">
              <w:rPr>
                <w:rFonts w:ascii="Times New Roman" w:hAnsi="Times New Roman" w:cs="Times New Roman"/>
              </w:rPr>
              <w:t>s</w:t>
            </w:r>
            <w:r w:rsidR="00E50FFE" w:rsidRPr="00DE6F49">
              <w:rPr>
                <w:rFonts w:ascii="Times New Roman" w:hAnsi="Times New Roman" w:cs="Times New Roman"/>
              </w:rPr>
              <w:t xml:space="preserve">u veya yağ çıkmazsa, </w:t>
            </w:r>
            <w:r w:rsidR="00B175F4" w:rsidRPr="00DE6F49">
              <w:rPr>
                <w:rFonts w:ascii="Times New Roman" w:hAnsi="Times New Roman" w:cs="Times New Roman"/>
              </w:rPr>
              <w:t>römorkunuz</w:t>
            </w:r>
            <w:r w:rsidR="00E50FFE" w:rsidRPr="00DE6F49">
              <w:rPr>
                <w:rFonts w:ascii="Times New Roman" w:hAnsi="Times New Roman" w:cs="Times New Roman"/>
              </w:rPr>
              <w:t>daki hava kalitesinin yeterli olduğunu varsayabilirsiniz.</w:t>
            </w:r>
          </w:p>
          <w:p w14:paraId="7B196564" w14:textId="77777777" w:rsidR="00E50FFE" w:rsidRPr="00DE6F49" w:rsidRDefault="00E50FFE" w:rsidP="00CB7FF3">
            <w:pPr>
              <w:spacing w:before="120" w:line="300" w:lineRule="atLeast"/>
              <w:jc w:val="both"/>
              <w:rPr>
                <w:rFonts w:ascii="Times New Roman" w:hAnsi="Times New Roman" w:cs="Times New Roman"/>
                <w:b/>
              </w:rPr>
            </w:pPr>
            <w:r w:rsidRPr="00DE6F49">
              <w:rPr>
                <w:rFonts w:ascii="Times New Roman" w:hAnsi="Times New Roman" w:cs="Times New Roman"/>
              </w:rPr>
              <w:t xml:space="preserve">Fren sisteminde </w:t>
            </w:r>
            <w:r w:rsidR="00B175F4" w:rsidRPr="00DE6F49">
              <w:rPr>
                <w:rFonts w:ascii="Times New Roman" w:hAnsi="Times New Roman" w:cs="Times New Roman"/>
              </w:rPr>
              <w:t xml:space="preserve">oluşabilecek </w:t>
            </w:r>
            <w:r w:rsidRPr="00DE6F49">
              <w:rPr>
                <w:rFonts w:ascii="Times New Roman" w:hAnsi="Times New Roman" w:cs="Times New Roman"/>
              </w:rPr>
              <w:t>kablo</w:t>
            </w:r>
            <w:r w:rsidR="00B175F4" w:rsidRPr="00DE6F49">
              <w:rPr>
                <w:rFonts w:ascii="Times New Roman" w:hAnsi="Times New Roman" w:cs="Times New Roman"/>
              </w:rPr>
              <w:t xml:space="preserve"> hasarı</w:t>
            </w:r>
            <w:r w:rsidRPr="00DE6F49">
              <w:rPr>
                <w:rFonts w:ascii="Times New Roman" w:hAnsi="Times New Roman" w:cs="Times New Roman"/>
              </w:rPr>
              <w:t>, korozyon veya kirlilik "kullanıcı ha</w:t>
            </w:r>
            <w:r w:rsidR="00B175F4" w:rsidRPr="00DE6F49">
              <w:rPr>
                <w:rFonts w:ascii="Times New Roman" w:hAnsi="Times New Roman" w:cs="Times New Roman"/>
              </w:rPr>
              <w:t>tası</w:t>
            </w:r>
            <w:r w:rsidRPr="00DE6F49">
              <w:rPr>
                <w:rFonts w:ascii="Times New Roman" w:hAnsi="Times New Roman" w:cs="Times New Roman"/>
              </w:rPr>
              <w:t>" dır</w:t>
            </w:r>
            <w:r w:rsidR="00B175F4" w:rsidRPr="00DE6F49">
              <w:rPr>
                <w:rFonts w:ascii="Times New Roman" w:hAnsi="Times New Roman" w:cs="Times New Roman"/>
              </w:rPr>
              <w:t>.</w:t>
            </w:r>
          </w:p>
        </w:tc>
      </w:tr>
    </w:tbl>
    <w:tbl>
      <w:tblPr>
        <w:tblStyle w:val="TabloKlavuzu"/>
        <w:tblpPr w:leftFromText="141" w:rightFromText="141" w:vertAnchor="text" w:horzAnchor="margin" w:tblpXSpec="center" w:tblpY="375"/>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066213" w:rsidRPr="00DE6F49" w14:paraId="6F563FD8" w14:textId="77777777" w:rsidTr="00066213">
        <w:trPr>
          <w:trHeight w:val="57"/>
        </w:trPr>
        <w:tc>
          <w:tcPr>
            <w:tcW w:w="5245" w:type="dxa"/>
            <w:shd w:val="clear" w:color="auto" w:fill="FBD4B4" w:themeFill="accent6" w:themeFillTint="66"/>
            <w:vAlign w:val="center"/>
          </w:tcPr>
          <w:p w14:paraId="133F80CE" w14:textId="77777777" w:rsidR="00066213" w:rsidRPr="00DE6F49" w:rsidRDefault="00066213" w:rsidP="00066213">
            <w:pPr>
              <w:pStyle w:val="Balk1"/>
            </w:pPr>
            <w:bookmarkStart w:id="174" w:name="_Toc191095305"/>
            <w:proofErr w:type="gramStart"/>
            <w:r w:rsidRPr="00DE6F49">
              <w:t>8.5  MAINTENANCE</w:t>
            </w:r>
            <w:proofErr w:type="gramEnd"/>
            <w:r w:rsidRPr="00DE6F49">
              <w:t xml:space="preserve"> OF TYRES AND RIMS</w:t>
            </w:r>
            <w:bookmarkEnd w:id="174"/>
          </w:p>
        </w:tc>
        <w:tc>
          <w:tcPr>
            <w:tcW w:w="5245" w:type="dxa"/>
            <w:shd w:val="clear" w:color="auto" w:fill="FBD4B4" w:themeFill="accent6" w:themeFillTint="66"/>
            <w:vAlign w:val="center"/>
          </w:tcPr>
          <w:p w14:paraId="063D0E32" w14:textId="77777777" w:rsidR="00066213" w:rsidRPr="00DE6F49" w:rsidRDefault="00066213" w:rsidP="00066213">
            <w:pPr>
              <w:pStyle w:val="Balk1"/>
            </w:pPr>
            <w:bookmarkStart w:id="175" w:name="_Toc191095306"/>
            <w:r w:rsidRPr="00DE6F49">
              <w:t>JANT VE LASTİKLERİN BAKIMLARI</w:t>
            </w:r>
            <w:bookmarkEnd w:id="175"/>
          </w:p>
        </w:tc>
      </w:tr>
      <w:tr w:rsidR="00066213" w:rsidRPr="00DE6F49" w14:paraId="5005EC75" w14:textId="77777777" w:rsidTr="00066213">
        <w:trPr>
          <w:trHeight w:val="567"/>
        </w:trPr>
        <w:tc>
          <w:tcPr>
            <w:tcW w:w="5245" w:type="dxa"/>
            <w:tcBorders>
              <w:right w:val="single" w:sz="4" w:space="0" w:color="auto"/>
            </w:tcBorders>
          </w:tcPr>
          <w:p w14:paraId="5ADC3DB3" w14:textId="77777777" w:rsidR="00066213" w:rsidRPr="00DE6F49" w:rsidRDefault="00066213" w:rsidP="00066213">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0E4D1CFF" wp14:editId="3F5E29F8">
                  <wp:extent cx="361950" cy="332002"/>
                  <wp:effectExtent l="0" t="0" r="0" b="0"/>
                  <wp:docPr id="61" name="Picture 61" descr="simge, sembol,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simge, sembol, daire içeren bir resim&#10;&#10;Açıklama otomatik olarak oluşturuldu"/>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Regular maintenance of the tires and wheels extends the service life.</w:t>
            </w:r>
          </w:p>
        </w:tc>
        <w:tc>
          <w:tcPr>
            <w:tcW w:w="5245" w:type="dxa"/>
            <w:tcBorders>
              <w:left w:val="single" w:sz="4" w:space="0" w:color="auto"/>
            </w:tcBorders>
          </w:tcPr>
          <w:p w14:paraId="4E37DC29" w14:textId="77777777" w:rsidR="00066213" w:rsidRPr="00DE6F49" w:rsidRDefault="00066213" w:rsidP="00066213">
            <w:pPr>
              <w:spacing w:before="120" w:line="300" w:lineRule="atLeast"/>
              <w:ind w:right="204"/>
              <w:jc w:val="both"/>
              <w:rPr>
                <w:rFonts w:ascii="Times New Roman" w:hAnsi="Times New Roman" w:cs="Times New Roman"/>
                <w:b/>
                <w:sz w:val="20"/>
                <w:szCs w:val="20"/>
              </w:rPr>
            </w:pPr>
            <w:r w:rsidRPr="00DE6F49">
              <w:rPr>
                <w:rFonts w:ascii="Times New Roman" w:hAnsi="Times New Roman" w:cs="Times New Roman"/>
                <w:noProof/>
                <w:sz w:val="20"/>
                <w:szCs w:val="20"/>
                <w:lang w:eastAsia="tr-TR"/>
              </w:rPr>
              <w:drawing>
                <wp:inline distT="0" distB="0" distL="0" distR="0" wp14:anchorId="1A7CE5F0" wp14:editId="448DEFAB">
                  <wp:extent cx="361950" cy="332002"/>
                  <wp:effectExtent l="0" t="0" r="0" b="0"/>
                  <wp:docPr id="62" name="Picture 62" descr="simge, sembol, dair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simge, sembol, daire içeren bir resim&#10;&#10;Açıklama otomatik olarak oluşturuldu"/>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sz w:val="20"/>
                <w:szCs w:val="20"/>
              </w:rPr>
              <w:t xml:space="preserve"> </w:t>
            </w:r>
            <w:r w:rsidRPr="00DE6F49">
              <w:rPr>
                <w:rFonts w:ascii="Times New Roman" w:hAnsi="Times New Roman" w:cs="Times New Roman"/>
                <w:b/>
                <w:sz w:val="20"/>
                <w:szCs w:val="20"/>
              </w:rPr>
              <w:t>Lastik ve jantların düzenli bakımının yapılması kullanım ömrünü uzatır.</w:t>
            </w:r>
          </w:p>
        </w:tc>
      </w:tr>
    </w:tbl>
    <w:p w14:paraId="6EB4395A" w14:textId="77777777" w:rsidR="00C26719" w:rsidRPr="00DE6F49" w:rsidRDefault="00C26719" w:rsidP="00066213">
      <w:pPr>
        <w:ind w:right="283"/>
        <w:rPr>
          <w:rFonts w:ascii="Times New Roman" w:hAnsi="Times New Roman" w:cs="Times New Roman"/>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701"/>
        <w:gridCol w:w="1418"/>
        <w:gridCol w:w="3827"/>
      </w:tblGrid>
      <w:tr w:rsidR="00CB7FF3" w:rsidRPr="00DE6F49" w14:paraId="6D66561A" w14:textId="77777777" w:rsidTr="00066213">
        <w:trPr>
          <w:trHeight w:val="340"/>
        </w:trPr>
        <w:tc>
          <w:tcPr>
            <w:tcW w:w="5245" w:type="dxa"/>
            <w:gridSpan w:val="2"/>
            <w:shd w:val="clear" w:color="auto" w:fill="FDE9D9" w:themeFill="accent6" w:themeFillTint="33"/>
            <w:vAlign w:val="center"/>
          </w:tcPr>
          <w:p w14:paraId="20682EC5" w14:textId="0596678F" w:rsidR="00CB7FF3" w:rsidRPr="00DE6F49" w:rsidRDefault="00FB1A9E" w:rsidP="00066213">
            <w:pPr>
              <w:pStyle w:val="Balk2"/>
            </w:pPr>
            <w:bookmarkStart w:id="176" w:name="_Toc191095307"/>
            <w:proofErr w:type="gramStart"/>
            <w:r w:rsidRPr="00DE6F49">
              <w:t>8</w:t>
            </w:r>
            <w:r w:rsidR="00CB7FF3" w:rsidRPr="00DE6F49">
              <w:t xml:space="preserve">.5.1  </w:t>
            </w:r>
            <w:r w:rsidR="00DE0463" w:rsidRPr="00DE6F49">
              <w:t>Geometry</w:t>
            </w:r>
            <w:proofErr w:type="gramEnd"/>
            <w:r w:rsidR="00CB7FF3" w:rsidRPr="00DE6F49">
              <w:t xml:space="preserve"> of Wheels</w:t>
            </w:r>
            <w:bookmarkEnd w:id="176"/>
          </w:p>
        </w:tc>
        <w:tc>
          <w:tcPr>
            <w:tcW w:w="5245" w:type="dxa"/>
            <w:gridSpan w:val="2"/>
            <w:shd w:val="clear" w:color="auto" w:fill="FDE9D9" w:themeFill="accent6" w:themeFillTint="33"/>
            <w:vAlign w:val="center"/>
          </w:tcPr>
          <w:p w14:paraId="57D6FAF4" w14:textId="2D4AC6CB" w:rsidR="00CB7FF3" w:rsidRPr="00DE6F49" w:rsidRDefault="00CB7FF3" w:rsidP="00066213">
            <w:pPr>
              <w:pStyle w:val="Balk2"/>
            </w:pPr>
            <w:bookmarkStart w:id="177" w:name="_Toc191095308"/>
            <w:r w:rsidRPr="00DE6F49">
              <w:t>Tekerlek Geometrisi</w:t>
            </w:r>
            <w:bookmarkEnd w:id="177"/>
          </w:p>
        </w:tc>
      </w:tr>
      <w:tr w:rsidR="00252C0E" w:rsidRPr="00DE6F49" w14:paraId="58BFC408" w14:textId="77777777" w:rsidTr="009D4895">
        <w:trPr>
          <w:trHeight w:val="567"/>
        </w:trPr>
        <w:tc>
          <w:tcPr>
            <w:tcW w:w="3544" w:type="dxa"/>
          </w:tcPr>
          <w:p w14:paraId="3E31D89B" w14:textId="77777777" w:rsidR="00252C0E" w:rsidRPr="00DE6F49" w:rsidRDefault="00252C0E" w:rsidP="00252C0E">
            <w:pPr>
              <w:spacing w:before="240" w:after="120" w:line="240" w:lineRule="atLeast"/>
              <w:ind w:left="34"/>
              <w:jc w:val="both"/>
              <w:rPr>
                <w:rFonts w:ascii="Times New Roman" w:hAnsi="Times New Roman" w:cs="Times New Roman"/>
              </w:rPr>
            </w:pPr>
            <w:r w:rsidRPr="00DE6F49">
              <w:rPr>
                <w:rFonts w:ascii="Times New Roman" w:hAnsi="Times New Roman" w:cs="Times New Roman"/>
              </w:rPr>
              <w:t xml:space="preserve">A good alignment facilitates your driving comfort and job satisfaction because the trailer then follows stably behind your truck. </w:t>
            </w:r>
          </w:p>
          <w:p w14:paraId="194F827C" w14:textId="77777777" w:rsidR="00252C0E" w:rsidRPr="00DE6F49" w:rsidRDefault="00252C0E" w:rsidP="00252C0E">
            <w:pPr>
              <w:spacing w:after="120" w:line="240" w:lineRule="atLeast"/>
              <w:ind w:left="34"/>
              <w:jc w:val="both"/>
              <w:rPr>
                <w:rFonts w:ascii="Times New Roman" w:hAnsi="Times New Roman" w:cs="Times New Roman"/>
              </w:rPr>
            </w:pPr>
            <w:r w:rsidRPr="00DE6F49">
              <w:rPr>
                <w:rFonts w:ascii="Times New Roman" w:hAnsi="Times New Roman" w:cs="Times New Roman"/>
              </w:rPr>
              <w:t>In addition, the correct alignment reduces the roll resistance of the tyres. This saves you fuel and prevents unnecessary wear of tyres.</w:t>
            </w:r>
          </w:p>
          <w:p w14:paraId="1A4D902A" w14:textId="77777777" w:rsidR="00252C0E" w:rsidRPr="00DE6F49" w:rsidRDefault="00252C0E" w:rsidP="00252C0E">
            <w:pPr>
              <w:spacing w:after="120" w:line="240" w:lineRule="atLeast"/>
              <w:ind w:left="34"/>
              <w:jc w:val="both"/>
              <w:rPr>
                <w:rFonts w:ascii="Times New Roman" w:hAnsi="Times New Roman" w:cs="Times New Roman"/>
                <w:b/>
                <w:sz w:val="24"/>
                <w:szCs w:val="24"/>
              </w:rPr>
            </w:pPr>
            <w:r w:rsidRPr="00DE6F49">
              <w:rPr>
                <w:rFonts w:ascii="Times New Roman" w:hAnsi="Times New Roman" w:cs="Times New Roman"/>
              </w:rPr>
              <w:t>During the alignment process, it is important to consider the parallel positioning of the axles and the toe-in/toe-out.</w:t>
            </w:r>
          </w:p>
        </w:tc>
        <w:tc>
          <w:tcPr>
            <w:tcW w:w="3119" w:type="dxa"/>
            <w:gridSpan w:val="2"/>
            <w:vAlign w:val="center"/>
          </w:tcPr>
          <w:p w14:paraId="2CA048D1" w14:textId="77777777" w:rsidR="00252C0E" w:rsidRPr="00DE6F49" w:rsidRDefault="00252C0E" w:rsidP="00252C0E">
            <w:pPr>
              <w:spacing w:after="120" w:line="240" w:lineRule="atLeast"/>
              <w:ind w:right="204"/>
              <w:jc w:val="center"/>
              <w:rPr>
                <w:rFonts w:ascii="Times New Roman" w:hAnsi="Times New Roman" w:cs="Times New Roman"/>
                <w:b/>
                <w:sz w:val="24"/>
                <w:szCs w:val="24"/>
              </w:rPr>
            </w:pPr>
            <w:r w:rsidRPr="00DE6F49">
              <w:rPr>
                <w:rFonts w:ascii="Times New Roman" w:hAnsi="Times New Roman" w:cs="Times New Roman"/>
                <w:noProof/>
                <w:lang w:eastAsia="tr-TR"/>
              </w:rPr>
              <w:drawing>
                <wp:inline distT="0" distB="0" distL="0" distR="0" wp14:anchorId="18CD59B0" wp14:editId="18F665F1">
                  <wp:extent cx="1902279" cy="1331596"/>
                  <wp:effectExtent l="0" t="0" r="3175" b="1905"/>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1909654" cy="1336758"/>
                          </a:xfrm>
                          <a:prstGeom prst="rect">
                            <a:avLst/>
                          </a:prstGeom>
                        </pic:spPr>
                      </pic:pic>
                    </a:graphicData>
                  </a:graphic>
                </wp:inline>
              </w:drawing>
            </w:r>
          </w:p>
        </w:tc>
        <w:tc>
          <w:tcPr>
            <w:tcW w:w="3827" w:type="dxa"/>
          </w:tcPr>
          <w:p w14:paraId="1C163E30" w14:textId="77777777" w:rsidR="00252C0E" w:rsidRPr="00DE6F49" w:rsidRDefault="00252C0E" w:rsidP="00252C0E">
            <w:pPr>
              <w:tabs>
                <w:tab w:val="left" w:pos="2902"/>
              </w:tabs>
              <w:spacing w:before="240" w:after="120" w:line="240" w:lineRule="atLeast"/>
              <w:jc w:val="both"/>
              <w:rPr>
                <w:rFonts w:ascii="Times New Roman" w:hAnsi="Times New Roman" w:cs="Times New Roman"/>
              </w:rPr>
            </w:pPr>
            <w:r w:rsidRPr="00DE6F49">
              <w:rPr>
                <w:rFonts w:ascii="Times New Roman" w:hAnsi="Times New Roman" w:cs="Times New Roman"/>
              </w:rPr>
              <w:t>İyi bir geometri, sürüş konforu ve iş memnuniyetini kolaylaştırır, çünkü römork daha sonra çekiciyi istikrarlı bir şekilde izler.</w:t>
            </w:r>
          </w:p>
          <w:p w14:paraId="1C5C7D20" w14:textId="77777777" w:rsidR="00252C0E" w:rsidRPr="00DE6F49" w:rsidRDefault="00252C0E" w:rsidP="00252C0E">
            <w:pPr>
              <w:spacing w:after="120" w:line="240" w:lineRule="atLeast"/>
              <w:jc w:val="both"/>
              <w:rPr>
                <w:rFonts w:ascii="Times New Roman" w:hAnsi="Times New Roman" w:cs="Times New Roman"/>
              </w:rPr>
            </w:pPr>
            <w:r w:rsidRPr="00DE6F49">
              <w:rPr>
                <w:rFonts w:ascii="Times New Roman" w:hAnsi="Times New Roman" w:cs="Times New Roman"/>
              </w:rPr>
              <w:t>Ayrıca, doğru geometri ayarı lastiklerin yuvarlanma direncini azaltır. Bu size yakıt tasarrufu sağlar ve</w:t>
            </w:r>
            <w:r w:rsidRPr="00DE6F49">
              <w:rPr>
                <w:rFonts w:ascii="Times New Roman" w:hAnsi="Times New Roman" w:cs="Times New Roman"/>
                <w:b/>
              </w:rPr>
              <w:t xml:space="preserve"> </w:t>
            </w:r>
            <w:r w:rsidRPr="00DE6F49">
              <w:rPr>
                <w:rFonts w:ascii="Times New Roman" w:hAnsi="Times New Roman" w:cs="Times New Roman"/>
              </w:rPr>
              <w:t>lastiklerinizin gereksiz yere aşınmasını önler.</w:t>
            </w:r>
          </w:p>
          <w:p w14:paraId="2338E541" w14:textId="0E7678D9" w:rsidR="00252C0E" w:rsidRPr="00DE6F49" w:rsidRDefault="008357F3" w:rsidP="008357F3">
            <w:pPr>
              <w:spacing w:after="120" w:line="240" w:lineRule="atLeast"/>
              <w:jc w:val="both"/>
              <w:rPr>
                <w:rFonts w:ascii="Times New Roman" w:hAnsi="Times New Roman" w:cs="Times New Roman"/>
                <w:b/>
                <w:sz w:val="28"/>
                <w:szCs w:val="28"/>
              </w:rPr>
            </w:pPr>
            <w:r w:rsidRPr="00DE6F49">
              <w:rPr>
                <w:rFonts w:ascii="Times New Roman" w:hAnsi="Times New Roman" w:cs="Times New Roman"/>
              </w:rPr>
              <w:t>Ayar</w:t>
            </w:r>
            <w:r w:rsidR="00252C0E" w:rsidRPr="00DE6F49">
              <w:rPr>
                <w:rFonts w:ascii="Times New Roman" w:hAnsi="Times New Roman" w:cs="Times New Roman"/>
              </w:rPr>
              <w:t xml:space="preserve"> işlemi sırasında, aksların ve </w:t>
            </w:r>
            <w:r w:rsidRPr="00DE6F49">
              <w:rPr>
                <w:rFonts w:ascii="Times New Roman" w:hAnsi="Times New Roman" w:cs="Times New Roman"/>
              </w:rPr>
              <w:t>toe-in</w:t>
            </w:r>
            <w:r w:rsidR="00252C0E" w:rsidRPr="00DE6F49">
              <w:rPr>
                <w:rFonts w:ascii="Times New Roman" w:hAnsi="Times New Roman" w:cs="Times New Roman"/>
              </w:rPr>
              <w:t xml:space="preserve"> /</w:t>
            </w:r>
            <w:r w:rsidRPr="00DE6F49">
              <w:rPr>
                <w:rFonts w:ascii="Times New Roman" w:hAnsi="Times New Roman" w:cs="Times New Roman"/>
              </w:rPr>
              <w:t>toe-out</w:t>
            </w:r>
            <w:r w:rsidR="00252C0E" w:rsidRPr="00DE6F49">
              <w:rPr>
                <w:rFonts w:ascii="Times New Roman" w:hAnsi="Times New Roman" w:cs="Times New Roman"/>
              </w:rPr>
              <w:t xml:space="preserve"> paralel</w:t>
            </w:r>
            <w:r w:rsidRPr="00DE6F49">
              <w:rPr>
                <w:rFonts w:ascii="Times New Roman" w:hAnsi="Times New Roman" w:cs="Times New Roman"/>
              </w:rPr>
              <w:t>lik ayarının</w:t>
            </w:r>
            <w:r w:rsidR="00252C0E" w:rsidRPr="00DE6F49">
              <w:rPr>
                <w:rFonts w:ascii="Times New Roman" w:hAnsi="Times New Roman" w:cs="Times New Roman"/>
              </w:rPr>
              <w:t xml:space="preserve"> konumlandırılmasını dikkate almak önemlidir.</w:t>
            </w:r>
          </w:p>
        </w:tc>
      </w:tr>
    </w:tbl>
    <w:p w14:paraId="4EEFEEE0" w14:textId="77777777" w:rsidR="00A3729E" w:rsidRPr="00DE6F49" w:rsidRDefault="00A3729E" w:rsidP="009B3FFA">
      <w:pPr>
        <w:ind w:right="283"/>
        <w:jc w:val="center"/>
        <w:rPr>
          <w:rFonts w:ascii="Times New Roman" w:hAnsi="Times New Roman" w:cs="Times New Roman"/>
        </w:rPr>
      </w:pPr>
    </w:p>
    <w:p w14:paraId="75B26501" w14:textId="77777777" w:rsidR="000D564C" w:rsidRPr="00DE6F49" w:rsidRDefault="000D564C" w:rsidP="003277CB">
      <w:pPr>
        <w:pStyle w:val="Balk2"/>
        <w:rPr>
          <w:rFonts w:cs="Times New Roman"/>
          <w:color w:val="auto"/>
          <w:szCs w:val="22"/>
        </w:rPr>
        <w:sectPr w:rsidR="000D564C"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701"/>
        <w:gridCol w:w="1418"/>
        <w:gridCol w:w="3827"/>
      </w:tblGrid>
      <w:tr w:rsidR="00A4673D" w:rsidRPr="00DE6F49" w14:paraId="0DB68952" w14:textId="77777777" w:rsidTr="00066213">
        <w:trPr>
          <w:trHeight w:val="340"/>
        </w:trPr>
        <w:tc>
          <w:tcPr>
            <w:tcW w:w="5245" w:type="dxa"/>
            <w:gridSpan w:val="2"/>
            <w:shd w:val="clear" w:color="auto" w:fill="FDE9D9" w:themeFill="accent6" w:themeFillTint="33"/>
            <w:vAlign w:val="center"/>
          </w:tcPr>
          <w:p w14:paraId="7D4A6450" w14:textId="4E2BFC07" w:rsidR="00A4673D" w:rsidRPr="00DE6F49" w:rsidRDefault="00FB1A9E" w:rsidP="003277CB">
            <w:pPr>
              <w:pStyle w:val="Balk2"/>
              <w:rPr>
                <w:rFonts w:cs="Times New Roman"/>
                <w:color w:val="auto"/>
                <w:szCs w:val="22"/>
              </w:rPr>
            </w:pPr>
            <w:bookmarkStart w:id="178" w:name="_Toc191095309"/>
            <w:proofErr w:type="gramStart"/>
            <w:r w:rsidRPr="00DE6F49">
              <w:rPr>
                <w:rFonts w:cs="Times New Roman"/>
                <w:color w:val="auto"/>
                <w:szCs w:val="22"/>
              </w:rPr>
              <w:lastRenderedPageBreak/>
              <w:t>8</w:t>
            </w:r>
            <w:r w:rsidR="00A4673D" w:rsidRPr="00DE6F49">
              <w:rPr>
                <w:rFonts w:cs="Times New Roman"/>
                <w:color w:val="auto"/>
                <w:szCs w:val="22"/>
              </w:rPr>
              <w:t>.5.2  Maintain</w:t>
            </w:r>
            <w:proofErr w:type="gramEnd"/>
            <w:r w:rsidR="00A4673D" w:rsidRPr="00DE6F49">
              <w:rPr>
                <w:rFonts w:cs="Times New Roman"/>
                <w:color w:val="auto"/>
                <w:szCs w:val="22"/>
              </w:rPr>
              <w:t xml:space="preserve"> Tyre Pressure</w:t>
            </w:r>
            <w:bookmarkEnd w:id="178"/>
          </w:p>
        </w:tc>
        <w:tc>
          <w:tcPr>
            <w:tcW w:w="5245" w:type="dxa"/>
            <w:gridSpan w:val="2"/>
            <w:shd w:val="clear" w:color="auto" w:fill="FDE9D9" w:themeFill="accent6" w:themeFillTint="33"/>
            <w:vAlign w:val="center"/>
          </w:tcPr>
          <w:p w14:paraId="29F74248" w14:textId="77777777" w:rsidR="00A4673D" w:rsidRPr="00DE6F49" w:rsidRDefault="00A4673D" w:rsidP="003277CB">
            <w:pPr>
              <w:pStyle w:val="Balk2"/>
              <w:rPr>
                <w:rFonts w:cs="Times New Roman"/>
                <w:color w:val="auto"/>
                <w:szCs w:val="22"/>
              </w:rPr>
            </w:pPr>
            <w:bookmarkStart w:id="179" w:name="_Toc191095310"/>
            <w:r w:rsidRPr="00DE6F49">
              <w:rPr>
                <w:rFonts w:cs="Times New Roman"/>
                <w:color w:val="auto"/>
                <w:szCs w:val="22"/>
              </w:rPr>
              <w:t>Lastik Basıncı Oluşturma</w:t>
            </w:r>
            <w:bookmarkEnd w:id="179"/>
          </w:p>
        </w:tc>
      </w:tr>
      <w:tr w:rsidR="008357F3" w:rsidRPr="00DE6F49" w14:paraId="369D1B0E" w14:textId="77777777" w:rsidTr="00A4673D">
        <w:trPr>
          <w:trHeight w:val="567"/>
        </w:trPr>
        <w:tc>
          <w:tcPr>
            <w:tcW w:w="3544" w:type="dxa"/>
            <w:tcBorders>
              <w:bottom w:val="single" w:sz="4" w:space="0" w:color="auto"/>
            </w:tcBorders>
          </w:tcPr>
          <w:p w14:paraId="61644CEA" w14:textId="77777777" w:rsidR="008357F3" w:rsidRPr="00DE6F49" w:rsidRDefault="008357F3" w:rsidP="008357F3">
            <w:pPr>
              <w:spacing w:before="240" w:after="120" w:line="240" w:lineRule="atLeast"/>
              <w:ind w:left="34"/>
              <w:jc w:val="both"/>
              <w:rPr>
                <w:rFonts w:ascii="Times New Roman" w:hAnsi="Times New Roman" w:cs="Times New Roman"/>
              </w:rPr>
            </w:pPr>
            <w:r w:rsidRPr="00DE6F49">
              <w:rPr>
                <w:rFonts w:ascii="Times New Roman" w:hAnsi="Times New Roman" w:cs="Times New Roman"/>
              </w:rPr>
              <w:t xml:space="preserve">Check the tyre pressure every week with a calibrated pressure gauge. </w:t>
            </w:r>
          </w:p>
          <w:p w14:paraId="5FE79276" w14:textId="77777777" w:rsidR="008357F3" w:rsidRPr="00DE6F49" w:rsidRDefault="008357F3" w:rsidP="00F0068C">
            <w:pPr>
              <w:spacing w:after="120" w:line="240" w:lineRule="atLeast"/>
              <w:ind w:left="34"/>
              <w:jc w:val="both"/>
              <w:rPr>
                <w:rFonts w:ascii="Times New Roman" w:hAnsi="Times New Roman" w:cs="Times New Roman"/>
                <w:b/>
                <w:sz w:val="24"/>
                <w:szCs w:val="24"/>
              </w:rPr>
            </w:pPr>
            <w:r w:rsidRPr="00DE6F49">
              <w:rPr>
                <w:rFonts w:ascii="Times New Roman" w:hAnsi="Times New Roman" w:cs="Times New Roman"/>
              </w:rPr>
              <w:t>For the correct tyre pressure, follow the advice of your tyre supplier.</w:t>
            </w:r>
          </w:p>
        </w:tc>
        <w:tc>
          <w:tcPr>
            <w:tcW w:w="3119" w:type="dxa"/>
            <w:gridSpan w:val="2"/>
            <w:tcBorders>
              <w:bottom w:val="single" w:sz="4" w:space="0" w:color="auto"/>
            </w:tcBorders>
            <w:vAlign w:val="center"/>
          </w:tcPr>
          <w:p w14:paraId="51EA9075" w14:textId="77777777" w:rsidR="008357F3" w:rsidRPr="00DE6F49" w:rsidRDefault="008357F3" w:rsidP="008357F3">
            <w:pPr>
              <w:spacing w:after="120" w:line="240" w:lineRule="atLeast"/>
              <w:ind w:right="204"/>
              <w:jc w:val="center"/>
              <w:rPr>
                <w:rFonts w:ascii="Times New Roman" w:hAnsi="Times New Roman" w:cs="Times New Roman"/>
                <w:b/>
                <w:sz w:val="24"/>
                <w:szCs w:val="24"/>
              </w:rPr>
            </w:pPr>
            <w:r w:rsidRPr="00DE6F49">
              <w:rPr>
                <w:rFonts w:ascii="Times New Roman" w:hAnsi="Times New Roman" w:cs="Times New Roman"/>
                <w:noProof/>
                <w:lang w:eastAsia="tr-TR"/>
              </w:rPr>
              <w:drawing>
                <wp:inline distT="0" distB="0" distL="0" distR="0" wp14:anchorId="3FB1A073" wp14:editId="1C6523B6">
                  <wp:extent cx="1714500" cy="1148697"/>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713911" cy="1148302"/>
                          </a:xfrm>
                          <a:prstGeom prst="rect">
                            <a:avLst/>
                          </a:prstGeom>
                          <a:noFill/>
                        </pic:spPr>
                      </pic:pic>
                    </a:graphicData>
                  </a:graphic>
                </wp:inline>
              </w:drawing>
            </w:r>
          </w:p>
        </w:tc>
        <w:tc>
          <w:tcPr>
            <w:tcW w:w="3827" w:type="dxa"/>
            <w:tcBorders>
              <w:bottom w:val="single" w:sz="4" w:space="0" w:color="auto"/>
            </w:tcBorders>
          </w:tcPr>
          <w:p w14:paraId="2EB4BF4F" w14:textId="77777777" w:rsidR="008357F3" w:rsidRPr="00DE6F49" w:rsidRDefault="008357F3" w:rsidP="008357F3">
            <w:pPr>
              <w:spacing w:before="240" w:after="120" w:line="240" w:lineRule="atLeast"/>
              <w:jc w:val="both"/>
              <w:rPr>
                <w:rFonts w:ascii="Times New Roman" w:hAnsi="Times New Roman" w:cs="Times New Roman"/>
              </w:rPr>
            </w:pPr>
            <w:r w:rsidRPr="00DE6F49">
              <w:rPr>
                <w:rFonts w:ascii="Times New Roman" w:hAnsi="Times New Roman" w:cs="Times New Roman"/>
              </w:rPr>
              <w:t>Kalibre edilmiş bir basınç göstergesi ile lastik basıncını her hafta kontrol edin.</w:t>
            </w:r>
          </w:p>
          <w:p w14:paraId="671BF544" w14:textId="77777777" w:rsidR="008357F3" w:rsidRPr="00DE6F49" w:rsidRDefault="008357F3" w:rsidP="008357F3">
            <w:pPr>
              <w:spacing w:after="120" w:line="240" w:lineRule="atLeast"/>
              <w:jc w:val="both"/>
              <w:rPr>
                <w:rFonts w:ascii="Times New Roman" w:hAnsi="Times New Roman" w:cs="Times New Roman"/>
                <w:b/>
                <w:sz w:val="28"/>
                <w:szCs w:val="28"/>
              </w:rPr>
            </w:pPr>
            <w:r w:rsidRPr="00DE6F49">
              <w:rPr>
                <w:rFonts w:ascii="Times New Roman" w:hAnsi="Times New Roman" w:cs="Times New Roman"/>
              </w:rPr>
              <w:t xml:space="preserve"> Doğru lastik basıncı için lastik tedarikçinizin tavsiyelerine uyun.</w:t>
            </w:r>
          </w:p>
        </w:tc>
      </w:tr>
      <w:tr w:rsidR="008357F3" w:rsidRPr="00DE6F49" w14:paraId="638878CB" w14:textId="77777777" w:rsidTr="005900DA">
        <w:trPr>
          <w:trHeight w:val="567"/>
        </w:trPr>
        <w:tc>
          <w:tcPr>
            <w:tcW w:w="3544" w:type="dxa"/>
            <w:tcBorders>
              <w:top w:val="single" w:sz="4" w:space="0" w:color="auto"/>
              <w:bottom w:val="single" w:sz="4" w:space="0" w:color="auto"/>
            </w:tcBorders>
            <w:shd w:val="clear" w:color="auto" w:fill="auto"/>
          </w:tcPr>
          <w:p w14:paraId="4423AA66" w14:textId="77777777" w:rsidR="008357F3" w:rsidRPr="00DE6F49" w:rsidRDefault="008357F3" w:rsidP="008357F3">
            <w:pPr>
              <w:spacing w:before="240" w:after="120" w:line="240" w:lineRule="atLeast"/>
              <w:ind w:left="34"/>
              <w:jc w:val="both"/>
              <w:rPr>
                <w:rFonts w:ascii="Times New Roman" w:hAnsi="Times New Roman" w:cs="Times New Roman"/>
              </w:rPr>
            </w:pPr>
            <w:r w:rsidRPr="00DE6F49">
              <w:rPr>
                <w:rFonts w:ascii="Times New Roman" w:hAnsi="Times New Roman" w:cs="Times New Roman"/>
              </w:rPr>
              <w:t>The correct tyre pressure prevents unnecessary tyre wear and reduces the chance of a blow-out.</w:t>
            </w:r>
          </w:p>
          <w:p w14:paraId="274CDB61" w14:textId="77777777" w:rsidR="008357F3" w:rsidRPr="00DE6F49" w:rsidRDefault="008357F3" w:rsidP="008357F3">
            <w:pPr>
              <w:spacing w:before="240" w:after="120" w:line="240" w:lineRule="atLeast"/>
              <w:ind w:left="34"/>
              <w:jc w:val="both"/>
              <w:rPr>
                <w:rFonts w:ascii="Times New Roman" w:hAnsi="Times New Roman" w:cs="Times New Roman"/>
              </w:rPr>
            </w:pPr>
            <w:r w:rsidRPr="00DE6F49">
              <w:rPr>
                <w:rFonts w:ascii="Times New Roman" w:hAnsi="Times New Roman" w:cs="Times New Roman"/>
              </w:rPr>
              <w:t>You also save money on fuel costs by maintaining the correct tyre pressure.</w:t>
            </w:r>
          </w:p>
        </w:tc>
        <w:tc>
          <w:tcPr>
            <w:tcW w:w="3119" w:type="dxa"/>
            <w:gridSpan w:val="2"/>
            <w:tcBorders>
              <w:top w:val="single" w:sz="4" w:space="0" w:color="auto"/>
              <w:bottom w:val="single" w:sz="4" w:space="0" w:color="auto"/>
            </w:tcBorders>
            <w:vAlign w:val="center"/>
          </w:tcPr>
          <w:p w14:paraId="4A88E74A" w14:textId="77777777" w:rsidR="008357F3" w:rsidRPr="00DE6F49" w:rsidRDefault="008357F3" w:rsidP="00F0068C">
            <w:pPr>
              <w:spacing w:after="120" w:line="240" w:lineRule="atLeast"/>
              <w:ind w:right="204"/>
              <w:jc w:val="center"/>
              <w:rPr>
                <w:rFonts w:ascii="Times New Roman" w:hAnsi="Times New Roman" w:cs="Times New Roman"/>
                <w:noProof/>
                <w:lang w:eastAsia="tr-TR"/>
              </w:rPr>
            </w:pPr>
            <w:r w:rsidRPr="00DE6F49">
              <w:rPr>
                <w:rFonts w:ascii="Times New Roman" w:hAnsi="Times New Roman" w:cs="Times New Roman"/>
                <w:noProof/>
                <w:lang w:eastAsia="tr-TR"/>
              </w:rPr>
              <w:drawing>
                <wp:inline distT="0" distB="0" distL="0" distR="0" wp14:anchorId="6F17BEFA" wp14:editId="7D06700E">
                  <wp:extent cx="1695450" cy="1104728"/>
                  <wp:effectExtent l="0" t="0" r="0" b="635"/>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0"/>
                          <a:stretch>
                            <a:fillRect/>
                          </a:stretch>
                        </pic:blipFill>
                        <pic:spPr>
                          <a:xfrm>
                            <a:off x="0" y="0"/>
                            <a:ext cx="1700930" cy="1108299"/>
                          </a:xfrm>
                          <a:prstGeom prst="rect">
                            <a:avLst/>
                          </a:prstGeom>
                        </pic:spPr>
                      </pic:pic>
                    </a:graphicData>
                  </a:graphic>
                </wp:inline>
              </w:drawing>
            </w:r>
          </w:p>
        </w:tc>
        <w:tc>
          <w:tcPr>
            <w:tcW w:w="3827" w:type="dxa"/>
            <w:tcBorders>
              <w:top w:val="single" w:sz="4" w:space="0" w:color="auto"/>
              <w:bottom w:val="single" w:sz="4" w:space="0" w:color="auto"/>
            </w:tcBorders>
          </w:tcPr>
          <w:p w14:paraId="011DCD91" w14:textId="77777777" w:rsidR="008357F3" w:rsidRPr="00DE6F49" w:rsidRDefault="008357F3" w:rsidP="008357F3">
            <w:pPr>
              <w:spacing w:before="240" w:after="120" w:line="240" w:lineRule="atLeast"/>
              <w:jc w:val="both"/>
              <w:rPr>
                <w:rFonts w:ascii="Times New Roman" w:hAnsi="Times New Roman" w:cs="Times New Roman"/>
              </w:rPr>
            </w:pPr>
            <w:r w:rsidRPr="00DE6F49">
              <w:rPr>
                <w:rFonts w:ascii="Times New Roman" w:hAnsi="Times New Roman" w:cs="Times New Roman"/>
              </w:rPr>
              <w:t>Doğru lastik basıncı gereksiz lastik aşınmasını önler ve patlama olasılığını azaltır.</w:t>
            </w:r>
          </w:p>
          <w:p w14:paraId="6F63D252" w14:textId="77777777" w:rsidR="008357F3" w:rsidRPr="00DE6F49" w:rsidRDefault="008357F3" w:rsidP="008357F3">
            <w:pPr>
              <w:spacing w:after="120" w:line="240" w:lineRule="atLeast"/>
              <w:jc w:val="both"/>
              <w:rPr>
                <w:rFonts w:ascii="Times New Roman" w:hAnsi="Times New Roman" w:cs="Times New Roman"/>
              </w:rPr>
            </w:pPr>
            <w:r w:rsidRPr="00DE6F49">
              <w:rPr>
                <w:rFonts w:ascii="Times New Roman" w:hAnsi="Times New Roman" w:cs="Times New Roman"/>
              </w:rPr>
              <w:t>Doğru lastik basıncını koruyarak yakıt maliyetlerinden de tasarruf edersiniz.</w:t>
            </w:r>
          </w:p>
        </w:tc>
      </w:tr>
    </w:tbl>
    <w:p w14:paraId="431B65B8" w14:textId="77777777" w:rsidR="000D564C" w:rsidRPr="00DE6F49" w:rsidRDefault="000D564C" w:rsidP="003277CB">
      <w:pPr>
        <w:pStyle w:val="Balk2"/>
        <w:rPr>
          <w:rFonts w:cs="Times New Roman"/>
          <w:color w:val="auto"/>
          <w:szCs w:val="22"/>
        </w:rPr>
        <w:sectPr w:rsidR="000D564C"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Layout w:type="fixed"/>
        <w:tblLook w:val="04A0" w:firstRow="1" w:lastRow="0" w:firstColumn="1" w:lastColumn="0" w:noHBand="0" w:noVBand="1"/>
      </w:tblPr>
      <w:tblGrid>
        <w:gridCol w:w="5245"/>
        <w:gridCol w:w="5245"/>
      </w:tblGrid>
      <w:tr w:rsidR="00A4673D" w:rsidRPr="00DE6F49" w14:paraId="783C87C0" w14:textId="77777777" w:rsidTr="000D564C">
        <w:trPr>
          <w:trHeight w:val="340"/>
        </w:trPr>
        <w:tc>
          <w:tcPr>
            <w:tcW w:w="5245" w:type="dxa"/>
            <w:tcBorders>
              <w:top w:val="nil"/>
              <w:left w:val="nil"/>
              <w:bottom w:val="nil"/>
              <w:right w:val="nil"/>
            </w:tcBorders>
            <w:shd w:val="clear" w:color="auto" w:fill="FBD4B4" w:themeFill="accent6" w:themeFillTint="66"/>
            <w:vAlign w:val="center"/>
          </w:tcPr>
          <w:p w14:paraId="3C8029DB" w14:textId="5CBE6CD3" w:rsidR="00A4673D" w:rsidRPr="00DE6F49" w:rsidRDefault="00FB1A9E" w:rsidP="000D564C">
            <w:pPr>
              <w:pStyle w:val="Balk1"/>
            </w:pPr>
            <w:bookmarkStart w:id="180" w:name="_Toc191095311"/>
            <w:r w:rsidRPr="00DE6F49">
              <w:lastRenderedPageBreak/>
              <w:t>8</w:t>
            </w:r>
            <w:r w:rsidR="00A4673D" w:rsidRPr="00DE6F49">
              <w:t>.6 LUBRICATION</w:t>
            </w:r>
            <w:bookmarkEnd w:id="180"/>
          </w:p>
        </w:tc>
        <w:tc>
          <w:tcPr>
            <w:tcW w:w="5245" w:type="dxa"/>
            <w:tcBorders>
              <w:top w:val="nil"/>
              <w:left w:val="nil"/>
              <w:bottom w:val="nil"/>
              <w:right w:val="nil"/>
            </w:tcBorders>
            <w:shd w:val="clear" w:color="auto" w:fill="FBD4B4" w:themeFill="accent6" w:themeFillTint="66"/>
            <w:vAlign w:val="center"/>
          </w:tcPr>
          <w:p w14:paraId="1BD29220" w14:textId="77777777" w:rsidR="00A4673D" w:rsidRPr="00DE6F49" w:rsidRDefault="00A4673D" w:rsidP="000D564C">
            <w:pPr>
              <w:pStyle w:val="Balk1"/>
            </w:pPr>
            <w:bookmarkStart w:id="181" w:name="_Toc191095312"/>
            <w:r w:rsidRPr="00DE6F49">
              <w:t>YAĞLAMA</w:t>
            </w:r>
            <w:bookmarkEnd w:id="181"/>
          </w:p>
        </w:tc>
      </w:tr>
      <w:tr w:rsidR="00F0068C" w:rsidRPr="00DE6F49" w14:paraId="174EB425" w14:textId="77777777" w:rsidTr="00A4673D">
        <w:trPr>
          <w:trHeight w:val="567"/>
        </w:trPr>
        <w:tc>
          <w:tcPr>
            <w:tcW w:w="5245" w:type="dxa"/>
            <w:tcBorders>
              <w:top w:val="nil"/>
              <w:left w:val="nil"/>
              <w:bottom w:val="nil"/>
              <w:right w:val="single" w:sz="4" w:space="0" w:color="auto"/>
            </w:tcBorders>
          </w:tcPr>
          <w:p w14:paraId="37E02EF1" w14:textId="77777777" w:rsidR="00F0068C" w:rsidRPr="00DE6F49" w:rsidRDefault="001F5E6A" w:rsidP="00A4673D">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noProof/>
                <w:lang w:eastAsia="tr-TR"/>
              </w:rPr>
              <w:drawing>
                <wp:inline distT="0" distB="0" distL="0" distR="0" wp14:anchorId="7B05D75F" wp14:editId="2A245551">
                  <wp:extent cx="314325" cy="314325"/>
                  <wp:effectExtent l="0" t="0" r="9525" b="9525"/>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14325" cy="314325"/>
                          </a:xfrm>
                          <a:prstGeom prst="rect">
                            <a:avLst/>
                          </a:prstGeom>
                        </pic:spPr>
                      </pic:pic>
                    </a:graphicData>
                  </a:graphic>
                </wp:inline>
              </w:drawing>
            </w:r>
            <w:r w:rsidR="00F0068C" w:rsidRPr="00DE6F49">
              <w:rPr>
                <w:rFonts w:ascii="Times New Roman" w:hAnsi="Times New Roman" w:cs="Times New Roman"/>
                <w:sz w:val="20"/>
                <w:szCs w:val="20"/>
              </w:rPr>
              <w:t xml:space="preserve"> </w:t>
            </w:r>
            <w:r w:rsidR="00F0068C" w:rsidRPr="00DE6F49">
              <w:rPr>
                <w:rFonts w:ascii="Times New Roman" w:hAnsi="Times New Roman" w:cs="Times New Roman"/>
                <w:b/>
                <w:sz w:val="20"/>
                <w:szCs w:val="20"/>
              </w:rPr>
              <w:t>• Use only quality bearing lubricants.</w:t>
            </w:r>
          </w:p>
          <w:p w14:paraId="2E75A393" w14:textId="77777777" w:rsidR="00F0068C" w:rsidRPr="00DE6F49" w:rsidRDefault="00F0068C" w:rsidP="00A4673D">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b/>
                <w:sz w:val="20"/>
                <w:szCs w:val="20"/>
              </w:rPr>
              <w:t>• Never drive the trailer without the hub cap; Otherwise, penetration of foreign matter (sand) will damage the wheel bearings.</w:t>
            </w:r>
          </w:p>
        </w:tc>
        <w:tc>
          <w:tcPr>
            <w:tcW w:w="5245" w:type="dxa"/>
            <w:tcBorders>
              <w:top w:val="nil"/>
              <w:left w:val="single" w:sz="4" w:space="0" w:color="auto"/>
              <w:bottom w:val="nil"/>
              <w:right w:val="nil"/>
            </w:tcBorders>
          </w:tcPr>
          <w:p w14:paraId="721117F0" w14:textId="77777777" w:rsidR="00F0068C" w:rsidRPr="00DE6F49" w:rsidRDefault="001F5E6A" w:rsidP="00A4673D">
            <w:pPr>
              <w:tabs>
                <w:tab w:val="left" w:pos="5029"/>
              </w:tabs>
              <w:spacing w:before="120" w:line="300" w:lineRule="atLeast"/>
              <w:jc w:val="both"/>
              <w:rPr>
                <w:rFonts w:ascii="Times New Roman" w:hAnsi="Times New Roman" w:cs="Times New Roman"/>
                <w:b/>
                <w:sz w:val="20"/>
                <w:szCs w:val="20"/>
              </w:rPr>
            </w:pPr>
            <w:r w:rsidRPr="00DE6F49">
              <w:rPr>
                <w:rFonts w:ascii="Times New Roman" w:hAnsi="Times New Roman" w:cs="Times New Roman"/>
                <w:noProof/>
                <w:lang w:eastAsia="tr-TR"/>
              </w:rPr>
              <w:drawing>
                <wp:inline distT="0" distB="0" distL="0" distR="0" wp14:anchorId="4EE9DD5D" wp14:editId="7CDE29EC">
                  <wp:extent cx="314325" cy="314325"/>
                  <wp:effectExtent l="0" t="0" r="9525" b="952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14325" cy="314325"/>
                          </a:xfrm>
                          <a:prstGeom prst="rect">
                            <a:avLst/>
                          </a:prstGeom>
                        </pic:spPr>
                      </pic:pic>
                    </a:graphicData>
                  </a:graphic>
                </wp:inline>
              </w:drawing>
            </w:r>
            <w:r w:rsidR="00F0068C" w:rsidRPr="00DE6F49">
              <w:rPr>
                <w:rFonts w:ascii="Times New Roman" w:hAnsi="Times New Roman" w:cs="Times New Roman"/>
                <w:b/>
                <w:sz w:val="20"/>
                <w:szCs w:val="20"/>
              </w:rPr>
              <w:t xml:space="preserve"> • Yalnızca kaliteli rulman yağı kullanın.</w:t>
            </w:r>
          </w:p>
          <w:p w14:paraId="14D054B7" w14:textId="77777777" w:rsidR="00F0068C" w:rsidRPr="00DE6F49" w:rsidRDefault="00F0068C" w:rsidP="00A4673D">
            <w:pPr>
              <w:tabs>
                <w:tab w:val="left" w:pos="5029"/>
              </w:tabs>
              <w:spacing w:before="120" w:line="300" w:lineRule="atLeast"/>
              <w:jc w:val="both"/>
              <w:rPr>
                <w:rFonts w:ascii="Times New Roman" w:hAnsi="Times New Roman" w:cs="Times New Roman"/>
                <w:b/>
                <w:sz w:val="20"/>
                <w:szCs w:val="20"/>
              </w:rPr>
            </w:pPr>
            <w:r w:rsidRPr="00DE6F49">
              <w:rPr>
                <w:rFonts w:ascii="Times New Roman" w:hAnsi="Times New Roman" w:cs="Times New Roman"/>
                <w:b/>
                <w:sz w:val="20"/>
                <w:szCs w:val="20"/>
              </w:rPr>
              <w:t>• Poyra göbek kapağı olmadan römorku asla sürmeyin; aksi takdirde yabancı maddeler (kum) nüfuz ederek tekerlek yataklarına zarar verir!</w:t>
            </w:r>
          </w:p>
        </w:tc>
      </w:tr>
      <w:tr w:rsidR="00F0068C" w:rsidRPr="00DE6F49" w14:paraId="63B02E1F" w14:textId="77777777" w:rsidTr="00A4673D">
        <w:trPr>
          <w:trHeight w:val="567"/>
        </w:trPr>
        <w:tc>
          <w:tcPr>
            <w:tcW w:w="5245" w:type="dxa"/>
            <w:tcBorders>
              <w:top w:val="nil"/>
              <w:left w:val="nil"/>
              <w:bottom w:val="nil"/>
              <w:right w:val="single" w:sz="4" w:space="0" w:color="auto"/>
            </w:tcBorders>
            <w:shd w:val="clear" w:color="auto" w:fill="auto"/>
          </w:tcPr>
          <w:p w14:paraId="4161A3BE" w14:textId="77777777" w:rsidR="00F0068C" w:rsidRPr="00DE6F49" w:rsidRDefault="00F0068C" w:rsidP="00A4673D">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Proper lubrication is one of the most critical factors that acting good performance of individual assemblies and mechanisms of the trailer.</w:t>
            </w:r>
          </w:p>
          <w:p w14:paraId="59D3819E" w14:textId="77777777" w:rsidR="00F0068C" w:rsidRPr="00DE6F49" w:rsidRDefault="00F0068C" w:rsidP="00A4673D">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Compliance to the manufacturer’s guidelines for lubrication significantly reduces the risk of damage or premature wearing of individual parts.</w:t>
            </w:r>
          </w:p>
          <w:p w14:paraId="2220832F" w14:textId="77777777" w:rsidR="00F0068C" w:rsidRPr="00DE6F49" w:rsidRDefault="00F0068C" w:rsidP="00A4673D">
            <w:pPr>
              <w:pStyle w:val="ListeParagraf"/>
              <w:spacing w:before="120" w:line="300" w:lineRule="atLeast"/>
              <w:ind w:left="23" w:right="175"/>
              <w:contextualSpacing w:val="0"/>
              <w:jc w:val="both"/>
              <w:rPr>
                <w:rFonts w:ascii="Times New Roman" w:hAnsi="Times New Roman" w:cs="Times New Roman"/>
                <w:u w:val="single"/>
              </w:rPr>
            </w:pPr>
            <w:r w:rsidRPr="00DE6F49">
              <w:rPr>
                <w:rFonts w:ascii="Times New Roman" w:hAnsi="Times New Roman" w:cs="Times New Roman"/>
                <w:u w:val="single"/>
              </w:rPr>
              <w:t>Follow these below rules when lubricating:</w:t>
            </w:r>
          </w:p>
          <w:p w14:paraId="5455746B" w14:textId="77777777" w:rsidR="00F0068C" w:rsidRPr="00DE6F49" w:rsidRDefault="00F0068C" w:rsidP="00A4673D">
            <w:pPr>
              <w:pStyle w:val="ListeParagraf"/>
              <w:numPr>
                <w:ilvl w:val="0"/>
                <w:numId w:val="1"/>
              </w:numPr>
              <w:spacing w:before="120" w:line="300" w:lineRule="atLeast"/>
              <w:ind w:left="397" w:right="176" w:hanging="357"/>
              <w:contextualSpacing w:val="0"/>
              <w:jc w:val="both"/>
              <w:rPr>
                <w:rFonts w:ascii="Times New Roman" w:hAnsi="Times New Roman" w:cs="Times New Roman"/>
              </w:rPr>
            </w:pPr>
            <w:r w:rsidRPr="00DE6F49">
              <w:rPr>
                <w:rFonts w:ascii="Times New Roman" w:hAnsi="Times New Roman" w:cs="Times New Roman"/>
              </w:rPr>
              <w:t>Feed the lubricant until fresh lubricant comes out of the gaps (through which the used lubricant is pushed out first);</w:t>
            </w:r>
          </w:p>
          <w:p w14:paraId="6D601E9C" w14:textId="77777777" w:rsidR="00F0068C" w:rsidRPr="00DE6F49" w:rsidRDefault="00F0068C" w:rsidP="00A4673D">
            <w:pPr>
              <w:pStyle w:val="ListeParagraf"/>
              <w:numPr>
                <w:ilvl w:val="0"/>
                <w:numId w:val="1"/>
              </w:numPr>
              <w:spacing w:before="120" w:line="300" w:lineRule="atLeast"/>
              <w:ind w:left="397" w:right="176" w:hanging="357"/>
              <w:contextualSpacing w:val="0"/>
              <w:jc w:val="both"/>
              <w:rPr>
                <w:rFonts w:ascii="Times New Roman" w:hAnsi="Times New Roman" w:cs="Times New Roman"/>
              </w:rPr>
            </w:pPr>
            <w:r w:rsidRPr="00DE6F49">
              <w:rPr>
                <w:rFonts w:ascii="Times New Roman" w:hAnsi="Times New Roman" w:cs="Times New Roman"/>
              </w:rPr>
              <w:t>When finishing the lubrication, leave some lubricant on the nipple head.</w:t>
            </w:r>
          </w:p>
          <w:p w14:paraId="1B833C89" w14:textId="77777777" w:rsidR="00F0068C" w:rsidRPr="00DE6F49" w:rsidRDefault="00F0068C" w:rsidP="00A4673D">
            <w:pPr>
              <w:pStyle w:val="ListeParagraf"/>
              <w:numPr>
                <w:ilvl w:val="0"/>
                <w:numId w:val="1"/>
              </w:numPr>
              <w:spacing w:before="120" w:line="300" w:lineRule="atLeast"/>
              <w:ind w:left="397" w:right="176" w:hanging="357"/>
              <w:contextualSpacing w:val="0"/>
              <w:jc w:val="both"/>
              <w:rPr>
                <w:rFonts w:ascii="Times New Roman" w:hAnsi="Times New Roman" w:cs="Times New Roman"/>
              </w:rPr>
            </w:pPr>
            <w:r w:rsidRPr="00DE6F49">
              <w:rPr>
                <w:rFonts w:ascii="Times New Roman" w:hAnsi="Times New Roman" w:cs="Times New Roman"/>
              </w:rPr>
              <w:t>Use grease oil to lubricate threaded joints, moving joints and similar parts of the trailer;</w:t>
            </w:r>
          </w:p>
          <w:p w14:paraId="14B622F9" w14:textId="77777777" w:rsidR="00F0068C" w:rsidRPr="00DE6F49" w:rsidRDefault="00F0068C" w:rsidP="00A4673D">
            <w:pPr>
              <w:pStyle w:val="ListeParagraf"/>
              <w:numPr>
                <w:ilvl w:val="0"/>
                <w:numId w:val="1"/>
              </w:numPr>
              <w:spacing w:before="120" w:line="300" w:lineRule="atLeast"/>
              <w:ind w:left="397" w:right="176" w:hanging="357"/>
              <w:contextualSpacing w:val="0"/>
              <w:jc w:val="both"/>
              <w:rPr>
                <w:rFonts w:ascii="Times New Roman" w:hAnsi="Times New Roman" w:cs="Times New Roman"/>
              </w:rPr>
            </w:pPr>
            <w:r w:rsidRPr="00DE6F49">
              <w:rPr>
                <w:rFonts w:ascii="Times New Roman" w:hAnsi="Times New Roman" w:cs="Times New Roman"/>
              </w:rPr>
              <w:t>Inspect the lubrication of wheel hub bearings each year; add or replace the bearing lubricant.</w:t>
            </w:r>
          </w:p>
          <w:p w14:paraId="2A685DB6" w14:textId="77777777" w:rsidR="00F0068C" w:rsidRPr="00DE6F49" w:rsidRDefault="00F0068C" w:rsidP="00A4673D">
            <w:pPr>
              <w:pStyle w:val="ListeParagraf"/>
              <w:numPr>
                <w:ilvl w:val="0"/>
                <w:numId w:val="1"/>
              </w:numPr>
              <w:spacing w:before="120" w:line="300" w:lineRule="atLeast"/>
              <w:ind w:left="397" w:right="176" w:hanging="357"/>
              <w:contextualSpacing w:val="0"/>
              <w:jc w:val="both"/>
              <w:rPr>
                <w:rFonts w:ascii="Times New Roman" w:hAnsi="Times New Roman" w:cs="Times New Roman"/>
                <w:b/>
              </w:rPr>
            </w:pPr>
            <w:r w:rsidRPr="00DE6F49">
              <w:rPr>
                <w:rFonts w:ascii="Times New Roman" w:hAnsi="Times New Roman" w:cs="Times New Roman"/>
              </w:rPr>
              <w:t>When replacing the lubricant, remove the hub, remove the used lubricant, inspect the bearings’ condition (replace with new ones if necessary); After applying the fresh lubricant, adjust the bearing play.</w:t>
            </w:r>
          </w:p>
          <w:p w14:paraId="00DFCBE3" w14:textId="77777777" w:rsidR="00383063" w:rsidRPr="00DE6F49" w:rsidRDefault="00383063" w:rsidP="00A4673D">
            <w:pPr>
              <w:pStyle w:val="ListeParagraf"/>
              <w:spacing w:before="120" w:line="300" w:lineRule="atLeast"/>
              <w:ind w:left="23"/>
              <w:contextualSpacing w:val="0"/>
              <w:jc w:val="both"/>
              <w:rPr>
                <w:rFonts w:ascii="Times New Roman" w:hAnsi="Times New Roman" w:cs="Times New Roman"/>
                <w:u w:val="single"/>
              </w:rPr>
            </w:pPr>
            <w:r w:rsidRPr="00DE6F49">
              <w:rPr>
                <w:rFonts w:ascii="Times New Roman" w:hAnsi="Times New Roman" w:cs="Times New Roman"/>
                <w:u w:val="single"/>
              </w:rPr>
              <w:t>Other lubrication points:</w:t>
            </w:r>
          </w:p>
          <w:p w14:paraId="249D82DB" w14:textId="77777777" w:rsidR="00383063" w:rsidRPr="00DE6F49" w:rsidRDefault="00383063" w:rsidP="00A4673D">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Regularly lubricate movable parts of locks, hinges and articulated joints.</w:t>
            </w:r>
          </w:p>
          <w:p w14:paraId="49B1D8A9" w14:textId="77777777" w:rsidR="00383063" w:rsidRPr="00DE6F49" w:rsidRDefault="00383063" w:rsidP="00A4673D">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Pressure-feed the lubricant with a grease gun through clean nipples;</w:t>
            </w:r>
          </w:p>
          <w:p w14:paraId="46D1AD37" w14:textId="77777777" w:rsidR="00383063" w:rsidRPr="00DE6F49" w:rsidRDefault="00383063" w:rsidP="00A4673D">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Regularly lubricate movable parts of brakes (levers and pins);</w:t>
            </w:r>
          </w:p>
          <w:p w14:paraId="74EEE2A8" w14:textId="77777777" w:rsidR="00383063" w:rsidRPr="00DE6F49" w:rsidRDefault="00383063" w:rsidP="00A4673D">
            <w:pPr>
              <w:pStyle w:val="ListeParagraf"/>
              <w:numPr>
                <w:ilvl w:val="0"/>
                <w:numId w:val="1"/>
              </w:numPr>
              <w:spacing w:before="120" w:line="300" w:lineRule="atLeast"/>
              <w:contextualSpacing w:val="0"/>
              <w:jc w:val="both"/>
              <w:rPr>
                <w:rFonts w:ascii="Times New Roman" w:hAnsi="Times New Roman" w:cs="Times New Roman"/>
                <w:b/>
              </w:rPr>
            </w:pPr>
            <w:r w:rsidRPr="00DE6F49">
              <w:rPr>
                <w:rFonts w:ascii="Times New Roman" w:hAnsi="Times New Roman" w:cs="Times New Roman"/>
              </w:rPr>
              <w:t>Lubricate the brake shoe axes only when necessary and with a small amount of grease.</w:t>
            </w:r>
          </w:p>
        </w:tc>
        <w:tc>
          <w:tcPr>
            <w:tcW w:w="5245" w:type="dxa"/>
            <w:tcBorders>
              <w:top w:val="nil"/>
              <w:left w:val="single" w:sz="4" w:space="0" w:color="auto"/>
              <w:bottom w:val="nil"/>
              <w:right w:val="nil"/>
            </w:tcBorders>
            <w:shd w:val="clear" w:color="auto" w:fill="auto"/>
          </w:tcPr>
          <w:p w14:paraId="0B7A3268" w14:textId="77777777" w:rsidR="00F0068C" w:rsidRPr="00DE6F49" w:rsidRDefault="00F0068C" w:rsidP="00A4673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Doğru yağlama, römorkun bireysel montajında ve mekanizmaların iyi performans göstermesini sağlayan en kritik faktörlerden biridir.</w:t>
            </w:r>
          </w:p>
          <w:p w14:paraId="69EC7E7E" w14:textId="77777777" w:rsidR="00F0068C" w:rsidRPr="00DE6F49" w:rsidRDefault="00F0068C" w:rsidP="00A4673D">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Üreticinin yağlama talimatlarına uyulması, tek tek parçaların hasar görme veya erken aşınma riskini önemli ölçüde azaltır.</w:t>
            </w:r>
          </w:p>
          <w:p w14:paraId="30BDA940" w14:textId="77777777" w:rsidR="00F0068C" w:rsidRPr="00DE6F49" w:rsidRDefault="00F0068C" w:rsidP="00A4673D">
            <w:pPr>
              <w:pStyle w:val="ListeParagraf"/>
              <w:spacing w:before="120" w:line="300" w:lineRule="atLeast"/>
              <w:ind w:left="34"/>
              <w:contextualSpacing w:val="0"/>
              <w:jc w:val="both"/>
              <w:rPr>
                <w:rFonts w:ascii="Times New Roman" w:hAnsi="Times New Roman" w:cs="Times New Roman"/>
                <w:u w:val="single"/>
              </w:rPr>
            </w:pPr>
            <w:r w:rsidRPr="00DE6F49">
              <w:rPr>
                <w:rFonts w:ascii="Times New Roman" w:hAnsi="Times New Roman" w:cs="Times New Roman"/>
                <w:u w:val="single"/>
              </w:rPr>
              <w:t>Yağlama sırasında aşağıdaki kurallara uyun:</w:t>
            </w:r>
          </w:p>
          <w:p w14:paraId="7712D14A" w14:textId="77777777" w:rsidR="00F0068C" w:rsidRPr="00DE6F49" w:rsidRDefault="00F0068C" w:rsidP="00A4673D">
            <w:pPr>
              <w:pStyle w:val="ListeParagraf"/>
              <w:numPr>
                <w:ilvl w:val="0"/>
                <w:numId w:val="1"/>
              </w:numPr>
              <w:spacing w:before="120" w:line="300" w:lineRule="atLeast"/>
              <w:ind w:left="397" w:right="176" w:hanging="357"/>
              <w:contextualSpacing w:val="0"/>
              <w:jc w:val="both"/>
              <w:rPr>
                <w:rFonts w:ascii="Times New Roman" w:hAnsi="Times New Roman" w:cs="Times New Roman"/>
              </w:rPr>
            </w:pPr>
            <w:r w:rsidRPr="00DE6F49">
              <w:rPr>
                <w:rFonts w:ascii="Times New Roman" w:hAnsi="Times New Roman" w:cs="Times New Roman"/>
              </w:rPr>
              <w:t>Boşluklardan yeni yağ gelene kadar grasörlüğe yağ besleyin (kullanılmış eski yağlar önce dışarı itilir);</w:t>
            </w:r>
          </w:p>
          <w:p w14:paraId="27F40A4E" w14:textId="77777777" w:rsidR="00F0068C" w:rsidRPr="00DE6F49" w:rsidRDefault="00F0068C" w:rsidP="00A4673D">
            <w:pPr>
              <w:pStyle w:val="ListeParagraf"/>
              <w:numPr>
                <w:ilvl w:val="0"/>
                <w:numId w:val="1"/>
              </w:numPr>
              <w:spacing w:before="120" w:line="300" w:lineRule="atLeast"/>
              <w:ind w:left="397" w:right="176" w:hanging="357"/>
              <w:contextualSpacing w:val="0"/>
              <w:jc w:val="both"/>
              <w:rPr>
                <w:rFonts w:ascii="Times New Roman" w:hAnsi="Times New Roman" w:cs="Times New Roman"/>
              </w:rPr>
            </w:pPr>
            <w:r w:rsidRPr="00DE6F49">
              <w:rPr>
                <w:rFonts w:ascii="Times New Roman" w:hAnsi="Times New Roman" w:cs="Times New Roman"/>
              </w:rPr>
              <w:t>Yağlamayı bitirirken, grasörlük meme ucunda bir miktar gres bırakın.</w:t>
            </w:r>
          </w:p>
          <w:p w14:paraId="583C2714" w14:textId="77777777" w:rsidR="00F0068C" w:rsidRPr="00DE6F49" w:rsidRDefault="00F0068C" w:rsidP="00A4673D">
            <w:pPr>
              <w:pStyle w:val="ListeParagraf"/>
              <w:numPr>
                <w:ilvl w:val="0"/>
                <w:numId w:val="1"/>
              </w:numPr>
              <w:spacing w:before="120" w:line="300" w:lineRule="atLeast"/>
              <w:ind w:left="397" w:right="176" w:hanging="357"/>
              <w:contextualSpacing w:val="0"/>
              <w:jc w:val="both"/>
              <w:rPr>
                <w:rFonts w:ascii="Times New Roman" w:hAnsi="Times New Roman" w:cs="Times New Roman"/>
              </w:rPr>
            </w:pPr>
            <w:r w:rsidRPr="00DE6F49">
              <w:rPr>
                <w:rFonts w:ascii="Times New Roman" w:hAnsi="Times New Roman" w:cs="Times New Roman"/>
              </w:rPr>
              <w:t>Dişli bağlantılar, hareketli elemanlar ve benzer parçaları yağlamak için gres kullanın;</w:t>
            </w:r>
          </w:p>
          <w:p w14:paraId="16B414D1" w14:textId="77777777" w:rsidR="00F0068C" w:rsidRPr="00DE6F49" w:rsidRDefault="00F0068C" w:rsidP="00A4673D">
            <w:pPr>
              <w:pStyle w:val="ListeParagraf"/>
              <w:numPr>
                <w:ilvl w:val="0"/>
                <w:numId w:val="1"/>
              </w:numPr>
              <w:spacing w:before="120" w:line="300" w:lineRule="atLeast"/>
              <w:ind w:left="397" w:right="176" w:hanging="357"/>
              <w:contextualSpacing w:val="0"/>
              <w:jc w:val="both"/>
              <w:rPr>
                <w:rFonts w:ascii="Times New Roman" w:hAnsi="Times New Roman" w:cs="Times New Roman"/>
              </w:rPr>
            </w:pPr>
            <w:r w:rsidRPr="00DE6F49">
              <w:rPr>
                <w:rFonts w:ascii="Times New Roman" w:hAnsi="Times New Roman" w:cs="Times New Roman"/>
              </w:rPr>
              <w:t>Her yıl tekerlek poyrası yataklarının yağlanmasını kontrol edin; yatak yağını ekleyin veya değiştirin.</w:t>
            </w:r>
          </w:p>
          <w:p w14:paraId="158F54A5" w14:textId="77777777" w:rsidR="00F0068C" w:rsidRPr="00DE6F49" w:rsidRDefault="00F0068C" w:rsidP="00A4673D">
            <w:pPr>
              <w:pStyle w:val="ListeParagraf"/>
              <w:numPr>
                <w:ilvl w:val="0"/>
                <w:numId w:val="1"/>
              </w:numPr>
              <w:spacing w:before="120" w:line="300" w:lineRule="atLeast"/>
              <w:ind w:left="397" w:right="176" w:hanging="357"/>
              <w:contextualSpacing w:val="0"/>
              <w:jc w:val="both"/>
              <w:rPr>
                <w:rFonts w:ascii="Times New Roman" w:hAnsi="Times New Roman" w:cs="Times New Roman"/>
              </w:rPr>
            </w:pPr>
            <w:r w:rsidRPr="00DE6F49">
              <w:rPr>
                <w:rFonts w:ascii="Times New Roman" w:hAnsi="Times New Roman" w:cs="Times New Roman"/>
              </w:rPr>
              <w:t>Gres yağını değiştirirken poyra göbeğini çıkarın, kullanılmış yağları temizleyin, rulmanların durumunu inceleyin (gerekirse yenileriyle değiştirin); taze yağ uyguladıktan sonra rulman yatak boşluğunu ayarlayın.</w:t>
            </w:r>
          </w:p>
          <w:p w14:paraId="36AEF2B1" w14:textId="77777777" w:rsidR="00F0068C" w:rsidRPr="00DE6F49" w:rsidRDefault="00F0068C" w:rsidP="00A4673D">
            <w:pPr>
              <w:pStyle w:val="ListeParagraf"/>
              <w:spacing w:before="120" w:line="300" w:lineRule="atLeast"/>
              <w:ind w:left="23"/>
              <w:contextualSpacing w:val="0"/>
              <w:jc w:val="both"/>
              <w:rPr>
                <w:rFonts w:ascii="Times New Roman" w:hAnsi="Times New Roman" w:cs="Times New Roman"/>
                <w:u w:val="single"/>
              </w:rPr>
            </w:pPr>
            <w:r w:rsidRPr="00DE6F49">
              <w:rPr>
                <w:rFonts w:ascii="Times New Roman" w:hAnsi="Times New Roman" w:cs="Times New Roman"/>
                <w:u w:val="single"/>
              </w:rPr>
              <w:t>Diğer yağlama noktaları:</w:t>
            </w:r>
          </w:p>
          <w:p w14:paraId="70A14557" w14:textId="77777777" w:rsidR="00F0068C" w:rsidRPr="00DE6F49" w:rsidRDefault="00F0068C" w:rsidP="00A4673D">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Kilit, menteşe ve mafsallı bağlantıların hareketli parçalarını düzenli olarak yağlayın.</w:t>
            </w:r>
          </w:p>
          <w:p w14:paraId="75EE2106" w14:textId="77777777" w:rsidR="00F0068C" w:rsidRPr="00DE6F49" w:rsidRDefault="00F0068C" w:rsidP="00A4673D">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Gres tabancası ile temiz nipeller üzerinden gres yağı besleyin;</w:t>
            </w:r>
          </w:p>
          <w:p w14:paraId="4B75DE49" w14:textId="77777777" w:rsidR="00F0068C" w:rsidRPr="00DE6F49" w:rsidRDefault="00F0068C" w:rsidP="00A4673D">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Frenlerin hareketli parçalarını (kollar ve pimler) düzenli olarak yağlayın;</w:t>
            </w:r>
          </w:p>
          <w:p w14:paraId="03DD8126" w14:textId="77777777" w:rsidR="00F0068C" w:rsidRPr="00DE6F49" w:rsidRDefault="00F0068C" w:rsidP="00A4673D">
            <w:pPr>
              <w:pStyle w:val="ListeParagraf"/>
              <w:numPr>
                <w:ilvl w:val="0"/>
                <w:numId w:val="1"/>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Fren pabucu eksenlerini sadece gerektiğinde ve sadece az miktarda gres ile yağlayın.</w:t>
            </w:r>
          </w:p>
        </w:tc>
      </w:tr>
      <w:tr w:rsidR="00A4673D" w:rsidRPr="00DE6F49" w14:paraId="532C2621" w14:textId="77777777" w:rsidTr="00A4673D">
        <w:trPr>
          <w:trHeight w:val="340"/>
        </w:trPr>
        <w:tc>
          <w:tcPr>
            <w:tcW w:w="5245" w:type="dxa"/>
            <w:tcBorders>
              <w:top w:val="nil"/>
              <w:left w:val="nil"/>
              <w:bottom w:val="nil"/>
              <w:right w:val="nil"/>
            </w:tcBorders>
            <w:shd w:val="clear" w:color="auto" w:fill="auto"/>
          </w:tcPr>
          <w:p w14:paraId="6372E4B0" w14:textId="77777777" w:rsidR="00A4673D" w:rsidRPr="00DE6F49" w:rsidRDefault="00A4673D" w:rsidP="00A4673D">
            <w:pPr>
              <w:pStyle w:val="ListeParagraf"/>
              <w:spacing w:line="240" w:lineRule="atLeast"/>
              <w:ind w:left="23" w:right="175"/>
              <w:contextualSpacing w:val="0"/>
              <w:jc w:val="both"/>
              <w:rPr>
                <w:rFonts w:ascii="Times New Roman" w:hAnsi="Times New Roman" w:cs="Times New Roman"/>
              </w:rPr>
            </w:pPr>
          </w:p>
        </w:tc>
        <w:tc>
          <w:tcPr>
            <w:tcW w:w="5245" w:type="dxa"/>
            <w:tcBorders>
              <w:top w:val="nil"/>
              <w:left w:val="nil"/>
              <w:bottom w:val="nil"/>
              <w:right w:val="nil"/>
            </w:tcBorders>
            <w:shd w:val="clear" w:color="auto" w:fill="auto"/>
          </w:tcPr>
          <w:p w14:paraId="49BC2D8C" w14:textId="77777777" w:rsidR="00A4673D" w:rsidRPr="00DE6F49" w:rsidRDefault="00A4673D" w:rsidP="00A4673D">
            <w:pPr>
              <w:pStyle w:val="ListeParagraf"/>
              <w:spacing w:line="240" w:lineRule="atLeast"/>
              <w:ind w:left="23"/>
              <w:contextualSpacing w:val="0"/>
              <w:jc w:val="both"/>
              <w:rPr>
                <w:rFonts w:ascii="Times New Roman" w:hAnsi="Times New Roman" w:cs="Times New Roman"/>
              </w:rPr>
            </w:pPr>
          </w:p>
        </w:tc>
      </w:tr>
    </w:tbl>
    <w:p w14:paraId="0D1A1F69" w14:textId="77777777" w:rsidR="000D564C" w:rsidRPr="00DE6F49" w:rsidRDefault="000D564C" w:rsidP="003277CB">
      <w:pPr>
        <w:pStyle w:val="Balk2"/>
        <w:rPr>
          <w:rFonts w:cs="Times New Roman"/>
          <w:color w:val="auto"/>
          <w:szCs w:val="22"/>
        </w:rPr>
        <w:sectPr w:rsidR="000D564C"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Layout w:type="fixed"/>
        <w:tblLook w:val="04A0" w:firstRow="1" w:lastRow="0" w:firstColumn="1" w:lastColumn="0" w:noHBand="0" w:noVBand="1"/>
      </w:tblPr>
      <w:tblGrid>
        <w:gridCol w:w="2098"/>
        <w:gridCol w:w="2098"/>
        <w:gridCol w:w="1049"/>
        <w:gridCol w:w="1049"/>
        <w:gridCol w:w="2098"/>
        <w:gridCol w:w="2098"/>
      </w:tblGrid>
      <w:tr w:rsidR="00A4673D" w:rsidRPr="00DE6F49" w14:paraId="042CC8AC" w14:textId="77777777" w:rsidTr="000D564C">
        <w:trPr>
          <w:trHeight w:val="340"/>
        </w:trPr>
        <w:tc>
          <w:tcPr>
            <w:tcW w:w="5245" w:type="dxa"/>
            <w:gridSpan w:val="3"/>
            <w:tcBorders>
              <w:top w:val="nil"/>
              <w:left w:val="nil"/>
              <w:bottom w:val="nil"/>
              <w:right w:val="nil"/>
            </w:tcBorders>
            <w:shd w:val="clear" w:color="auto" w:fill="FBD4B4" w:themeFill="accent6" w:themeFillTint="66"/>
            <w:vAlign w:val="center"/>
          </w:tcPr>
          <w:p w14:paraId="6970B506" w14:textId="10EE4516" w:rsidR="00A4673D" w:rsidRPr="00DE6F49" w:rsidRDefault="00FB1A9E" w:rsidP="000D564C">
            <w:pPr>
              <w:pStyle w:val="Balk1"/>
            </w:pPr>
            <w:bookmarkStart w:id="182" w:name="_Toc191095313"/>
            <w:r w:rsidRPr="00DE6F49">
              <w:lastRenderedPageBreak/>
              <w:t>8</w:t>
            </w:r>
            <w:r w:rsidR="00A4673D" w:rsidRPr="00DE6F49">
              <w:t>.7 TIGHTENING TORQUE VALUES</w:t>
            </w:r>
            <w:bookmarkEnd w:id="182"/>
          </w:p>
        </w:tc>
        <w:tc>
          <w:tcPr>
            <w:tcW w:w="5245" w:type="dxa"/>
            <w:gridSpan w:val="3"/>
            <w:tcBorders>
              <w:top w:val="nil"/>
              <w:left w:val="nil"/>
              <w:bottom w:val="nil"/>
              <w:right w:val="nil"/>
            </w:tcBorders>
            <w:shd w:val="clear" w:color="auto" w:fill="FBD4B4" w:themeFill="accent6" w:themeFillTint="66"/>
            <w:vAlign w:val="center"/>
          </w:tcPr>
          <w:p w14:paraId="23DD8464" w14:textId="77777777" w:rsidR="00A4673D" w:rsidRPr="00DE6F49" w:rsidRDefault="00A4673D" w:rsidP="000D564C">
            <w:pPr>
              <w:pStyle w:val="Balk1"/>
            </w:pPr>
            <w:bookmarkStart w:id="183" w:name="_Toc191095314"/>
            <w:r w:rsidRPr="00DE6F49">
              <w:t>SIKMA TORK DEĞERLERİ</w:t>
            </w:r>
            <w:bookmarkEnd w:id="183"/>
          </w:p>
        </w:tc>
      </w:tr>
      <w:tr w:rsidR="00526C7B" w:rsidRPr="00DE6F49" w14:paraId="30A44BB8" w14:textId="77777777" w:rsidTr="00A4673D">
        <w:trPr>
          <w:trHeight w:val="510"/>
        </w:trPr>
        <w:tc>
          <w:tcPr>
            <w:tcW w:w="5245" w:type="dxa"/>
            <w:gridSpan w:val="3"/>
            <w:tcBorders>
              <w:top w:val="nil"/>
              <w:left w:val="nil"/>
              <w:bottom w:val="nil"/>
              <w:right w:val="single" w:sz="4" w:space="0" w:color="auto"/>
            </w:tcBorders>
            <w:shd w:val="clear" w:color="auto" w:fill="auto"/>
            <w:vAlign w:val="center"/>
          </w:tcPr>
          <w:p w14:paraId="23E31539" w14:textId="77777777" w:rsidR="00CC3273" w:rsidRPr="00DE6F49" w:rsidRDefault="00CC3273" w:rsidP="00A4673D">
            <w:pPr>
              <w:spacing w:before="120" w:line="300" w:lineRule="atLeast"/>
              <w:ind w:right="175"/>
              <w:jc w:val="both"/>
              <w:rPr>
                <w:rFonts w:ascii="Times New Roman" w:hAnsi="Times New Roman" w:cs="Times New Roman"/>
              </w:rPr>
            </w:pPr>
            <w:r w:rsidRPr="00DE6F49">
              <w:rPr>
                <w:rFonts w:ascii="Times New Roman" w:hAnsi="Times New Roman" w:cs="Times New Roman"/>
              </w:rPr>
              <w:t>Inspect all bolts and nuts periodically and retighten if necessary.</w:t>
            </w:r>
          </w:p>
          <w:p w14:paraId="59B1E3D4" w14:textId="77777777" w:rsidR="00526C7B" w:rsidRPr="00DE6F49" w:rsidRDefault="00CC3273" w:rsidP="00A4673D">
            <w:pPr>
              <w:spacing w:before="120" w:line="300" w:lineRule="atLeast"/>
              <w:ind w:right="175"/>
              <w:jc w:val="both"/>
              <w:rPr>
                <w:rFonts w:ascii="Times New Roman" w:hAnsi="Times New Roman" w:cs="Times New Roman"/>
              </w:rPr>
            </w:pPr>
            <w:r w:rsidRPr="00DE6F49">
              <w:rPr>
                <w:rFonts w:ascii="Times New Roman" w:hAnsi="Times New Roman" w:cs="Times New Roman"/>
              </w:rPr>
              <w:t>Replace regular bolts only with the bolts of the same quality and strength ratings</w:t>
            </w:r>
          </w:p>
          <w:p w14:paraId="187E17BB" w14:textId="77777777" w:rsidR="00CC3273" w:rsidRPr="00DE6F49" w:rsidRDefault="00CC3273" w:rsidP="00A4673D">
            <w:pPr>
              <w:spacing w:before="120" w:line="300" w:lineRule="atLeast"/>
              <w:ind w:right="175"/>
              <w:jc w:val="both"/>
              <w:rPr>
                <w:rFonts w:ascii="Times New Roman" w:hAnsi="Times New Roman" w:cs="Times New Roman"/>
              </w:rPr>
            </w:pPr>
            <w:r w:rsidRPr="00DE6F49">
              <w:rPr>
                <w:rFonts w:ascii="Times New Roman" w:hAnsi="Times New Roman" w:cs="Times New Roman"/>
              </w:rPr>
              <w:t>You can find the sample torque tightening table below.</w:t>
            </w:r>
          </w:p>
        </w:tc>
        <w:tc>
          <w:tcPr>
            <w:tcW w:w="5245" w:type="dxa"/>
            <w:gridSpan w:val="3"/>
            <w:tcBorders>
              <w:top w:val="nil"/>
              <w:left w:val="single" w:sz="4" w:space="0" w:color="auto"/>
              <w:bottom w:val="nil"/>
              <w:right w:val="nil"/>
            </w:tcBorders>
            <w:shd w:val="clear" w:color="auto" w:fill="auto"/>
            <w:vAlign w:val="center"/>
          </w:tcPr>
          <w:p w14:paraId="38612100" w14:textId="77777777" w:rsidR="00526C7B" w:rsidRPr="00DE6F49" w:rsidRDefault="00526C7B" w:rsidP="00A4673D">
            <w:pPr>
              <w:spacing w:before="120" w:line="300" w:lineRule="atLeast"/>
              <w:ind w:left="34"/>
              <w:jc w:val="both"/>
              <w:rPr>
                <w:rFonts w:ascii="Times New Roman" w:hAnsi="Times New Roman" w:cs="Times New Roman"/>
              </w:rPr>
            </w:pPr>
            <w:r w:rsidRPr="00DE6F49">
              <w:rPr>
                <w:rFonts w:ascii="Times New Roman" w:hAnsi="Times New Roman" w:cs="Times New Roman"/>
              </w:rPr>
              <w:t>Tüm cıvataları ve somunları periyodik olarak inceleyin ve gerekirse tekrar sıkın.</w:t>
            </w:r>
          </w:p>
          <w:p w14:paraId="013BBC18" w14:textId="77777777" w:rsidR="00526C7B" w:rsidRPr="00DE6F49" w:rsidRDefault="00526C7B" w:rsidP="00A4673D">
            <w:pPr>
              <w:spacing w:before="120" w:line="300" w:lineRule="atLeast"/>
              <w:ind w:left="34"/>
              <w:jc w:val="both"/>
              <w:rPr>
                <w:rFonts w:ascii="Times New Roman" w:hAnsi="Times New Roman" w:cs="Times New Roman"/>
              </w:rPr>
            </w:pPr>
            <w:r w:rsidRPr="00DE6F49">
              <w:rPr>
                <w:rFonts w:ascii="Times New Roman" w:hAnsi="Times New Roman" w:cs="Times New Roman"/>
              </w:rPr>
              <w:t>Normal cıvataları yalnızca aynı kalite ve güç değerlerine sahip cıvatalarla değiştirin.</w:t>
            </w:r>
          </w:p>
          <w:p w14:paraId="6BAB95F2" w14:textId="77777777" w:rsidR="00CC3273" w:rsidRPr="00DE6F49" w:rsidRDefault="00CC3273" w:rsidP="00A4673D">
            <w:pPr>
              <w:spacing w:before="120" w:line="300" w:lineRule="atLeast"/>
              <w:ind w:left="34"/>
              <w:jc w:val="both"/>
              <w:rPr>
                <w:rFonts w:ascii="Times New Roman" w:hAnsi="Times New Roman" w:cs="Times New Roman"/>
              </w:rPr>
            </w:pPr>
            <w:r w:rsidRPr="00DE6F49">
              <w:rPr>
                <w:rFonts w:ascii="Times New Roman" w:hAnsi="Times New Roman" w:cs="Times New Roman"/>
              </w:rPr>
              <w:t>Örnek tork sıkma tablosunu aşağıda bulabilirsiniz.</w:t>
            </w:r>
          </w:p>
        </w:tc>
      </w:tr>
      <w:tr w:rsidR="00A4673D" w:rsidRPr="00DE6F49" w14:paraId="3DB3E418" w14:textId="77777777" w:rsidTr="00A4673D">
        <w:trPr>
          <w:trHeight w:val="340"/>
        </w:trPr>
        <w:tc>
          <w:tcPr>
            <w:tcW w:w="5245" w:type="dxa"/>
            <w:gridSpan w:val="3"/>
            <w:tcBorders>
              <w:top w:val="nil"/>
              <w:left w:val="nil"/>
              <w:bottom w:val="single" w:sz="4" w:space="0" w:color="auto"/>
              <w:right w:val="nil"/>
            </w:tcBorders>
            <w:shd w:val="clear" w:color="auto" w:fill="auto"/>
            <w:vAlign w:val="center"/>
          </w:tcPr>
          <w:p w14:paraId="2F4DAE31" w14:textId="77777777" w:rsidR="00A4673D" w:rsidRPr="00DE6F49" w:rsidRDefault="00A4673D" w:rsidP="00A4673D">
            <w:pPr>
              <w:spacing w:line="220" w:lineRule="atLeast"/>
              <w:ind w:right="175"/>
              <w:jc w:val="both"/>
              <w:rPr>
                <w:rFonts w:ascii="Times New Roman" w:hAnsi="Times New Roman" w:cs="Times New Roman"/>
              </w:rPr>
            </w:pPr>
          </w:p>
        </w:tc>
        <w:tc>
          <w:tcPr>
            <w:tcW w:w="5245" w:type="dxa"/>
            <w:gridSpan w:val="3"/>
            <w:tcBorders>
              <w:top w:val="nil"/>
              <w:left w:val="nil"/>
              <w:bottom w:val="single" w:sz="4" w:space="0" w:color="auto"/>
              <w:right w:val="nil"/>
            </w:tcBorders>
            <w:shd w:val="clear" w:color="auto" w:fill="auto"/>
            <w:vAlign w:val="center"/>
          </w:tcPr>
          <w:p w14:paraId="522056EF" w14:textId="77777777" w:rsidR="00A4673D" w:rsidRPr="00DE6F49" w:rsidRDefault="00A4673D" w:rsidP="00A4673D">
            <w:pPr>
              <w:spacing w:line="220" w:lineRule="atLeast"/>
              <w:ind w:left="34"/>
              <w:jc w:val="both"/>
              <w:rPr>
                <w:rFonts w:ascii="Times New Roman" w:hAnsi="Times New Roman" w:cs="Times New Roman"/>
              </w:rPr>
            </w:pPr>
          </w:p>
        </w:tc>
      </w:tr>
      <w:tr w:rsidR="00CC3273" w:rsidRPr="00DE6F49" w14:paraId="204E8AB6" w14:textId="77777777" w:rsidTr="00A4673D">
        <w:trPr>
          <w:trHeight w:val="567"/>
        </w:trPr>
        <w:tc>
          <w:tcPr>
            <w:tcW w:w="2098" w:type="dxa"/>
            <w:tcBorders>
              <w:top w:val="single" w:sz="4" w:space="0" w:color="auto"/>
              <w:bottom w:val="single" w:sz="4" w:space="0" w:color="auto"/>
            </w:tcBorders>
          </w:tcPr>
          <w:p w14:paraId="29F998F4"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noProof/>
                <w:lang w:eastAsia="tr-TR"/>
              </w:rPr>
              <w:drawing>
                <wp:inline distT="0" distB="0" distL="0" distR="0" wp14:anchorId="71FB4D93" wp14:editId="50DBF092">
                  <wp:extent cx="514350" cy="452380"/>
                  <wp:effectExtent l="0" t="0" r="0" b="508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14350" cy="452380"/>
                          </a:xfrm>
                          <a:prstGeom prst="rect">
                            <a:avLst/>
                          </a:prstGeom>
                          <a:noFill/>
                          <a:ln>
                            <a:noFill/>
                          </a:ln>
                        </pic:spPr>
                      </pic:pic>
                    </a:graphicData>
                  </a:graphic>
                </wp:inline>
              </w:drawing>
            </w:r>
          </w:p>
        </w:tc>
        <w:tc>
          <w:tcPr>
            <w:tcW w:w="2098" w:type="dxa"/>
            <w:tcBorders>
              <w:top w:val="single" w:sz="4" w:space="0" w:color="auto"/>
              <w:bottom w:val="single" w:sz="4" w:space="0" w:color="auto"/>
            </w:tcBorders>
            <w:vAlign w:val="center"/>
          </w:tcPr>
          <w:p w14:paraId="676D8A93"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R: 8.8</w:t>
            </w:r>
          </w:p>
          <w:p w14:paraId="706A239C"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Nm</w:t>
            </w:r>
          </w:p>
        </w:tc>
        <w:tc>
          <w:tcPr>
            <w:tcW w:w="2098" w:type="dxa"/>
            <w:gridSpan w:val="2"/>
            <w:tcBorders>
              <w:top w:val="single" w:sz="4" w:space="0" w:color="auto"/>
              <w:bottom w:val="single" w:sz="4" w:space="0" w:color="auto"/>
            </w:tcBorders>
            <w:vAlign w:val="center"/>
          </w:tcPr>
          <w:p w14:paraId="32E4FB54" w14:textId="77777777" w:rsidR="00CC3273" w:rsidRPr="00DE6F49" w:rsidRDefault="00CC3273" w:rsidP="00F0068C">
            <w:pPr>
              <w:spacing w:after="60" w:line="240" w:lineRule="atLeast"/>
              <w:jc w:val="center"/>
              <w:rPr>
                <w:rFonts w:ascii="Times New Roman" w:hAnsi="Times New Roman" w:cs="Times New Roman"/>
                <w:b/>
              </w:rPr>
            </w:pPr>
            <w:r w:rsidRPr="00DE6F49">
              <w:rPr>
                <w:rFonts w:ascii="Times New Roman" w:hAnsi="Times New Roman" w:cs="Times New Roman"/>
                <w:b/>
              </w:rPr>
              <w:t>R: 10.9</w:t>
            </w:r>
          </w:p>
          <w:p w14:paraId="158A8F79" w14:textId="77777777" w:rsidR="00CC3273" w:rsidRPr="00DE6F49" w:rsidRDefault="00CC3273" w:rsidP="00F0068C">
            <w:pPr>
              <w:spacing w:after="60" w:line="240" w:lineRule="atLeast"/>
              <w:jc w:val="center"/>
              <w:rPr>
                <w:rFonts w:ascii="Times New Roman" w:hAnsi="Times New Roman" w:cs="Times New Roman"/>
                <w:b/>
              </w:rPr>
            </w:pPr>
            <w:r w:rsidRPr="00DE6F49">
              <w:rPr>
                <w:rFonts w:ascii="Times New Roman" w:hAnsi="Times New Roman" w:cs="Times New Roman"/>
                <w:b/>
              </w:rPr>
              <w:t>Nm</w:t>
            </w:r>
          </w:p>
        </w:tc>
        <w:tc>
          <w:tcPr>
            <w:tcW w:w="2098" w:type="dxa"/>
            <w:tcBorders>
              <w:top w:val="single" w:sz="4" w:space="0" w:color="auto"/>
              <w:bottom w:val="single" w:sz="4" w:space="0" w:color="auto"/>
            </w:tcBorders>
            <w:vAlign w:val="center"/>
          </w:tcPr>
          <w:p w14:paraId="7FAED325" w14:textId="77777777" w:rsidR="00CC3273" w:rsidRPr="00DE6F49" w:rsidRDefault="00CC3273" w:rsidP="00F0068C">
            <w:pPr>
              <w:spacing w:after="60" w:line="240" w:lineRule="atLeast"/>
              <w:jc w:val="center"/>
              <w:rPr>
                <w:rFonts w:ascii="Times New Roman" w:hAnsi="Times New Roman" w:cs="Times New Roman"/>
                <w:b/>
              </w:rPr>
            </w:pPr>
            <w:r w:rsidRPr="00DE6F49">
              <w:rPr>
                <w:rFonts w:ascii="Times New Roman" w:hAnsi="Times New Roman" w:cs="Times New Roman"/>
                <w:b/>
              </w:rPr>
              <w:t>R: 12.9</w:t>
            </w:r>
          </w:p>
          <w:p w14:paraId="70E72980" w14:textId="77777777" w:rsidR="00CC3273" w:rsidRPr="00DE6F49" w:rsidRDefault="00CC3273" w:rsidP="00F0068C">
            <w:pPr>
              <w:spacing w:after="60" w:line="240" w:lineRule="atLeast"/>
              <w:jc w:val="center"/>
              <w:rPr>
                <w:rFonts w:ascii="Times New Roman" w:hAnsi="Times New Roman" w:cs="Times New Roman"/>
                <w:b/>
              </w:rPr>
            </w:pPr>
            <w:r w:rsidRPr="00DE6F49">
              <w:rPr>
                <w:rFonts w:ascii="Times New Roman" w:hAnsi="Times New Roman" w:cs="Times New Roman"/>
                <w:b/>
              </w:rPr>
              <w:t>Nm</w:t>
            </w:r>
          </w:p>
        </w:tc>
        <w:tc>
          <w:tcPr>
            <w:tcW w:w="2098" w:type="dxa"/>
            <w:tcBorders>
              <w:top w:val="single" w:sz="4" w:space="0" w:color="auto"/>
              <w:bottom w:val="single" w:sz="4" w:space="0" w:color="auto"/>
            </w:tcBorders>
          </w:tcPr>
          <w:p w14:paraId="6F300577" w14:textId="77777777" w:rsidR="00CC3273" w:rsidRPr="00DE6F49" w:rsidRDefault="00CC3273" w:rsidP="00F0068C">
            <w:pPr>
              <w:spacing w:after="60" w:line="240" w:lineRule="atLeast"/>
              <w:ind w:right="204"/>
              <w:jc w:val="center"/>
              <w:rPr>
                <w:rFonts w:ascii="Times New Roman" w:hAnsi="Times New Roman" w:cs="Times New Roman"/>
                <w:b/>
              </w:rPr>
            </w:pPr>
            <w:r w:rsidRPr="00DE6F49">
              <w:rPr>
                <w:rFonts w:ascii="Times New Roman" w:hAnsi="Times New Roman" w:cs="Times New Roman"/>
                <w:b/>
                <w:noProof/>
                <w:lang w:eastAsia="tr-TR"/>
              </w:rPr>
              <w:drawing>
                <wp:inline distT="0" distB="0" distL="0" distR="0" wp14:anchorId="20A8E7BC" wp14:editId="0ACED0D8">
                  <wp:extent cx="685800" cy="5334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685800" cy="533400"/>
                          </a:xfrm>
                          <a:prstGeom prst="rect">
                            <a:avLst/>
                          </a:prstGeom>
                          <a:noFill/>
                          <a:ln>
                            <a:noFill/>
                          </a:ln>
                        </pic:spPr>
                      </pic:pic>
                    </a:graphicData>
                  </a:graphic>
                </wp:inline>
              </w:drawing>
            </w:r>
          </w:p>
        </w:tc>
      </w:tr>
      <w:tr w:rsidR="00CC3273" w:rsidRPr="00DE6F49" w14:paraId="3FA42D98" w14:textId="77777777" w:rsidTr="005900DA">
        <w:trPr>
          <w:trHeight w:val="397"/>
        </w:trPr>
        <w:tc>
          <w:tcPr>
            <w:tcW w:w="2098" w:type="dxa"/>
            <w:tcBorders>
              <w:right w:val="single" w:sz="4" w:space="0" w:color="auto"/>
            </w:tcBorders>
            <w:shd w:val="clear" w:color="auto" w:fill="F2F2F2" w:themeFill="background1" w:themeFillShade="F2"/>
            <w:vAlign w:val="center"/>
          </w:tcPr>
          <w:p w14:paraId="002C31ED"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M3</w:t>
            </w:r>
          </w:p>
        </w:tc>
        <w:tc>
          <w:tcPr>
            <w:tcW w:w="2098" w:type="dxa"/>
            <w:tcBorders>
              <w:left w:val="single" w:sz="4" w:space="0" w:color="auto"/>
              <w:right w:val="single" w:sz="4" w:space="0" w:color="auto"/>
            </w:tcBorders>
            <w:shd w:val="clear" w:color="auto" w:fill="F2F2F2" w:themeFill="background1" w:themeFillShade="F2"/>
            <w:vAlign w:val="center"/>
          </w:tcPr>
          <w:p w14:paraId="3A84015A"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1.3</w:t>
            </w:r>
          </w:p>
        </w:tc>
        <w:tc>
          <w:tcPr>
            <w:tcW w:w="2098" w:type="dxa"/>
            <w:gridSpan w:val="2"/>
            <w:tcBorders>
              <w:left w:val="single" w:sz="4" w:space="0" w:color="auto"/>
              <w:right w:val="single" w:sz="4" w:space="0" w:color="auto"/>
            </w:tcBorders>
            <w:shd w:val="clear" w:color="auto" w:fill="F2F2F2" w:themeFill="background1" w:themeFillShade="F2"/>
            <w:vAlign w:val="center"/>
          </w:tcPr>
          <w:p w14:paraId="7534B2A2"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1.8</w:t>
            </w:r>
          </w:p>
        </w:tc>
        <w:tc>
          <w:tcPr>
            <w:tcW w:w="2098" w:type="dxa"/>
            <w:tcBorders>
              <w:left w:val="single" w:sz="4" w:space="0" w:color="auto"/>
              <w:right w:val="single" w:sz="4" w:space="0" w:color="auto"/>
            </w:tcBorders>
            <w:shd w:val="clear" w:color="auto" w:fill="F2F2F2" w:themeFill="background1" w:themeFillShade="F2"/>
            <w:vAlign w:val="center"/>
          </w:tcPr>
          <w:p w14:paraId="01B5F062"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2.1</w:t>
            </w:r>
          </w:p>
        </w:tc>
        <w:tc>
          <w:tcPr>
            <w:tcW w:w="2098" w:type="dxa"/>
            <w:tcBorders>
              <w:left w:val="single" w:sz="4" w:space="0" w:color="auto"/>
            </w:tcBorders>
            <w:shd w:val="clear" w:color="auto" w:fill="F2F2F2" w:themeFill="background1" w:themeFillShade="F2"/>
            <w:vAlign w:val="center"/>
          </w:tcPr>
          <w:p w14:paraId="3BD39912" w14:textId="77777777" w:rsidR="00CC3273" w:rsidRPr="00DE6F49" w:rsidRDefault="00CC3273" w:rsidP="00F0068C">
            <w:pPr>
              <w:spacing w:after="60" w:line="240" w:lineRule="atLeast"/>
              <w:ind w:right="204"/>
              <w:jc w:val="center"/>
              <w:rPr>
                <w:rFonts w:ascii="Times New Roman" w:hAnsi="Times New Roman" w:cs="Times New Roman"/>
                <w:b/>
              </w:rPr>
            </w:pPr>
            <w:r w:rsidRPr="00DE6F49">
              <w:rPr>
                <w:rFonts w:ascii="Times New Roman" w:hAnsi="Times New Roman" w:cs="Times New Roman"/>
                <w:b/>
              </w:rPr>
              <w:t>6</w:t>
            </w:r>
          </w:p>
        </w:tc>
      </w:tr>
      <w:tr w:rsidR="00CC3273" w:rsidRPr="00DE6F49" w14:paraId="13EE7C63" w14:textId="77777777" w:rsidTr="005900DA">
        <w:trPr>
          <w:trHeight w:val="397"/>
        </w:trPr>
        <w:tc>
          <w:tcPr>
            <w:tcW w:w="2098" w:type="dxa"/>
            <w:tcBorders>
              <w:right w:val="single" w:sz="4" w:space="0" w:color="auto"/>
            </w:tcBorders>
            <w:vAlign w:val="center"/>
          </w:tcPr>
          <w:p w14:paraId="1875F9D6"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M4</w:t>
            </w:r>
          </w:p>
        </w:tc>
        <w:tc>
          <w:tcPr>
            <w:tcW w:w="2098" w:type="dxa"/>
            <w:tcBorders>
              <w:left w:val="single" w:sz="4" w:space="0" w:color="auto"/>
              <w:right w:val="single" w:sz="4" w:space="0" w:color="auto"/>
            </w:tcBorders>
            <w:vAlign w:val="center"/>
          </w:tcPr>
          <w:p w14:paraId="00FE4383"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2.9</w:t>
            </w:r>
          </w:p>
        </w:tc>
        <w:tc>
          <w:tcPr>
            <w:tcW w:w="2098" w:type="dxa"/>
            <w:gridSpan w:val="2"/>
            <w:tcBorders>
              <w:left w:val="single" w:sz="4" w:space="0" w:color="auto"/>
              <w:right w:val="single" w:sz="4" w:space="0" w:color="auto"/>
            </w:tcBorders>
            <w:vAlign w:val="center"/>
          </w:tcPr>
          <w:p w14:paraId="3570B7FB"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4.1</w:t>
            </w:r>
          </w:p>
        </w:tc>
        <w:tc>
          <w:tcPr>
            <w:tcW w:w="2098" w:type="dxa"/>
            <w:tcBorders>
              <w:left w:val="single" w:sz="4" w:space="0" w:color="auto"/>
              <w:right w:val="single" w:sz="4" w:space="0" w:color="auto"/>
            </w:tcBorders>
            <w:vAlign w:val="center"/>
          </w:tcPr>
          <w:p w14:paraId="404EE549"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4.9</w:t>
            </w:r>
          </w:p>
        </w:tc>
        <w:tc>
          <w:tcPr>
            <w:tcW w:w="2098" w:type="dxa"/>
            <w:tcBorders>
              <w:left w:val="single" w:sz="4" w:space="0" w:color="auto"/>
            </w:tcBorders>
            <w:vAlign w:val="center"/>
          </w:tcPr>
          <w:p w14:paraId="2DBF034D"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8</w:t>
            </w:r>
          </w:p>
        </w:tc>
      </w:tr>
      <w:tr w:rsidR="00CC3273" w:rsidRPr="00DE6F49" w14:paraId="08A9C9CE" w14:textId="77777777" w:rsidTr="005900DA">
        <w:trPr>
          <w:trHeight w:val="397"/>
        </w:trPr>
        <w:tc>
          <w:tcPr>
            <w:tcW w:w="2098" w:type="dxa"/>
            <w:tcBorders>
              <w:right w:val="single" w:sz="4" w:space="0" w:color="auto"/>
            </w:tcBorders>
            <w:shd w:val="clear" w:color="auto" w:fill="F2F2F2" w:themeFill="background1" w:themeFillShade="F2"/>
            <w:vAlign w:val="center"/>
          </w:tcPr>
          <w:p w14:paraId="3F26AC85"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M5</w:t>
            </w:r>
          </w:p>
        </w:tc>
        <w:tc>
          <w:tcPr>
            <w:tcW w:w="2098" w:type="dxa"/>
            <w:tcBorders>
              <w:left w:val="single" w:sz="4" w:space="0" w:color="auto"/>
              <w:right w:val="single" w:sz="4" w:space="0" w:color="auto"/>
            </w:tcBorders>
            <w:shd w:val="clear" w:color="auto" w:fill="F2F2F2" w:themeFill="background1" w:themeFillShade="F2"/>
            <w:vAlign w:val="center"/>
          </w:tcPr>
          <w:p w14:paraId="49B539E4"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5.7</w:t>
            </w:r>
          </w:p>
        </w:tc>
        <w:tc>
          <w:tcPr>
            <w:tcW w:w="2098" w:type="dxa"/>
            <w:gridSpan w:val="2"/>
            <w:tcBorders>
              <w:left w:val="single" w:sz="4" w:space="0" w:color="auto"/>
              <w:right w:val="single" w:sz="4" w:space="0" w:color="auto"/>
            </w:tcBorders>
            <w:shd w:val="clear" w:color="auto" w:fill="F2F2F2" w:themeFill="background1" w:themeFillShade="F2"/>
            <w:vAlign w:val="center"/>
          </w:tcPr>
          <w:p w14:paraId="487AB5EC"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8.1</w:t>
            </w:r>
          </w:p>
        </w:tc>
        <w:tc>
          <w:tcPr>
            <w:tcW w:w="2098" w:type="dxa"/>
            <w:tcBorders>
              <w:left w:val="single" w:sz="4" w:space="0" w:color="auto"/>
              <w:right w:val="single" w:sz="4" w:space="0" w:color="auto"/>
            </w:tcBorders>
            <w:shd w:val="clear" w:color="auto" w:fill="F2F2F2" w:themeFill="background1" w:themeFillShade="F2"/>
            <w:vAlign w:val="center"/>
          </w:tcPr>
          <w:p w14:paraId="26A1ED43"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9.7</w:t>
            </w:r>
          </w:p>
        </w:tc>
        <w:tc>
          <w:tcPr>
            <w:tcW w:w="2098" w:type="dxa"/>
            <w:tcBorders>
              <w:left w:val="single" w:sz="4" w:space="0" w:color="auto"/>
            </w:tcBorders>
            <w:shd w:val="clear" w:color="auto" w:fill="F2F2F2" w:themeFill="background1" w:themeFillShade="F2"/>
            <w:vAlign w:val="center"/>
          </w:tcPr>
          <w:p w14:paraId="2D17E49B"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9</w:t>
            </w:r>
          </w:p>
        </w:tc>
      </w:tr>
      <w:tr w:rsidR="00CC3273" w:rsidRPr="00DE6F49" w14:paraId="3CF39567" w14:textId="77777777" w:rsidTr="005900DA">
        <w:trPr>
          <w:trHeight w:val="397"/>
        </w:trPr>
        <w:tc>
          <w:tcPr>
            <w:tcW w:w="2098" w:type="dxa"/>
            <w:tcBorders>
              <w:right w:val="single" w:sz="4" w:space="0" w:color="auto"/>
            </w:tcBorders>
            <w:vAlign w:val="center"/>
          </w:tcPr>
          <w:p w14:paraId="74AF9FDA"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M6</w:t>
            </w:r>
          </w:p>
        </w:tc>
        <w:tc>
          <w:tcPr>
            <w:tcW w:w="2098" w:type="dxa"/>
            <w:tcBorders>
              <w:left w:val="single" w:sz="4" w:space="0" w:color="auto"/>
              <w:right w:val="single" w:sz="4" w:space="0" w:color="auto"/>
            </w:tcBorders>
            <w:vAlign w:val="center"/>
          </w:tcPr>
          <w:p w14:paraId="10945AFF"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9.9</w:t>
            </w:r>
          </w:p>
        </w:tc>
        <w:tc>
          <w:tcPr>
            <w:tcW w:w="2098" w:type="dxa"/>
            <w:gridSpan w:val="2"/>
            <w:tcBorders>
              <w:left w:val="single" w:sz="4" w:space="0" w:color="auto"/>
              <w:right w:val="single" w:sz="4" w:space="0" w:color="auto"/>
            </w:tcBorders>
            <w:vAlign w:val="center"/>
          </w:tcPr>
          <w:p w14:paraId="26739239"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14</w:t>
            </w:r>
          </w:p>
        </w:tc>
        <w:tc>
          <w:tcPr>
            <w:tcW w:w="2098" w:type="dxa"/>
            <w:tcBorders>
              <w:left w:val="single" w:sz="4" w:space="0" w:color="auto"/>
              <w:right w:val="single" w:sz="4" w:space="0" w:color="auto"/>
            </w:tcBorders>
            <w:vAlign w:val="center"/>
          </w:tcPr>
          <w:p w14:paraId="3ABD6747"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17</w:t>
            </w:r>
          </w:p>
        </w:tc>
        <w:tc>
          <w:tcPr>
            <w:tcW w:w="2098" w:type="dxa"/>
            <w:tcBorders>
              <w:left w:val="single" w:sz="4" w:space="0" w:color="auto"/>
            </w:tcBorders>
            <w:vAlign w:val="center"/>
          </w:tcPr>
          <w:p w14:paraId="0F2FEF14"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10</w:t>
            </w:r>
          </w:p>
        </w:tc>
      </w:tr>
      <w:tr w:rsidR="00CC3273" w:rsidRPr="00DE6F49" w14:paraId="5DA5943B" w14:textId="77777777" w:rsidTr="005900DA">
        <w:trPr>
          <w:trHeight w:val="397"/>
        </w:trPr>
        <w:tc>
          <w:tcPr>
            <w:tcW w:w="2098" w:type="dxa"/>
            <w:tcBorders>
              <w:right w:val="single" w:sz="4" w:space="0" w:color="auto"/>
            </w:tcBorders>
            <w:shd w:val="clear" w:color="auto" w:fill="F2F2F2" w:themeFill="background1" w:themeFillShade="F2"/>
            <w:vAlign w:val="center"/>
          </w:tcPr>
          <w:p w14:paraId="67B760AA"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M8</w:t>
            </w:r>
          </w:p>
        </w:tc>
        <w:tc>
          <w:tcPr>
            <w:tcW w:w="2098" w:type="dxa"/>
            <w:tcBorders>
              <w:left w:val="single" w:sz="4" w:space="0" w:color="auto"/>
              <w:right w:val="single" w:sz="4" w:space="0" w:color="auto"/>
            </w:tcBorders>
            <w:shd w:val="clear" w:color="auto" w:fill="F2F2F2" w:themeFill="background1" w:themeFillShade="F2"/>
            <w:vAlign w:val="center"/>
          </w:tcPr>
          <w:p w14:paraId="01044835"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24</w:t>
            </w:r>
          </w:p>
        </w:tc>
        <w:tc>
          <w:tcPr>
            <w:tcW w:w="2098" w:type="dxa"/>
            <w:gridSpan w:val="2"/>
            <w:tcBorders>
              <w:left w:val="single" w:sz="4" w:space="0" w:color="auto"/>
              <w:right w:val="single" w:sz="4" w:space="0" w:color="auto"/>
            </w:tcBorders>
            <w:shd w:val="clear" w:color="auto" w:fill="F2F2F2" w:themeFill="background1" w:themeFillShade="F2"/>
            <w:vAlign w:val="center"/>
          </w:tcPr>
          <w:p w14:paraId="1C52C2B1"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34</w:t>
            </w:r>
          </w:p>
        </w:tc>
        <w:tc>
          <w:tcPr>
            <w:tcW w:w="2098" w:type="dxa"/>
            <w:tcBorders>
              <w:left w:val="single" w:sz="4" w:space="0" w:color="auto"/>
              <w:right w:val="single" w:sz="4" w:space="0" w:color="auto"/>
            </w:tcBorders>
            <w:shd w:val="clear" w:color="auto" w:fill="F2F2F2" w:themeFill="background1" w:themeFillShade="F2"/>
            <w:vAlign w:val="center"/>
          </w:tcPr>
          <w:p w14:paraId="2E03C4F0"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41</w:t>
            </w:r>
          </w:p>
        </w:tc>
        <w:tc>
          <w:tcPr>
            <w:tcW w:w="2098" w:type="dxa"/>
            <w:tcBorders>
              <w:left w:val="single" w:sz="4" w:space="0" w:color="auto"/>
            </w:tcBorders>
            <w:shd w:val="clear" w:color="auto" w:fill="F2F2F2" w:themeFill="background1" w:themeFillShade="F2"/>
            <w:vAlign w:val="center"/>
          </w:tcPr>
          <w:p w14:paraId="61A6F8D9"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13</w:t>
            </w:r>
          </w:p>
        </w:tc>
      </w:tr>
      <w:tr w:rsidR="00CC3273" w:rsidRPr="00DE6F49" w14:paraId="000D3A66" w14:textId="77777777" w:rsidTr="005900DA">
        <w:trPr>
          <w:trHeight w:val="397"/>
        </w:trPr>
        <w:tc>
          <w:tcPr>
            <w:tcW w:w="2098" w:type="dxa"/>
            <w:tcBorders>
              <w:right w:val="single" w:sz="4" w:space="0" w:color="auto"/>
            </w:tcBorders>
            <w:vAlign w:val="center"/>
          </w:tcPr>
          <w:p w14:paraId="3434731A"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M10</w:t>
            </w:r>
          </w:p>
        </w:tc>
        <w:tc>
          <w:tcPr>
            <w:tcW w:w="2098" w:type="dxa"/>
            <w:tcBorders>
              <w:left w:val="single" w:sz="4" w:space="0" w:color="auto"/>
              <w:right w:val="single" w:sz="4" w:space="0" w:color="auto"/>
            </w:tcBorders>
            <w:vAlign w:val="center"/>
          </w:tcPr>
          <w:p w14:paraId="5B3073DA"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48</w:t>
            </w:r>
          </w:p>
        </w:tc>
        <w:tc>
          <w:tcPr>
            <w:tcW w:w="2098" w:type="dxa"/>
            <w:gridSpan w:val="2"/>
            <w:tcBorders>
              <w:left w:val="single" w:sz="4" w:space="0" w:color="auto"/>
              <w:right w:val="single" w:sz="4" w:space="0" w:color="auto"/>
            </w:tcBorders>
            <w:vAlign w:val="center"/>
          </w:tcPr>
          <w:p w14:paraId="6CD95001"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68</w:t>
            </w:r>
          </w:p>
        </w:tc>
        <w:tc>
          <w:tcPr>
            <w:tcW w:w="2098" w:type="dxa"/>
            <w:tcBorders>
              <w:left w:val="single" w:sz="4" w:space="0" w:color="auto"/>
              <w:right w:val="single" w:sz="4" w:space="0" w:color="auto"/>
            </w:tcBorders>
            <w:vAlign w:val="center"/>
          </w:tcPr>
          <w:p w14:paraId="67DF2016"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81</w:t>
            </w:r>
          </w:p>
        </w:tc>
        <w:tc>
          <w:tcPr>
            <w:tcW w:w="2098" w:type="dxa"/>
            <w:tcBorders>
              <w:left w:val="single" w:sz="4" w:space="0" w:color="auto"/>
            </w:tcBorders>
            <w:vAlign w:val="center"/>
          </w:tcPr>
          <w:p w14:paraId="75DED138"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17</w:t>
            </w:r>
          </w:p>
        </w:tc>
      </w:tr>
      <w:tr w:rsidR="00CC3273" w:rsidRPr="00DE6F49" w14:paraId="4B60D37C" w14:textId="77777777" w:rsidTr="005900DA">
        <w:trPr>
          <w:trHeight w:val="397"/>
        </w:trPr>
        <w:tc>
          <w:tcPr>
            <w:tcW w:w="2098" w:type="dxa"/>
            <w:tcBorders>
              <w:right w:val="single" w:sz="4" w:space="0" w:color="auto"/>
            </w:tcBorders>
            <w:shd w:val="clear" w:color="auto" w:fill="F2F2F2" w:themeFill="background1" w:themeFillShade="F2"/>
            <w:vAlign w:val="center"/>
          </w:tcPr>
          <w:p w14:paraId="168601A5"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M12</w:t>
            </w:r>
          </w:p>
        </w:tc>
        <w:tc>
          <w:tcPr>
            <w:tcW w:w="2098" w:type="dxa"/>
            <w:tcBorders>
              <w:left w:val="single" w:sz="4" w:space="0" w:color="auto"/>
              <w:right w:val="single" w:sz="4" w:space="0" w:color="auto"/>
            </w:tcBorders>
            <w:shd w:val="clear" w:color="auto" w:fill="F2F2F2" w:themeFill="background1" w:themeFillShade="F2"/>
            <w:vAlign w:val="center"/>
          </w:tcPr>
          <w:p w14:paraId="2DF9DF53"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85</w:t>
            </w:r>
          </w:p>
        </w:tc>
        <w:tc>
          <w:tcPr>
            <w:tcW w:w="2098" w:type="dxa"/>
            <w:gridSpan w:val="2"/>
            <w:tcBorders>
              <w:left w:val="single" w:sz="4" w:space="0" w:color="auto"/>
              <w:right w:val="single" w:sz="4" w:space="0" w:color="auto"/>
            </w:tcBorders>
            <w:shd w:val="clear" w:color="auto" w:fill="F2F2F2" w:themeFill="background1" w:themeFillShade="F2"/>
            <w:vAlign w:val="center"/>
          </w:tcPr>
          <w:p w14:paraId="65F9461D"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120</w:t>
            </w:r>
          </w:p>
        </w:tc>
        <w:tc>
          <w:tcPr>
            <w:tcW w:w="2098" w:type="dxa"/>
            <w:tcBorders>
              <w:left w:val="single" w:sz="4" w:space="0" w:color="auto"/>
              <w:right w:val="single" w:sz="4" w:space="0" w:color="auto"/>
            </w:tcBorders>
            <w:shd w:val="clear" w:color="auto" w:fill="F2F2F2" w:themeFill="background1" w:themeFillShade="F2"/>
            <w:vAlign w:val="center"/>
          </w:tcPr>
          <w:p w14:paraId="2703C1CB"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145</w:t>
            </w:r>
          </w:p>
        </w:tc>
        <w:tc>
          <w:tcPr>
            <w:tcW w:w="2098" w:type="dxa"/>
            <w:tcBorders>
              <w:left w:val="single" w:sz="4" w:space="0" w:color="auto"/>
            </w:tcBorders>
            <w:shd w:val="clear" w:color="auto" w:fill="F2F2F2" w:themeFill="background1" w:themeFillShade="F2"/>
            <w:vAlign w:val="center"/>
          </w:tcPr>
          <w:p w14:paraId="562E5ADE"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19</w:t>
            </w:r>
          </w:p>
        </w:tc>
      </w:tr>
      <w:tr w:rsidR="00CC3273" w:rsidRPr="00DE6F49" w14:paraId="59DBFAA1" w14:textId="77777777" w:rsidTr="005900DA">
        <w:trPr>
          <w:trHeight w:val="397"/>
        </w:trPr>
        <w:tc>
          <w:tcPr>
            <w:tcW w:w="2098" w:type="dxa"/>
            <w:tcBorders>
              <w:right w:val="single" w:sz="4" w:space="0" w:color="auto"/>
            </w:tcBorders>
            <w:vAlign w:val="center"/>
          </w:tcPr>
          <w:p w14:paraId="5C9E17E8"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M14</w:t>
            </w:r>
          </w:p>
        </w:tc>
        <w:tc>
          <w:tcPr>
            <w:tcW w:w="2098" w:type="dxa"/>
            <w:tcBorders>
              <w:left w:val="single" w:sz="4" w:space="0" w:color="auto"/>
              <w:right w:val="single" w:sz="4" w:space="0" w:color="auto"/>
            </w:tcBorders>
            <w:vAlign w:val="center"/>
          </w:tcPr>
          <w:p w14:paraId="380813A5"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135</w:t>
            </w:r>
          </w:p>
        </w:tc>
        <w:tc>
          <w:tcPr>
            <w:tcW w:w="2098" w:type="dxa"/>
            <w:gridSpan w:val="2"/>
            <w:tcBorders>
              <w:left w:val="single" w:sz="4" w:space="0" w:color="auto"/>
              <w:right w:val="single" w:sz="4" w:space="0" w:color="auto"/>
            </w:tcBorders>
            <w:vAlign w:val="center"/>
          </w:tcPr>
          <w:p w14:paraId="28E67E27"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190</w:t>
            </w:r>
          </w:p>
        </w:tc>
        <w:tc>
          <w:tcPr>
            <w:tcW w:w="2098" w:type="dxa"/>
            <w:tcBorders>
              <w:left w:val="single" w:sz="4" w:space="0" w:color="auto"/>
              <w:right w:val="single" w:sz="4" w:space="0" w:color="auto"/>
            </w:tcBorders>
            <w:vAlign w:val="center"/>
          </w:tcPr>
          <w:p w14:paraId="2D827683"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225</w:t>
            </w:r>
          </w:p>
        </w:tc>
        <w:tc>
          <w:tcPr>
            <w:tcW w:w="2098" w:type="dxa"/>
            <w:tcBorders>
              <w:left w:val="single" w:sz="4" w:space="0" w:color="auto"/>
            </w:tcBorders>
            <w:vAlign w:val="center"/>
          </w:tcPr>
          <w:p w14:paraId="010938FD"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22</w:t>
            </w:r>
          </w:p>
        </w:tc>
      </w:tr>
      <w:tr w:rsidR="00CC3273" w:rsidRPr="00DE6F49" w14:paraId="16311B13" w14:textId="77777777" w:rsidTr="005900DA">
        <w:trPr>
          <w:trHeight w:val="397"/>
        </w:trPr>
        <w:tc>
          <w:tcPr>
            <w:tcW w:w="2098" w:type="dxa"/>
            <w:tcBorders>
              <w:right w:val="single" w:sz="4" w:space="0" w:color="auto"/>
            </w:tcBorders>
            <w:shd w:val="clear" w:color="auto" w:fill="F2F2F2" w:themeFill="background1" w:themeFillShade="F2"/>
            <w:vAlign w:val="center"/>
          </w:tcPr>
          <w:p w14:paraId="672ADF95"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M16</w:t>
            </w:r>
          </w:p>
        </w:tc>
        <w:tc>
          <w:tcPr>
            <w:tcW w:w="2098" w:type="dxa"/>
            <w:tcBorders>
              <w:left w:val="single" w:sz="4" w:space="0" w:color="auto"/>
              <w:right w:val="single" w:sz="4" w:space="0" w:color="auto"/>
            </w:tcBorders>
            <w:shd w:val="clear" w:color="auto" w:fill="F2F2F2" w:themeFill="background1" w:themeFillShade="F2"/>
            <w:vAlign w:val="center"/>
          </w:tcPr>
          <w:p w14:paraId="72D04E69"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210</w:t>
            </w:r>
          </w:p>
        </w:tc>
        <w:tc>
          <w:tcPr>
            <w:tcW w:w="2098" w:type="dxa"/>
            <w:gridSpan w:val="2"/>
            <w:tcBorders>
              <w:left w:val="single" w:sz="4" w:space="0" w:color="auto"/>
              <w:right w:val="single" w:sz="4" w:space="0" w:color="auto"/>
            </w:tcBorders>
            <w:shd w:val="clear" w:color="auto" w:fill="F2F2F2" w:themeFill="background1" w:themeFillShade="F2"/>
            <w:vAlign w:val="center"/>
          </w:tcPr>
          <w:p w14:paraId="3C5D18F1"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290</w:t>
            </w:r>
          </w:p>
        </w:tc>
        <w:tc>
          <w:tcPr>
            <w:tcW w:w="2098" w:type="dxa"/>
            <w:tcBorders>
              <w:left w:val="single" w:sz="4" w:space="0" w:color="auto"/>
              <w:right w:val="single" w:sz="4" w:space="0" w:color="auto"/>
            </w:tcBorders>
            <w:shd w:val="clear" w:color="auto" w:fill="F2F2F2" w:themeFill="background1" w:themeFillShade="F2"/>
            <w:vAlign w:val="center"/>
          </w:tcPr>
          <w:p w14:paraId="5A92A6B2"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350</w:t>
            </w:r>
          </w:p>
        </w:tc>
        <w:tc>
          <w:tcPr>
            <w:tcW w:w="2098" w:type="dxa"/>
            <w:tcBorders>
              <w:left w:val="single" w:sz="4" w:space="0" w:color="auto"/>
            </w:tcBorders>
            <w:shd w:val="clear" w:color="auto" w:fill="F2F2F2" w:themeFill="background1" w:themeFillShade="F2"/>
            <w:vAlign w:val="center"/>
          </w:tcPr>
          <w:p w14:paraId="4711F000"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24</w:t>
            </w:r>
          </w:p>
        </w:tc>
      </w:tr>
      <w:tr w:rsidR="00CC3273" w:rsidRPr="00DE6F49" w14:paraId="373FA1F8" w14:textId="77777777" w:rsidTr="005900DA">
        <w:trPr>
          <w:trHeight w:val="397"/>
        </w:trPr>
        <w:tc>
          <w:tcPr>
            <w:tcW w:w="2098" w:type="dxa"/>
            <w:tcBorders>
              <w:right w:val="single" w:sz="4" w:space="0" w:color="auto"/>
            </w:tcBorders>
            <w:vAlign w:val="center"/>
          </w:tcPr>
          <w:p w14:paraId="74E87108"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M18</w:t>
            </w:r>
          </w:p>
        </w:tc>
        <w:tc>
          <w:tcPr>
            <w:tcW w:w="2098" w:type="dxa"/>
            <w:tcBorders>
              <w:left w:val="single" w:sz="4" w:space="0" w:color="auto"/>
              <w:right w:val="single" w:sz="4" w:space="0" w:color="auto"/>
            </w:tcBorders>
            <w:vAlign w:val="center"/>
          </w:tcPr>
          <w:p w14:paraId="1445248A"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290</w:t>
            </w:r>
          </w:p>
        </w:tc>
        <w:tc>
          <w:tcPr>
            <w:tcW w:w="2098" w:type="dxa"/>
            <w:gridSpan w:val="2"/>
            <w:tcBorders>
              <w:left w:val="single" w:sz="4" w:space="0" w:color="auto"/>
              <w:right w:val="single" w:sz="4" w:space="0" w:color="auto"/>
            </w:tcBorders>
            <w:vAlign w:val="center"/>
          </w:tcPr>
          <w:p w14:paraId="3B977383"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400</w:t>
            </w:r>
          </w:p>
        </w:tc>
        <w:tc>
          <w:tcPr>
            <w:tcW w:w="2098" w:type="dxa"/>
            <w:tcBorders>
              <w:left w:val="single" w:sz="4" w:space="0" w:color="auto"/>
              <w:right w:val="single" w:sz="4" w:space="0" w:color="auto"/>
            </w:tcBorders>
            <w:vAlign w:val="center"/>
          </w:tcPr>
          <w:p w14:paraId="3C3736F7"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480</w:t>
            </w:r>
          </w:p>
        </w:tc>
        <w:tc>
          <w:tcPr>
            <w:tcW w:w="2098" w:type="dxa"/>
            <w:tcBorders>
              <w:left w:val="single" w:sz="4" w:space="0" w:color="auto"/>
            </w:tcBorders>
            <w:vAlign w:val="center"/>
          </w:tcPr>
          <w:p w14:paraId="2D447B6C"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27</w:t>
            </w:r>
          </w:p>
        </w:tc>
      </w:tr>
      <w:tr w:rsidR="00CC3273" w:rsidRPr="00DE6F49" w14:paraId="4791100A" w14:textId="77777777" w:rsidTr="005900DA">
        <w:trPr>
          <w:trHeight w:val="397"/>
        </w:trPr>
        <w:tc>
          <w:tcPr>
            <w:tcW w:w="2098" w:type="dxa"/>
            <w:tcBorders>
              <w:right w:val="single" w:sz="4" w:space="0" w:color="auto"/>
            </w:tcBorders>
            <w:shd w:val="clear" w:color="auto" w:fill="F2F2F2" w:themeFill="background1" w:themeFillShade="F2"/>
            <w:vAlign w:val="center"/>
          </w:tcPr>
          <w:p w14:paraId="1F3588BA"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M20</w:t>
            </w:r>
          </w:p>
        </w:tc>
        <w:tc>
          <w:tcPr>
            <w:tcW w:w="2098" w:type="dxa"/>
            <w:tcBorders>
              <w:left w:val="single" w:sz="4" w:space="0" w:color="auto"/>
              <w:right w:val="single" w:sz="4" w:space="0" w:color="auto"/>
            </w:tcBorders>
            <w:shd w:val="clear" w:color="auto" w:fill="F2F2F2" w:themeFill="background1" w:themeFillShade="F2"/>
            <w:vAlign w:val="center"/>
          </w:tcPr>
          <w:p w14:paraId="63CB150B"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400</w:t>
            </w:r>
          </w:p>
        </w:tc>
        <w:tc>
          <w:tcPr>
            <w:tcW w:w="2098" w:type="dxa"/>
            <w:gridSpan w:val="2"/>
            <w:tcBorders>
              <w:left w:val="single" w:sz="4" w:space="0" w:color="auto"/>
              <w:right w:val="single" w:sz="4" w:space="0" w:color="auto"/>
            </w:tcBorders>
            <w:shd w:val="clear" w:color="auto" w:fill="F2F2F2" w:themeFill="background1" w:themeFillShade="F2"/>
            <w:vAlign w:val="center"/>
          </w:tcPr>
          <w:p w14:paraId="00F34029"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570</w:t>
            </w:r>
          </w:p>
        </w:tc>
        <w:tc>
          <w:tcPr>
            <w:tcW w:w="2098" w:type="dxa"/>
            <w:tcBorders>
              <w:left w:val="single" w:sz="4" w:space="0" w:color="auto"/>
              <w:right w:val="single" w:sz="4" w:space="0" w:color="auto"/>
            </w:tcBorders>
            <w:shd w:val="clear" w:color="auto" w:fill="F2F2F2" w:themeFill="background1" w:themeFillShade="F2"/>
            <w:vAlign w:val="center"/>
          </w:tcPr>
          <w:p w14:paraId="0EF10D5C"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680</w:t>
            </w:r>
          </w:p>
        </w:tc>
        <w:tc>
          <w:tcPr>
            <w:tcW w:w="2098" w:type="dxa"/>
            <w:tcBorders>
              <w:left w:val="single" w:sz="4" w:space="0" w:color="auto"/>
            </w:tcBorders>
            <w:shd w:val="clear" w:color="auto" w:fill="F2F2F2" w:themeFill="background1" w:themeFillShade="F2"/>
            <w:vAlign w:val="center"/>
          </w:tcPr>
          <w:p w14:paraId="509A3932"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30</w:t>
            </w:r>
          </w:p>
        </w:tc>
      </w:tr>
      <w:tr w:rsidR="00CC3273" w:rsidRPr="00DE6F49" w14:paraId="65A86225" w14:textId="77777777" w:rsidTr="005900DA">
        <w:trPr>
          <w:trHeight w:val="397"/>
        </w:trPr>
        <w:tc>
          <w:tcPr>
            <w:tcW w:w="2098" w:type="dxa"/>
            <w:tcBorders>
              <w:right w:val="single" w:sz="4" w:space="0" w:color="auto"/>
            </w:tcBorders>
            <w:vAlign w:val="center"/>
          </w:tcPr>
          <w:p w14:paraId="23211BC3"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M22</w:t>
            </w:r>
          </w:p>
        </w:tc>
        <w:tc>
          <w:tcPr>
            <w:tcW w:w="2098" w:type="dxa"/>
            <w:tcBorders>
              <w:left w:val="single" w:sz="4" w:space="0" w:color="auto"/>
              <w:right w:val="single" w:sz="4" w:space="0" w:color="auto"/>
            </w:tcBorders>
            <w:vAlign w:val="center"/>
          </w:tcPr>
          <w:p w14:paraId="4832D04C"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550</w:t>
            </w:r>
          </w:p>
        </w:tc>
        <w:tc>
          <w:tcPr>
            <w:tcW w:w="2098" w:type="dxa"/>
            <w:gridSpan w:val="2"/>
            <w:tcBorders>
              <w:left w:val="single" w:sz="4" w:space="0" w:color="auto"/>
              <w:right w:val="single" w:sz="4" w:space="0" w:color="auto"/>
            </w:tcBorders>
            <w:vAlign w:val="center"/>
          </w:tcPr>
          <w:p w14:paraId="606DBFE2"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 xml:space="preserve">770 </w:t>
            </w:r>
          </w:p>
        </w:tc>
        <w:tc>
          <w:tcPr>
            <w:tcW w:w="2098" w:type="dxa"/>
            <w:tcBorders>
              <w:left w:val="single" w:sz="4" w:space="0" w:color="auto"/>
              <w:right w:val="single" w:sz="4" w:space="0" w:color="auto"/>
            </w:tcBorders>
            <w:vAlign w:val="center"/>
          </w:tcPr>
          <w:p w14:paraId="6D673DDB"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920</w:t>
            </w:r>
          </w:p>
        </w:tc>
        <w:tc>
          <w:tcPr>
            <w:tcW w:w="2098" w:type="dxa"/>
            <w:tcBorders>
              <w:left w:val="single" w:sz="4" w:space="0" w:color="auto"/>
            </w:tcBorders>
            <w:vAlign w:val="center"/>
          </w:tcPr>
          <w:p w14:paraId="2CBCE4F5" w14:textId="77777777" w:rsidR="00CC3273" w:rsidRPr="00DE6F49" w:rsidRDefault="00CC3273" w:rsidP="00F0068C">
            <w:pPr>
              <w:spacing w:after="60" w:line="240" w:lineRule="atLeast"/>
              <w:ind w:left="34" w:right="204"/>
              <w:jc w:val="center"/>
              <w:rPr>
                <w:rFonts w:ascii="Times New Roman" w:hAnsi="Times New Roman" w:cs="Times New Roman"/>
                <w:b/>
              </w:rPr>
            </w:pPr>
            <w:r w:rsidRPr="00DE6F49">
              <w:rPr>
                <w:rFonts w:ascii="Times New Roman" w:hAnsi="Times New Roman" w:cs="Times New Roman"/>
                <w:b/>
              </w:rPr>
              <w:t>32</w:t>
            </w:r>
          </w:p>
        </w:tc>
      </w:tr>
    </w:tbl>
    <w:p w14:paraId="07CA08CD" w14:textId="72224C81" w:rsidR="00CC3273" w:rsidRPr="00DE6F49" w:rsidRDefault="00CC3273" w:rsidP="009B3FFA">
      <w:pPr>
        <w:ind w:right="283"/>
        <w:jc w:val="center"/>
        <w:rPr>
          <w:rFonts w:ascii="Times New Roman" w:hAnsi="Times New Roman" w:cs="Times New Roman"/>
        </w:rPr>
      </w:pPr>
    </w:p>
    <w:p w14:paraId="28DDF09E" w14:textId="5E57C19B" w:rsidR="00511ACE" w:rsidRPr="00DE6F49" w:rsidRDefault="00511ACE" w:rsidP="009B3FFA">
      <w:pPr>
        <w:ind w:right="283"/>
        <w:jc w:val="center"/>
        <w:rPr>
          <w:rFonts w:ascii="Times New Roman" w:hAnsi="Times New Roman" w:cs="Times New Roman"/>
        </w:rPr>
      </w:pPr>
    </w:p>
    <w:p w14:paraId="3E33B146" w14:textId="77777777" w:rsidR="000D564C" w:rsidRPr="00DE6F49" w:rsidRDefault="000D564C" w:rsidP="003277CB">
      <w:pPr>
        <w:pStyle w:val="Balk2"/>
        <w:rPr>
          <w:rFonts w:cs="Times New Roman"/>
          <w:color w:val="auto"/>
          <w:szCs w:val="22"/>
        </w:rPr>
        <w:sectPr w:rsidR="000D564C"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Look w:val="04A0" w:firstRow="1" w:lastRow="0" w:firstColumn="1" w:lastColumn="0" w:noHBand="0" w:noVBand="1"/>
      </w:tblPr>
      <w:tblGrid>
        <w:gridCol w:w="5245"/>
        <w:gridCol w:w="5245"/>
      </w:tblGrid>
      <w:tr w:rsidR="00751AC5" w:rsidRPr="00DE6F49" w14:paraId="0C3DDEC2" w14:textId="77777777" w:rsidTr="000D564C">
        <w:trPr>
          <w:trHeight w:val="340"/>
        </w:trPr>
        <w:tc>
          <w:tcPr>
            <w:tcW w:w="5245" w:type="dxa"/>
            <w:tcBorders>
              <w:top w:val="nil"/>
              <w:left w:val="nil"/>
              <w:bottom w:val="nil"/>
              <w:right w:val="nil"/>
            </w:tcBorders>
            <w:shd w:val="clear" w:color="auto" w:fill="FBD4B4" w:themeFill="accent6" w:themeFillTint="66"/>
            <w:vAlign w:val="center"/>
          </w:tcPr>
          <w:p w14:paraId="31AB62E2" w14:textId="7D46AEDA" w:rsidR="00751AC5" w:rsidRPr="00DE6F49" w:rsidRDefault="00FB1A9E" w:rsidP="000D564C">
            <w:pPr>
              <w:pStyle w:val="Balk1"/>
            </w:pPr>
            <w:bookmarkStart w:id="184" w:name="_Toc191095315"/>
            <w:r w:rsidRPr="00DE6F49">
              <w:lastRenderedPageBreak/>
              <w:t>8</w:t>
            </w:r>
            <w:r w:rsidR="00751AC5" w:rsidRPr="00DE6F49">
              <w:t>.8 HYDRAULIC SYSTEM CONTROL</w:t>
            </w:r>
            <w:bookmarkEnd w:id="184"/>
          </w:p>
        </w:tc>
        <w:tc>
          <w:tcPr>
            <w:tcW w:w="5245" w:type="dxa"/>
            <w:tcBorders>
              <w:top w:val="nil"/>
              <w:left w:val="nil"/>
              <w:bottom w:val="nil"/>
              <w:right w:val="nil"/>
            </w:tcBorders>
            <w:shd w:val="clear" w:color="auto" w:fill="FBD4B4" w:themeFill="accent6" w:themeFillTint="66"/>
            <w:vAlign w:val="center"/>
          </w:tcPr>
          <w:p w14:paraId="16FD3DF0" w14:textId="028000D6" w:rsidR="00751AC5" w:rsidRPr="00DE6F49" w:rsidRDefault="00751AC5" w:rsidP="000D564C">
            <w:pPr>
              <w:pStyle w:val="Balk1"/>
              <w:rPr>
                <w:rFonts w:cs="Times New Roman"/>
                <w:color w:val="auto"/>
                <w:szCs w:val="22"/>
              </w:rPr>
            </w:pPr>
            <w:bookmarkStart w:id="185" w:name="_Toc191095316"/>
            <w:r w:rsidRPr="00DE6F49">
              <w:rPr>
                <w:rFonts w:cs="Times New Roman"/>
                <w:color w:val="auto"/>
                <w:szCs w:val="22"/>
              </w:rPr>
              <w:t>HİDROLİK SİSTEM KONTROLÜ</w:t>
            </w:r>
            <w:bookmarkEnd w:id="185"/>
          </w:p>
        </w:tc>
      </w:tr>
      <w:tr w:rsidR="00751AC5" w:rsidRPr="00DE6F49" w14:paraId="6363F90B" w14:textId="77777777" w:rsidTr="003252F4">
        <w:trPr>
          <w:trHeight w:val="510"/>
        </w:trPr>
        <w:tc>
          <w:tcPr>
            <w:tcW w:w="5245" w:type="dxa"/>
            <w:tcBorders>
              <w:top w:val="nil"/>
              <w:left w:val="nil"/>
              <w:bottom w:val="nil"/>
              <w:right w:val="single" w:sz="4" w:space="0" w:color="auto"/>
            </w:tcBorders>
            <w:shd w:val="clear" w:color="auto" w:fill="auto"/>
            <w:vAlign w:val="center"/>
          </w:tcPr>
          <w:p w14:paraId="35FB8BEE" w14:textId="7491A3D0" w:rsidR="00751AC5" w:rsidRPr="00DE6F49" w:rsidRDefault="00FF661E" w:rsidP="003252F4">
            <w:pPr>
              <w:spacing w:before="120" w:line="300" w:lineRule="atLeast"/>
              <w:ind w:right="175"/>
              <w:jc w:val="both"/>
              <w:rPr>
                <w:rFonts w:ascii="Times New Roman" w:hAnsi="Times New Roman" w:cs="Times New Roman"/>
                <w:b/>
                <w:bCs/>
                <w:sz w:val="20"/>
                <w:szCs w:val="20"/>
              </w:rPr>
            </w:pPr>
            <w:r w:rsidRPr="00DE6F49">
              <w:rPr>
                <w:rFonts w:ascii="Times New Roman" w:hAnsi="Times New Roman" w:cs="Times New Roman"/>
                <w:b/>
                <w:bCs/>
                <w:sz w:val="20"/>
                <w:szCs w:val="20"/>
              </w:rPr>
              <w:t xml:space="preserve"> </w:t>
            </w:r>
            <w:r w:rsidR="00270B98" w:rsidRPr="00DE6F49">
              <w:rPr>
                <w:rFonts w:ascii="Times New Roman" w:hAnsi="Times New Roman" w:cs="Times New Roman"/>
                <w:b/>
                <w:bCs/>
                <w:noProof/>
                <w:sz w:val="20"/>
                <w:szCs w:val="20"/>
                <w:lang w:eastAsia="tr-TR"/>
              </w:rPr>
              <w:drawing>
                <wp:inline distT="0" distB="0" distL="0" distR="0" wp14:anchorId="124651D6" wp14:editId="2EBE282E">
                  <wp:extent cx="361950" cy="332002"/>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Pr="00DE6F49">
              <w:rPr>
                <w:rFonts w:ascii="Times New Roman" w:hAnsi="Times New Roman" w:cs="Times New Roman"/>
                <w:b/>
                <w:bCs/>
                <w:sz w:val="20"/>
                <w:szCs w:val="20"/>
              </w:rPr>
              <w:t>The hydraulic oil of the trailer and the external hydraulic system oil (tow) must always be of the same grade and type. DO NOT use different oil grades.</w:t>
            </w:r>
          </w:p>
        </w:tc>
        <w:tc>
          <w:tcPr>
            <w:tcW w:w="5245" w:type="dxa"/>
            <w:tcBorders>
              <w:top w:val="nil"/>
              <w:left w:val="single" w:sz="4" w:space="0" w:color="auto"/>
              <w:bottom w:val="nil"/>
              <w:right w:val="nil"/>
            </w:tcBorders>
            <w:shd w:val="clear" w:color="auto" w:fill="auto"/>
            <w:vAlign w:val="center"/>
          </w:tcPr>
          <w:p w14:paraId="3127EAB5" w14:textId="2155FB86" w:rsidR="00751AC5" w:rsidRPr="00DE6F49" w:rsidRDefault="00270B98" w:rsidP="00FF661E">
            <w:pPr>
              <w:spacing w:before="120" w:line="300" w:lineRule="atLeast"/>
              <w:ind w:left="34"/>
              <w:jc w:val="both"/>
              <w:rPr>
                <w:rFonts w:ascii="Times New Roman" w:hAnsi="Times New Roman" w:cs="Times New Roman"/>
                <w:b/>
                <w:bCs/>
                <w:sz w:val="20"/>
                <w:szCs w:val="20"/>
              </w:rPr>
            </w:pPr>
            <w:r w:rsidRPr="00DE6F49">
              <w:rPr>
                <w:rFonts w:ascii="Times New Roman" w:hAnsi="Times New Roman" w:cs="Times New Roman"/>
                <w:b/>
                <w:bCs/>
                <w:noProof/>
                <w:sz w:val="20"/>
                <w:szCs w:val="20"/>
                <w:lang w:eastAsia="tr-TR"/>
              </w:rPr>
              <w:drawing>
                <wp:inline distT="0" distB="0" distL="0" distR="0" wp14:anchorId="7A9F1AF8" wp14:editId="44DA8D63">
                  <wp:extent cx="361950" cy="332002"/>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FF661E" w:rsidRPr="00DE6F49">
              <w:rPr>
                <w:rFonts w:ascii="Times New Roman" w:hAnsi="Times New Roman" w:cs="Times New Roman"/>
                <w:b/>
                <w:bCs/>
                <w:sz w:val="20"/>
                <w:szCs w:val="20"/>
              </w:rPr>
              <w:t xml:space="preserve"> Römorkun hidrolik yağı ve harici hidrolik sistem yağı (çekicinin) her zaman aynı sınıf ve tipte olmalıdır. Farklı yağ sınıfları KULLANMAYIN</w:t>
            </w:r>
            <w:r w:rsidR="00751AC5" w:rsidRPr="00DE6F49">
              <w:rPr>
                <w:rFonts w:ascii="Times New Roman" w:hAnsi="Times New Roman" w:cs="Times New Roman"/>
                <w:b/>
                <w:bCs/>
                <w:sz w:val="20"/>
                <w:szCs w:val="20"/>
              </w:rPr>
              <w:t>.</w:t>
            </w:r>
          </w:p>
        </w:tc>
      </w:tr>
    </w:tbl>
    <w:p w14:paraId="54F8637F" w14:textId="4B3CA195" w:rsidR="00511ACE" w:rsidRPr="00DE6F49" w:rsidRDefault="00511ACE" w:rsidP="000D564C">
      <w:pPr>
        <w:spacing w:after="0" w:line="240" w:lineRule="atLeast"/>
        <w:ind w:right="284"/>
        <w:rPr>
          <w:rFonts w:ascii="Times New Roman" w:hAnsi="Times New Roman" w:cs="Times New Roman"/>
        </w:rPr>
      </w:pPr>
    </w:p>
    <w:p w14:paraId="700FA8DE" w14:textId="77777777" w:rsidR="00511ACE" w:rsidRPr="00DE6F49" w:rsidRDefault="00511ACE" w:rsidP="0092000B">
      <w:pPr>
        <w:spacing w:after="0" w:line="240" w:lineRule="atLeast"/>
        <w:ind w:right="284"/>
        <w:jc w:val="center"/>
        <w:rPr>
          <w:rFonts w:ascii="Times New Roman" w:hAnsi="Times New Roman" w:cs="Times New Roman"/>
        </w:rPr>
      </w:pPr>
    </w:p>
    <w:tbl>
      <w:tblPr>
        <w:tblStyle w:val="TabloKlavuzu"/>
        <w:tblW w:w="10490" w:type="dxa"/>
        <w:tblInd w:w="-601" w:type="dxa"/>
        <w:tblLook w:val="04A0" w:firstRow="1" w:lastRow="0" w:firstColumn="1" w:lastColumn="0" w:noHBand="0" w:noVBand="1"/>
      </w:tblPr>
      <w:tblGrid>
        <w:gridCol w:w="5245"/>
        <w:gridCol w:w="5245"/>
      </w:tblGrid>
      <w:tr w:rsidR="00FF661E" w:rsidRPr="00DE6F49" w14:paraId="12E2BEE8" w14:textId="77777777" w:rsidTr="003252F4">
        <w:trPr>
          <w:trHeight w:val="340"/>
        </w:trPr>
        <w:tc>
          <w:tcPr>
            <w:tcW w:w="5245" w:type="dxa"/>
            <w:tcBorders>
              <w:top w:val="nil"/>
              <w:left w:val="nil"/>
              <w:bottom w:val="nil"/>
              <w:right w:val="nil"/>
            </w:tcBorders>
            <w:shd w:val="clear" w:color="auto" w:fill="FDE9D9" w:themeFill="accent6" w:themeFillTint="33"/>
            <w:vAlign w:val="center"/>
          </w:tcPr>
          <w:p w14:paraId="10ED46F8" w14:textId="1CB9B272" w:rsidR="00FF661E" w:rsidRPr="00DE6F49" w:rsidRDefault="00FB1A9E" w:rsidP="003277CB">
            <w:pPr>
              <w:pStyle w:val="Balk2"/>
              <w:rPr>
                <w:rFonts w:cs="Times New Roman"/>
                <w:color w:val="auto"/>
                <w:szCs w:val="22"/>
              </w:rPr>
            </w:pPr>
            <w:bookmarkStart w:id="186" w:name="_Toc191095317"/>
            <w:r w:rsidRPr="00DE6F49">
              <w:rPr>
                <w:rFonts w:cs="Times New Roman"/>
                <w:color w:val="auto"/>
                <w:szCs w:val="22"/>
              </w:rPr>
              <w:t>8</w:t>
            </w:r>
            <w:r w:rsidR="00FF661E" w:rsidRPr="00DE6F49">
              <w:rPr>
                <w:rFonts w:cs="Times New Roman"/>
                <w:color w:val="auto"/>
                <w:szCs w:val="22"/>
              </w:rPr>
              <w:t>.8.1 Hydraulic System – Servicing of the Hydraulic Tipping System</w:t>
            </w:r>
            <w:bookmarkEnd w:id="186"/>
          </w:p>
        </w:tc>
        <w:tc>
          <w:tcPr>
            <w:tcW w:w="5245" w:type="dxa"/>
            <w:tcBorders>
              <w:top w:val="nil"/>
              <w:left w:val="nil"/>
              <w:bottom w:val="nil"/>
              <w:right w:val="nil"/>
            </w:tcBorders>
            <w:shd w:val="clear" w:color="auto" w:fill="FDE9D9" w:themeFill="accent6" w:themeFillTint="33"/>
            <w:vAlign w:val="center"/>
          </w:tcPr>
          <w:p w14:paraId="79C843EC" w14:textId="6DC06588" w:rsidR="00FF661E" w:rsidRPr="00DE6F49" w:rsidRDefault="00FF661E" w:rsidP="003277CB">
            <w:pPr>
              <w:pStyle w:val="Balk2"/>
              <w:rPr>
                <w:rFonts w:cs="Times New Roman"/>
                <w:color w:val="auto"/>
                <w:szCs w:val="22"/>
              </w:rPr>
            </w:pPr>
            <w:bookmarkStart w:id="187" w:name="_Toc191095318"/>
            <w:r w:rsidRPr="00DE6F49">
              <w:rPr>
                <w:rFonts w:cs="Times New Roman"/>
                <w:color w:val="auto"/>
                <w:szCs w:val="22"/>
              </w:rPr>
              <w:t xml:space="preserve">Hidrolik </w:t>
            </w:r>
            <w:proofErr w:type="gramStart"/>
            <w:r w:rsidRPr="00DE6F49">
              <w:rPr>
                <w:rFonts w:cs="Times New Roman"/>
                <w:color w:val="auto"/>
                <w:szCs w:val="22"/>
              </w:rPr>
              <w:t>Sistem -</w:t>
            </w:r>
            <w:proofErr w:type="gramEnd"/>
            <w:r w:rsidRPr="00DE6F49">
              <w:rPr>
                <w:rFonts w:cs="Times New Roman"/>
                <w:color w:val="auto"/>
                <w:szCs w:val="22"/>
              </w:rPr>
              <w:t xml:space="preserve"> Hidrolik Devirme Sisteminin Bakımı</w:t>
            </w:r>
            <w:bookmarkEnd w:id="187"/>
          </w:p>
        </w:tc>
      </w:tr>
      <w:tr w:rsidR="00FF661E" w:rsidRPr="00DE6F49" w14:paraId="01F4E84E" w14:textId="77777777" w:rsidTr="00270B98">
        <w:trPr>
          <w:trHeight w:val="510"/>
        </w:trPr>
        <w:tc>
          <w:tcPr>
            <w:tcW w:w="5245" w:type="dxa"/>
            <w:tcBorders>
              <w:top w:val="nil"/>
              <w:left w:val="nil"/>
              <w:bottom w:val="nil"/>
              <w:right w:val="single" w:sz="4" w:space="0" w:color="auto"/>
            </w:tcBorders>
            <w:shd w:val="clear" w:color="auto" w:fill="auto"/>
          </w:tcPr>
          <w:p w14:paraId="54EC2998" w14:textId="77777777" w:rsidR="00270B98" w:rsidRPr="00DE6F49" w:rsidRDefault="00270B98" w:rsidP="00270B98">
            <w:pPr>
              <w:spacing w:before="120" w:line="300" w:lineRule="atLeast"/>
              <w:ind w:right="176"/>
              <w:jc w:val="both"/>
              <w:rPr>
                <w:rFonts w:ascii="Times New Roman" w:hAnsi="Times New Roman" w:cs="Times New Roman"/>
              </w:rPr>
            </w:pPr>
            <w:r w:rsidRPr="00DE6F49">
              <w:rPr>
                <w:rFonts w:ascii="Times New Roman" w:hAnsi="Times New Roman" w:cs="Times New Roman"/>
              </w:rPr>
              <w:t xml:space="preserve">The trailer’s hydraulic system must be absolutely leak proof. Check the leak tightness of the hydraulic system by tipping the load body backwards and overloading the hydraulic system for a few seconds. </w:t>
            </w:r>
          </w:p>
          <w:p w14:paraId="0304A023" w14:textId="77777777" w:rsidR="00270B98" w:rsidRPr="00DE6F49" w:rsidRDefault="00270B98" w:rsidP="00270B98">
            <w:pPr>
              <w:spacing w:before="120" w:line="300" w:lineRule="atLeast"/>
              <w:ind w:right="176"/>
              <w:jc w:val="both"/>
              <w:rPr>
                <w:rFonts w:ascii="Times New Roman" w:hAnsi="Times New Roman" w:cs="Times New Roman"/>
              </w:rPr>
            </w:pPr>
            <w:r w:rsidRPr="00DE6F49">
              <w:rPr>
                <w:rFonts w:ascii="Times New Roman" w:hAnsi="Times New Roman" w:cs="Times New Roman"/>
              </w:rPr>
              <w:t xml:space="preserve">If the oil leaks at the hydraulic connections, retighten them. If the problem persists, replace the hose or the connection fittings. </w:t>
            </w:r>
          </w:p>
          <w:p w14:paraId="6380121D" w14:textId="77777777" w:rsidR="00270B98" w:rsidRPr="00DE6F49" w:rsidRDefault="00270B98" w:rsidP="00270B98">
            <w:pPr>
              <w:spacing w:before="120" w:line="300" w:lineRule="atLeast"/>
              <w:ind w:right="176"/>
              <w:jc w:val="both"/>
              <w:rPr>
                <w:rFonts w:ascii="Times New Roman" w:hAnsi="Times New Roman" w:cs="Times New Roman"/>
              </w:rPr>
            </w:pPr>
            <w:r w:rsidRPr="00DE6F49">
              <w:rPr>
                <w:rFonts w:ascii="Times New Roman" w:hAnsi="Times New Roman" w:cs="Times New Roman"/>
              </w:rPr>
              <w:t xml:space="preserve">If the hydraulic leak does not occur on any connector, replace the leaking hydraulic system component. Any and all mechanical damage to a component requires its replacement. </w:t>
            </w:r>
          </w:p>
          <w:p w14:paraId="6A6BEF41" w14:textId="364555B0" w:rsidR="00FF661E" w:rsidRPr="00DE6F49" w:rsidRDefault="00270B98" w:rsidP="00270B98">
            <w:pPr>
              <w:spacing w:before="120" w:line="300" w:lineRule="atLeast"/>
              <w:ind w:right="176"/>
              <w:jc w:val="both"/>
              <w:rPr>
                <w:rFonts w:ascii="Times New Roman" w:hAnsi="Times New Roman" w:cs="Times New Roman"/>
              </w:rPr>
            </w:pPr>
            <w:r w:rsidRPr="00DE6F49">
              <w:rPr>
                <w:rFonts w:ascii="Times New Roman" w:hAnsi="Times New Roman" w:cs="Times New Roman"/>
              </w:rPr>
              <w:t>The condition of the hydraulic system must be monitored continuously during the operating life of the trailer. When coupling the hydraulic systems, keep the couplings as clean as required.</w:t>
            </w:r>
          </w:p>
        </w:tc>
        <w:tc>
          <w:tcPr>
            <w:tcW w:w="5245" w:type="dxa"/>
            <w:tcBorders>
              <w:top w:val="nil"/>
              <w:left w:val="single" w:sz="4" w:space="0" w:color="auto"/>
              <w:bottom w:val="nil"/>
              <w:right w:val="nil"/>
            </w:tcBorders>
            <w:shd w:val="clear" w:color="auto" w:fill="auto"/>
          </w:tcPr>
          <w:p w14:paraId="75FD270E" w14:textId="147A58D7" w:rsidR="00270B98" w:rsidRPr="00DE6F49" w:rsidRDefault="00270B98" w:rsidP="00270B98">
            <w:pPr>
              <w:spacing w:before="120" w:line="300" w:lineRule="atLeast"/>
              <w:ind w:left="34"/>
              <w:jc w:val="both"/>
              <w:rPr>
                <w:rFonts w:ascii="Times New Roman" w:hAnsi="Times New Roman" w:cs="Times New Roman"/>
              </w:rPr>
            </w:pPr>
            <w:r w:rsidRPr="00DE6F49">
              <w:rPr>
                <w:rFonts w:ascii="Times New Roman" w:hAnsi="Times New Roman" w:cs="Times New Roman"/>
              </w:rPr>
              <w:t>Römorkun hidrolik sistemi kesinlikle sızdırmaz olmalıdır. Damper gövdesini geriye doğru yatırarak ve hidrolik sistemi birkaç saniye aşırı yükle</w:t>
            </w:r>
            <w:r w:rsidR="003913CB" w:rsidRPr="00DE6F49">
              <w:rPr>
                <w:rFonts w:ascii="Times New Roman" w:hAnsi="Times New Roman" w:cs="Times New Roman"/>
              </w:rPr>
              <w:t>nerek</w:t>
            </w:r>
            <w:r w:rsidRPr="00DE6F49">
              <w:rPr>
                <w:rFonts w:ascii="Times New Roman" w:hAnsi="Times New Roman" w:cs="Times New Roman"/>
              </w:rPr>
              <w:t xml:space="preserve"> hidrolik sistemin sızdırmazlığını kontrol edin.</w:t>
            </w:r>
          </w:p>
          <w:p w14:paraId="0BD04292" w14:textId="32818F15" w:rsidR="00270B98" w:rsidRPr="00DE6F49" w:rsidRDefault="00270B98" w:rsidP="00270B98">
            <w:pPr>
              <w:spacing w:before="120" w:line="300" w:lineRule="atLeast"/>
              <w:ind w:left="34"/>
              <w:jc w:val="both"/>
              <w:rPr>
                <w:rFonts w:ascii="Times New Roman" w:hAnsi="Times New Roman" w:cs="Times New Roman"/>
              </w:rPr>
            </w:pPr>
            <w:r w:rsidRPr="00DE6F49">
              <w:rPr>
                <w:rFonts w:ascii="Times New Roman" w:hAnsi="Times New Roman" w:cs="Times New Roman"/>
              </w:rPr>
              <w:t>Hidrolik bağlantılarda</w:t>
            </w:r>
            <w:r w:rsidR="005A54F0" w:rsidRPr="00DE6F49">
              <w:rPr>
                <w:rFonts w:ascii="Times New Roman" w:hAnsi="Times New Roman" w:cs="Times New Roman"/>
              </w:rPr>
              <w:t>n</w:t>
            </w:r>
            <w:r w:rsidRPr="00DE6F49">
              <w:rPr>
                <w:rFonts w:ascii="Times New Roman" w:hAnsi="Times New Roman" w:cs="Times New Roman"/>
              </w:rPr>
              <w:t xml:space="preserve"> yağ sızarsa, bunları yeniden sıkın. Sorun devam ederse, hortumu veya bağlantı parçalarını değiştirin.</w:t>
            </w:r>
          </w:p>
          <w:p w14:paraId="4F967F87" w14:textId="2C74F3BD" w:rsidR="00270B98" w:rsidRPr="00DE6F49" w:rsidRDefault="00270B98" w:rsidP="00270B98">
            <w:pPr>
              <w:spacing w:before="120" w:line="300" w:lineRule="atLeast"/>
              <w:ind w:left="34"/>
              <w:jc w:val="both"/>
              <w:rPr>
                <w:rFonts w:ascii="Times New Roman" w:hAnsi="Times New Roman" w:cs="Times New Roman"/>
              </w:rPr>
            </w:pPr>
            <w:r w:rsidRPr="00DE6F49">
              <w:rPr>
                <w:rFonts w:ascii="Times New Roman" w:hAnsi="Times New Roman" w:cs="Times New Roman"/>
              </w:rPr>
              <w:t>Herhangi bir kon</w:t>
            </w:r>
            <w:r w:rsidR="007E7055" w:rsidRPr="00DE6F49">
              <w:rPr>
                <w:rFonts w:ascii="Times New Roman" w:hAnsi="Times New Roman" w:cs="Times New Roman"/>
              </w:rPr>
              <w:t>n</w:t>
            </w:r>
            <w:r w:rsidRPr="00DE6F49">
              <w:rPr>
                <w:rFonts w:ascii="Times New Roman" w:hAnsi="Times New Roman" w:cs="Times New Roman"/>
              </w:rPr>
              <w:t>ektörde hidrolik sızıntı meydana gelmezse, sızıntı yapan hidrolik sistem bileşenini değiştirin. Bir bileşendeki her türlü mekanik hasar, değiştirilmesini gerektirir.</w:t>
            </w:r>
          </w:p>
          <w:p w14:paraId="6CE40085" w14:textId="4B05BD8B" w:rsidR="00FF661E" w:rsidRPr="00DE6F49" w:rsidRDefault="00270B98" w:rsidP="00270B98">
            <w:pPr>
              <w:spacing w:before="120" w:line="300" w:lineRule="atLeast"/>
              <w:ind w:left="34"/>
              <w:jc w:val="both"/>
              <w:rPr>
                <w:rFonts w:ascii="Times New Roman" w:hAnsi="Times New Roman" w:cs="Times New Roman"/>
              </w:rPr>
            </w:pPr>
            <w:r w:rsidRPr="00DE6F49">
              <w:rPr>
                <w:rFonts w:ascii="Times New Roman" w:hAnsi="Times New Roman" w:cs="Times New Roman"/>
              </w:rPr>
              <w:t>Hidrolik sistemin durumu römorkun kullanım ömrü boyunca sürekli izlenmelidir. Hidrolik sistemleri bağlarken, bağlantı kaplinlerini mümkün olduğunca temiz tutun.</w:t>
            </w:r>
          </w:p>
        </w:tc>
      </w:tr>
    </w:tbl>
    <w:p w14:paraId="5234D288" w14:textId="29560EEB" w:rsidR="00511ACE" w:rsidRPr="00DE6F49" w:rsidRDefault="00511ACE" w:rsidP="000D564C">
      <w:pPr>
        <w:spacing w:after="0" w:line="240" w:lineRule="atLeast"/>
        <w:ind w:right="284"/>
        <w:rPr>
          <w:rFonts w:ascii="Times New Roman" w:hAnsi="Times New Roman" w:cs="Times New Roman"/>
        </w:rPr>
      </w:pPr>
    </w:p>
    <w:p w14:paraId="65872077" w14:textId="1920FD69" w:rsidR="00511ACE" w:rsidRPr="00DE6F49" w:rsidRDefault="00511ACE" w:rsidP="0092000B">
      <w:pPr>
        <w:spacing w:after="0" w:line="240" w:lineRule="atLeast"/>
        <w:ind w:right="284"/>
        <w:jc w:val="center"/>
        <w:rPr>
          <w:rFonts w:ascii="Times New Roman" w:hAnsi="Times New Roman" w:cs="Times New Roman"/>
        </w:rPr>
      </w:pPr>
    </w:p>
    <w:p w14:paraId="4FADA698" w14:textId="77777777" w:rsidR="000D564C" w:rsidRPr="00DE6F49" w:rsidRDefault="000D564C" w:rsidP="003277CB">
      <w:pPr>
        <w:pStyle w:val="Balk2"/>
        <w:rPr>
          <w:rFonts w:cs="Times New Roman"/>
          <w:color w:val="auto"/>
          <w:szCs w:val="22"/>
        </w:rPr>
        <w:sectPr w:rsidR="000D564C"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Look w:val="04A0" w:firstRow="1" w:lastRow="0" w:firstColumn="1" w:lastColumn="0" w:noHBand="0" w:noVBand="1"/>
      </w:tblPr>
      <w:tblGrid>
        <w:gridCol w:w="5245"/>
        <w:gridCol w:w="5245"/>
      </w:tblGrid>
      <w:tr w:rsidR="00270B98" w:rsidRPr="00DE6F49" w14:paraId="21C0E004" w14:textId="77777777" w:rsidTr="00270B98">
        <w:trPr>
          <w:trHeight w:val="340"/>
        </w:trPr>
        <w:tc>
          <w:tcPr>
            <w:tcW w:w="5245" w:type="dxa"/>
            <w:tcBorders>
              <w:top w:val="nil"/>
              <w:left w:val="nil"/>
              <w:bottom w:val="nil"/>
              <w:right w:val="nil"/>
            </w:tcBorders>
            <w:shd w:val="clear" w:color="auto" w:fill="FDE9D9" w:themeFill="accent6" w:themeFillTint="33"/>
          </w:tcPr>
          <w:p w14:paraId="62AB98BC" w14:textId="569F32B6" w:rsidR="00270B98" w:rsidRPr="00DE6F49" w:rsidRDefault="00FB1A9E" w:rsidP="003277CB">
            <w:pPr>
              <w:pStyle w:val="Balk2"/>
              <w:rPr>
                <w:rFonts w:cs="Times New Roman"/>
                <w:color w:val="auto"/>
                <w:szCs w:val="22"/>
              </w:rPr>
            </w:pPr>
            <w:bookmarkStart w:id="188" w:name="_Toc191095319"/>
            <w:r w:rsidRPr="00DE6F49">
              <w:rPr>
                <w:rFonts w:cs="Times New Roman"/>
                <w:color w:val="auto"/>
                <w:szCs w:val="22"/>
              </w:rPr>
              <w:lastRenderedPageBreak/>
              <w:t>8</w:t>
            </w:r>
            <w:r w:rsidR="00270B98" w:rsidRPr="00DE6F49">
              <w:rPr>
                <w:rFonts w:cs="Times New Roman"/>
                <w:color w:val="auto"/>
                <w:szCs w:val="22"/>
              </w:rPr>
              <w:t>.8.2 Hydraulic System – Adjustment of Hydraulic Tipping Mechanism</w:t>
            </w:r>
            <w:bookmarkEnd w:id="188"/>
          </w:p>
        </w:tc>
        <w:tc>
          <w:tcPr>
            <w:tcW w:w="5245" w:type="dxa"/>
            <w:tcBorders>
              <w:top w:val="nil"/>
              <w:left w:val="nil"/>
              <w:bottom w:val="nil"/>
              <w:right w:val="nil"/>
            </w:tcBorders>
            <w:shd w:val="clear" w:color="auto" w:fill="FDE9D9" w:themeFill="accent6" w:themeFillTint="33"/>
          </w:tcPr>
          <w:p w14:paraId="6C0F4B19" w14:textId="21E81585" w:rsidR="00270B98" w:rsidRPr="00DE6F49" w:rsidRDefault="00270B98" w:rsidP="003277CB">
            <w:pPr>
              <w:pStyle w:val="Balk2"/>
              <w:rPr>
                <w:rFonts w:cs="Times New Roman"/>
                <w:color w:val="auto"/>
                <w:szCs w:val="22"/>
              </w:rPr>
            </w:pPr>
            <w:bookmarkStart w:id="189" w:name="_Toc191095320"/>
            <w:r w:rsidRPr="00DE6F49">
              <w:rPr>
                <w:rFonts w:cs="Times New Roman"/>
                <w:color w:val="auto"/>
                <w:szCs w:val="22"/>
              </w:rPr>
              <w:t xml:space="preserve">Hidrolik </w:t>
            </w:r>
            <w:proofErr w:type="gramStart"/>
            <w:r w:rsidRPr="00DE6F49">
              <w:rPr>
                <w:rFonts w:cs="Times New Roman"/>
                <w:color w:val="auto"/>
                <w:szCs w:val="22"/>
              </w:rPr>
              <w:t>Sistem -</w:t>
            </w:r>
            <w:proofErr w:type="gramEnd"/>
            <w:r w:rsidRPr="00DE6F49">
              <w:rPr>
                <w:rFonts w:cs="Times New Roman"/>
                <w:color w:val="auto"/>
                <w:szCs w:val="22"/>
              </w:rPr>
              <w:t xml:space="preserve"> Hidrolik Devirme Mekanizması’ nın Ayarlanması</w:t>
            </w:r>
            <w:bookmarkEnd w:id="189"/>
          </w:p>
        </w:tc>
      </w:tr>
      <w:tr w:rsidR="00270B98" w:rsidRPr="00DE6F49" w14:paraId="56AC1B56" w14:textId="77777777" w:rsidTr="00270B98">
        <w:trPr>
          <w:trHeight w:val="510"/>
        </w:trPr>
        <w:tc>
          <w:tcPr>
            <w:tcW w:w="5245" w:type="dxa"/>
            <w:tcBorders>
              <w:top w:val="nil"/>
              <w:left w:val="nil"/>
              <w:bottom w:val="nil"/>
              <w:right w:val="single" w:sz="4" w:space="0" w:color="auto"/>
            </w:tcBorders>
          </w:tcPr>
          <w:p w14:paraId="71AED9C4" w14:textId="77777777" w:rsidR="00270B98" w:rsidRPr="00DE6F49" w:rsidRDefault="00270B98" w:rsidP="00270B98">
            <w:pPr>
              <w:spacing w:before="120" w:line="300" w:lineRule="atLeast"/>
              <w:ind w:right="176"/>
              <w:jc w:val="both"/>
              <w:rPr>
                <w:rFonts w:ascii="Times New Roman" w:hAnsi="Times New Roman" w:cs="Times New Roman"/>
              </w:rPr>
            </w:pPr>
            <w:r w:rsidRPr="00DE6F49">
              <w:rPr>
                <w:rFonts w:ascii="Times New Roman" w:hAnsi="Times New Roman" w:cs="Times New Roman"/>
              </w:rPr>
              <w:t xml:space="preserve">The hydraulic system features a safety cable (which acts as a tipping angle limiter of the load body) and the cut-off valve that prevent the oil flow to the actuator when the body is tipped. </w:t>
            </w:r>
          </w:p>
          <w:p w14:paraId="5BE53707" w14:textId="77777777" w:rsidR="00270B98" w:rsidRPr="00DE6F49" w:rsidRDefault="00270B98" w:rsidP="00270B98">
            <w:pPr>
              <w:spacing w:before="120" w:line="300" w:lineRule="atLeast"/>
              <w:ind w:right="176"/>
              <w:jc w:val="both"/>
              <w:rPr>
                <w:rFonts w:ascii="Times New Roman" w:hAnsi="Times New Roman" w:cs="Times New Roman"/>
              </w:rPr>
            </w:pPr>
            <w:r w:rsidRPr="00DE6F49">
              <w:rPr>
                <w:rFonts w:ascii="Times New Roman" w:hAnsi="Times New Roman" w:cs="Times New Roman"/>
              </w:rPr>
              <w:t xml:space="preserve">No unauthorised persons are allowed to make adjustments or remove the limiters due to safety concerns. </w:t>
            </w:r>
          </w:p>
          <w:p w14:paraId="037CE715" w14:textId="77777777" w:rsidR="00270B98" w:rsidRPr="00DE6F49" w:rsidRDefault="00270B98" w:rsidP="00270B98">
            <w:pPr>
              <w:spacing w:before="120" w:line="300" w:lineRule="atLeast"/>
              <w:ind w:right="176"/>
              <w:jc w:val="both"/>
              <w:rPr>
                <w:rFonts w:ascii="Times New Roman" w:hAnsi="Times New Roman" w:cs="Times New Roman"/>
              </w:rPr>
            </w:pPr>
            <w:r w:rsidRPr="00DE6F49">
              <w:rPr>
                <w:rFonts w:ascii="Times New Roman" w:hAnsi="Times New Roman" w:cs="Times New Roman"/>
              </w:rPr>
              <w:t xml:space="preserve">The cut-off valve is intended to prevent the oil feed from the actuator before the maximum (permissible) tipping angle of body is reached. </w:t>
            </w:r>
          </w:p>
          <w:p w14:paraId="2851763E" w14:textId="144C4C83" w:rsidR="00270B98" w:rsidRPr="00DE6F49" w:rsidRDefault="00270B98" w:rsidP="00270B98">
            <w:pPr>
              <w:spacing w:before="120" w:line="300" w:lineRule="atLeast"/>
              <w:ind w:right="176"/>
              <w:jc w:val="both"/>
              <w:rPr>
                <w:rFonts w:ascii="Times New Roman" w:hAnsi="Times New Roman" w:cs="Times New Roman"/>
              </w:rPr>
            </w:pPr>
            <w:r w:rsidRPr="00DE6F49">
              <w:rPr>
                <w:rFonts w:ascii="Times New Roman" w:hAnsi="Times New Roman" w:cs="Times New Roman"/>
              </w:rPr>
              <w:t>Changing the length or breaking the cable between the load body frame and the cut-off valve may result in damage of the trailer or a risk of turning over the trailer.</w:t>
            </w:r>
          </w:p>
        </w:tc>
        <w:tc>
          <w:tcPr>
            <w:tcW w:w="5245" w:type="dxa"/>
            <w:tcBorders>
              <w:top w:val="nil"/>
              <w:left w:val="single" w:sz="4" w:space="0" w:color="auto"/>
              <w:bottom w:val="nil"/>
              <w:right w:val="nil"/>
            </w:tcBorders>
          </w:tcPr>
          <w:p w14:paraId="39BC44EF" w14:textId="3902214A" w:rsidR="00270B98" w:rsidRPr="00DE6F49" w:rsidRDefault="00270B98" w:rsidP="00270B98">
            <w:pPr>
              <w:spacing w:before="120" w:line="300" w:lineRule="atLeast"/>
              <w:ind w:left="34"/>
              <w:jc w:val="both"/>
              <w:rPr>
                <w:rFonts w:ascii="Times New Roman" w:hAnsi="Times New Roman" w:cs="Times New Roman"/>
              </w:rPr>
            </w:pPr>
            <w:r w:rsidRPr="00DE6F49">
              <w:rPr>
                <w:rFonts w:ascii="Times New Roman" w:hAnsi="Times New Roman" w:cs="Times New Roman"/>
              </w:rPr>
              <w:t>Hidrolik sistem, bir güvenlik kablosu (damper gövdesinin devrilme açısı sınırlayıcısı olarak işlev görür) ve gövde devrildiğinde aktüatöre yağ akışını önleyen kesme vanasına sahiptir.</w:t>
            </w:r>
          </w:p>
          <w:p w14:paraId="06AD4617" w14:textId="77777777" w:rsidR="00270B98" w:rsidRPr="00DE6F49" w:rsidRDefault="00270B98" w:rsidP="00270B98">
            <w:pPr>
              <w:spacing w:before="120" w:line="300" w:lineRule="atLeast"/>
              <w:ind w:left="34"/>
              <w:jc w:val="both"/>
              <w:rPr>
                <w:rFonts w:ascii="Times New Roman" w:hAnsi="Times New Roman" w:cs="Times New Roman"/>
              </w:rPr>
            </w:pPr>
            <w:r w:rsidRPr="00DE6F49">
              <w:rPr>
                <w:rFonts w:ascii="Times New Roman" w:hAnsi="Times New Roman" w:cs="Times New Roman"/>
              </w:rPr>
              <w:t>Yetkisiz kişilerin güvenlik endişeleri nedeniyle ayar yapmasına veya sınırlayıcıları kaldırmasına izin verilmez.</w:t>
            </w:r>
          </w:p>
          <w:p w14:paraId="40669BD9" w14:textId="77777777" w:rsidR="00270B98" w:rsidRPr="00DE6F49" w:rsidRDefault="00270B98" w:rsidP="00270B98">
            <w:pPr>
              <w:spacing w:before="120" w:line="300" w:lineRule="atLeast"/>
              <w:ind w:left="34"/>
              <w:jc w:val="both"/>
              <w:rPr>
                <w:rFonts w:ascii="Times New Roman" w:hAnsi="Times New Roman" w:cs="Times New Roman"/>
              </w:rPr>
            </w:pPr>
            <w:r w:rsidRPr="00DE6F49">
              <w:rPr>
                <w:rFonts w:ascii="Times New Roman" w:hAnsi="Times New Roman" w:cs="Times New Roman"/>
              </w:rPr>
              <w:t>Kesme vanası, gövdenin maksimum (izin verilen) devrilme açısına ulaşılmadan önce aktüatörden yağ beslemesini önlemeye yöneliktir.</w:t>
            </w:r>
          </w:p>
          <w:p w14:paraId="4C759A45" w14:textId="5E354291" w:rsidR="00511ACE" w:rsidRPr="00DE6F49" w:rsidRDefault="00270B98" w:rsidP="00511ACE">
            <w:pPr>
              <w:spacing w:before="120" w:line="300" w:lineRule="atLeast"/>
              <w:ind w:left="34"/>
              <w:jc w:val="both"/>
              <w:rPr>
                <w:rFonts w:ascii="Times New Roman" w:hAnsi="Times New Roman" w:cs="Times New Roman"/>
              </w:rPr>
            </w:pPr>
            <w:r w:rsidRPr="00DE6F49">
              <w:rPr>
                <w:rFonts w:ascii="Times New Roman" w:hAnsi="Times New Roman" w:cs="Times New Roman"/>
              </w:rPr>
              <w:t>Yük gövdesi çerçevesi ile kesme valfi arasındaki kablonun uzunluğunun değiştirilmesi veya kopması, römorkun hasar görmesine veya römorkun devrilmesi riskine neden olabilir.</w:t>
            </w:r>
          </w:p>
        </w:tc>
      </w:tr>
    </w:tbl>
    <w:p w14:paraId="72F0526F" w14:textId="1926208F" w:rsidR="00EB64C5" w:rsidRPr="00DE6F49" w:rsidRDefault="00EB64C5"/>
    <w:tbl>
      <w:tblPr>
        <w:tblStyle w:val="TabloKlavuzu"/>
        <w:tblW w:w="10490" w:type="dxa"/>
        <w:tblInd w:w="-601" w:type="dxa"/>
        <w:tblLook w:val="04A0" w:firstRow="1" w:lastRow="0" w:firstColumn="1" w:lastColumn="0" w:noHBand="0" w:noVBand="1"/>
      </w:tblPr>
      <w:tblGrid>
        <w:gridCol w:w="5245"/>
        <w:gridCol w:w="5245"/>
      </w:tblGrid>
      <w:tr w:rsidR="00270B98" w:rsidRPr="00DE6F49" w14:paraId="4F917BA5" w14:textId="77777777" w:rsidTr="0092000B">
        <w:trPr>
          <w:trHeight w:val="510"/>
        </w:trPr>
        <w:tc>
          <w:tcPr>
            <w:tcW w:w="5245" w:type="dxa"/>
            <w:tcBorders>
              <w:top w:val="nil"/>
              <w:left w:val="nil"/>
              <w:bottom w:val="nil"/>
              <w:right w:val="single" w:sz="4" w:space="0" w:color="auto"/>
            </w:tcBorders>
          </w:tcPr>
          <w:p w14:paraId="44785CDA" w14:textId="6E0C8FAA" w:rsidR="00270B98" w:rsidRPr="00DE6F49" w:rsidRDefault="00270B98" w:rsidP="00270B98">
            <w:pPr>
              <w:spacing w:before="120" w:line="300" w:lineRule="atLeast"/>
              <w:ind w:right="176"/>
              <w:jc w:val="both"/>
              <w:rPr>
                <w:rFonts w:ascii="Times New Roman" w:hAnsi="Times New Roman" w:cs="Times New Roman"/>
                <w:b/>
                <w:bCs/>
              </w:rPr>
            </w:pPr>
            <w:r w:rsidRPr="00DE6F49">
              <w:rPr>
                <w:rFonts w:ascii="Times New Roman" w:hAnsi="Times New Roman" w:cs="Times New Roman"/>
                <w:b/>
                <w:bCs/>
                <w:noProof/>
                <w:lang w:eastAsia="tr-TR"/>
              </w:rPr>
              <w:drawing>
                <wp:inline distT="0" distB="0" distL="0" distR="0" wp14:anchorId="4B233AFA" wp14:editId="219A6536">
                  <wp:extent cx="314325" cy="314325"/>
                  <wp:effectExtent l="0" t="0" r="9525" b="952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14325" cy="314325"/>
                          </a:xfrm>
                          <a:prstGeom prst="rect">
                            <a:avLst/>
                          </a:prstGeom>
                        </pic:spPr>
                      </pic:pic>
                    </a:graphicData>
                  </a:graphic>
                </wp:inline>
              </w:drawing>
            </w:r>
            <w:r w:rsidRPr="00DE6F49">
              <w:rPr>
                <w:rFonts w:ascii="Times New Roman" w:hAnsi="Times New Roman" w:cs="Times New Roman"/>
                <w:b/>
                <w:bCs/>
              </w:rPr>
              <w:t>Do not remove or disassemble the safety wire / damper body tipping limiter.</w:t>
            </w:r>
          </w:p>
          <w:p w14:paraId="4195C956" w14:textId="29B71636" w:rsidR="00270B98" w:rsidRPr="00DE6F49" w:rsidRDefault="00270B98" w:rsidP="003252F4">
            <w:pPr>
              <w:spacing w:before="120" w:line="300" w:lineRule="atLeast"/>
              <w:ind w:right="176"/>
              <w:jc w:val="both"/>
              <w:rPr>
                <w:rFonts w:ascii="Times New Roman" w:hAnsi="Times New Roman" w:cs="Times New Roman"/>
                <w:b/>
                <w:bCs/>
              </w:rPr>
            </w:pPr>
            <w:r w:rsidRPr="00DE6F49">
              <w:rPr>
                <w:rFonts w:ascii="Times New Roman" w:hAnsi="Times New Roman" w:cs="Times New Roman"/>
                <w:b/>
                <w:bCs/>
              </w:rPr>
              <w:t>Unauthorized persons are not allowed to adjust the cutt-off valve.</w:t>
            </w:r>
          </w:p>
        </w:tc>
        <w:tc>
          <w:tcPr>
            <w:tcW w:w="5245" w:type="dxa"/>
            <w:tcBorders>
              <w:top w:val="nil"/>
              <w:left w:val="single" w:sz="4" w:space="0" w:color="auto"/>
              <w:bottom w:val="nil"/>
              <w:right w:val="nil"/>
            </w:tcBorders>
          </w:tcPr>
          <w:p w14:paraId="74196DCF" w14:textId="3F4E14F2" w:rsidR="00270B98" w:rsidRPr="00DE6F49" w:rsidRDefault="00270B98" w:rsidP="00270B98">
            <w:pPr>
              <w:spacing w:before="120" w:line="300" w:lineRule="atLeast"/>
              <w:ind w:left="34"/>
              <w:jc w:val="both"/>
              <w:rPr>
                <w:rFonts w:ascii="Times New Roman" w:hAnsi="Times New Roman" w:cs="Times New Roman"/>
                <w:b/>
                <w:bCs/>
              </w:rPr>
            </w:pPr>
            <w:r w:rsidRPr="00DE6F49">
              <w:rPr>
                <w:rFonts w:ascii="Times New Roman" w:hAnsi="Times New Roman" w:cs="Times New Roman"/>
                <w:b/>
                <w:bCs/>
                <w:noProof/>
                <w:lang w:eastAsia="tr-TR"/>
              </w:rPr>
              <w:drawing>
                <wp:inline distT="0" distB="0" distL="0" distR="0" wp14:anchorId="4C124F90" wp14:editId="758334EE">
                  <wp:extent cx="314325" cy="314325"/>
                  <wp:effectExtent l="0" t="0" r="9525" b="9525"/>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314325" cy="314325"/>
                          </a:xfrm>
                          <a:prstGeom prst="rect">
                            <a:avLst/>
                          </a:prstGeom>
                        </pic:spPr>
                      </pic:pic>
                    </a:graphicData>
                  </a:graphic>
                </wp:inline>
              </w:drawing>
            </w:r>
            <w:r w:rsidRPr="00DE6F49">
              <w:rPr>
                <w:rFonts w:ascii="Times New Roman" w:hAnsi="Times New Roman" w:cs="Times New Roman"/>
                <w:b/>
                <w:bCs/>
              </w:rPr>
              <w:t xml:space="preserve"> Güvenlik teli / damper gövdesi devrilme sınırlayıcısını çıkarmayın veya sökmeyin.</w:t>
            </w:r>
          </w:p>
          <w:p w14:paraId="2A59BC17" w14:textId="6FDBDE4C" w:rsidR="00270B98" w:rsidRPr="00DE6F49" w:rsidRDefault="00270B98" w:rsidP="00270B98">
            <w:pPr>
              <w:spacing w:before="120" w:line="300" w:lineRule="atLeast"/>
              <w:ind w:left="34"/>
              <w:jc w:val="both"/>
              <w:rPr>
                <w:rFonts w:ascii="Times New Roman" w:hAnsi="Times New Roman" w:cs="Times New Roman"/>
                <w:b/>
                <w:bCs/>
              </w:rPr>
            </w:pPr>
            <w:r w:rsidRPr="00DE6F49">
              <w:rPr>
                <w:rFonts w:ascii="Times New Roman" w:hAnsi="Times New Roman" w:cs="Times New Roman"/>
                <w:b/>
                <w:bCs/>
              </w:rPr>
              <w:t>Yetkisiz kişilerin kesme vanasını ayarlamasına izin verilmez.</w:t>
            </w:r>
          </w:p>
        </w:tc>
      </w:tr>
    </w:tbl>
    <w:p w14:paraId="51D9BEF1" w14:textId="77777777" w:rsidR="0092000B" w:rsidRPr="00DE6F49" w:rsidRDefault="0092000B" w:rsidP="0092000B">
      <w:pPr>
        <w:spacing w:line="240" w:lineRule="atLeast"/>
        <w:ind w:left="34" w:right="176"/>
        <w:rPr>
          <w:rFonts w:ascii="Times New Roman" w:hAnsi="Times New Roman" w:cs="Times New Roman"/>
          <w:b/>
        </w:rPr>
        <w:sectPr w:rsidR="0092000B"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Look w:val="04A0" w:firstRow="1" w:lastRow="0" w:firstColumn="1" w:lastColumn="0" w:noHBand="0" w:noVBand="1"/>
      </w:tblPr>
      <w:tblGrid>
        <w:gridCol w:w="709"/>
        <w:gridCol w:w="2552"/>
        <w:gridCol w:w="1926"/>
        <w:gridCol w:w="1618"/>
        <w:gridCol w:w="3685"/>
      </w:tblGrid>
      <w:tr w:rsidR="007242BA" w:rsidRPr="00DE6F49" w14:paraId="58BE8857" w14:textId="77777777" w:rsidTr="000D564C">
        <w:trPr>
          <w:trHeight w:val="340"/>
        </w:trPr>
        <w:tc>
          <w:tcPr>
            <w:tcW w:w="5187" w:type="dxa"/>
            <w:gridSpan w:val="3"/>
            <w:tcBorders>
              <w:top w:val="nil"/>
              <w:left w:val="nil"/>
              <w:bottom w:val="nil"/>
              <w:right w:val="nil"/>
            </w:tcBorders>
            <w:shd w:val="clear" w:color="auto" w:fill="FBD4B4" w:themeFill="accent6" w:themeFillTint="66"/>
            <w:vAlign w:val="center"/>
          </w:tcPr>
          <w:p w14:paraId="288CAC85" w14:textId="16BB8E4C" w:rsidR="007242BA" w:rsidRPr="00DE6F49" w:rsidRDefault="00FB1A9E" w:rsidP="003277CB">
            <w:pPr>
              <w:pStyle w:val="Balk1"/>
              <w:rPr>
                <w:rFonts w:cs="Times New Roman"/>
                <w:b w:val="0"/>
                <w:bCs/>
                <w:color w:val="auto"/>
                <w:sz w:val="24"/>
                <w:szCs w:val="24"/>
              </w:rPr>
            </w:pPr>
            <w:bookmarkStart w:id="190" w:name="_Toc191095321"/>
            <w:r w:rsidRPr="00DE6F49">
              <w:rPr>
                <w:rFonts w:cs="Times New Roman"/>
                <w:bCs/>
                <w:color w:val="auto"/>
                <w:sz w:val="24"/>
                <w:szCs w:val="24"/>
              </w:rPr>
              <w:lastRenderedPageBreak/>
              <w:t>9</w:t>
            </w:r>
            <w:r w:rsidR="003A0A66" w:rsidRPr="00DE6F49">
              <w:rPr>
                <w:rFonts w:cs="Times New Roman"/>
                <w:bCs/>
                <w:color w:val="auto"/>
                <w:sz w:val="24"/>
                <w:szCs w:val="24"/>
              </w:rPr>
              <w:t>.</w:t>
            </w:r>
            <w:r w:rsidR="007242BA" w:rsidRPr="00DE6F49">
              <w:rPr>
                <w:rFonts w:cs="Times New Roman"/>
                <w:bCs/>
                <w:color w:val="auto"/>
                <w:sz w:val="24"/>
                <w:szCs w:val="24"/>
              </w:rPr>
              <w:t>1 TROUBLESHOOTING LIST</w:t>
            </w:r>
            <w:bookmarkEnd w:id="190"/>
          </w:p>
        </w:tc>
        <w:tc>
          <w:tcPr>
            <w:tcW w:w="5303" w:type="dxa"/>
            <w:gridSpan w:val="2"/>
            <w:tcBorders>
              <w:top w:val="nil"/>
              <w:left w:val="nil"/>
              <w:bottom w:val="nil"/>
              <w:right w:val="nil"/>
            </w:tcBorders>
            <w:shd w:val="clear" w:color="auto" w:fill="FBD4B4" w:themeFill="accent6" w:themeFillTint="66"/>
            <w:vAlign w:val="center"/>
          </w:tcPr>
          <w:p w14:paraId="37C341C2" w14:textId="77777777" w:rsidR="007242BA" w:rsidRPr="00DE6F49" w:rsidRDefault="007242BA" w:rsidP="003277CB">
            <w:pPr>
              <w:pStyle w:val="Balk1"/>
              <w:rPr>
                <w:rFonts w:cs="Times New Roman"/>
                <w:b w:val="0"/>
                <w:bCs/>
                <w:color w:val="auto"/>
                <w:sz w:val="24"/>
                <w:szCs w:val="24"/>
              </w:rPr>
            </w:pPr>
            <w:bookmarkStart w:id="191" w:name="_Toc191095322"/>
            <w:r w:rsidRPr="00DE6F49">
              <w:rPr>
                <w:rFonts w:cs="Times New Roman"/>
                <w:bCs/>
                <w:color w:val="auto"/>
                <w:sz w:val="24"/>
                <w:szCs w:val="24"/>
              </w:rPr>
              <w:t>ARIZA GİDERME LİSTESİ</w:t>
            </w:r>
            <w:bookmarkEnd w:id="191"/>
          </w:p>
        </w:tc>
      </w:tr>
      <w:tr w:rsidR="00BE30A3" w:rsidRPr="00DE6F49" w14:paraId="318A61CB" w14:textId="77777777" w:rsidTr="00BE30A3">
        <w:trPr>
          <w:trHeight w:val="340"/>
        </w:trPr>
        <w:tc>
          <w:tcPr>
            <w:tcW w:w="5187" w:type="dxa"/>
            <w:gridSpan w:val="3"/>
            <w:tcBorders>
              <w:top w:val="nil"/>
              <w:left w:val="nil"/>
              <w:bottom w:val="single" w:sz="4" w:space="0" w:color="auto"/>
              <w:right w:val="nil"/>
            </w:tcBorders>
            <w:shd w:val="clear" w:color="auto" w:fill="auto"/>
            <w:vAlign w:val="center"/>
          </w:tcPr>
          <w:p w14:paraId="655F16B8" w14:textId="77777777" w:rsidR="00BE30A3" w:rsidRPr="00DE6F49" w:rsidRDefault="00BE30A3" w:rsidP="00BE30A3">
            <w:pPr>
              <w:spacing w:line="240" w:lineRule="atLeast"/>
              <w:ind w:left="34" w:right="176"/>
              <w:jc w:val="center"/>
              <w:rPr>
                <w:rFonts w:ascii="Times New Roman" w:hAnsi="Times New Roman" w:cs="Times New Roman"/>
                <w:b/>
              </w:rPr>
            </w:pPr>
          </w:p>
        </w:tc>
        <w:tc>
          <w:tcPr>
            <w:tcW w:w="5303" w:type="dxa"/>
            <w:gridSpan w:val="2"/>
            <w:tcBorders>
              <w:top w:val="nil"/>
              <w:left w:val="nil"/>
              <w:bottom w:val="single" w:sz="4" w:space="0" w:color="auto"/>
              <w:right w:val="nil"/>
            </w:tcBorders>
            <w:shd w:val="clear" w:color="auto" w:fill="auto"/>
            <w:vAlign w:val="center"/>
          </w:tcPr>
          <w:p w14:paraId="0BF783DD" w14:textId="77777777" w:rsidR="00BE30A3" w:rsidRPr="00DE6F49" w:rsidRDefault="00BE30A3" w:rsidP="00BE30A3">
            <w:pPr>
              <w:spacing w:line="240" w:lineRule="atLeast"/>
              <w:ind w:left="34" w:right="176"/>
              <w:jc w:val="center"/>
              <w:rPr>
                <w:rFonts w:ascii="Times New Roman" w:hAnsi="Times New Roman" w:cs="Times New Roman"/>
                <w:b/>
              </w:rPr>
            </w:pPr>
          </w:p>
        </w:tc>
      </w:tr>
      <w:tr w:rsidR="007242BA" w:rsidRPr="00DE6F49" w14:paraId="512CCCFE" w14:textId="77777777" w:rsidTr="005900DA">
        <w:trPr>
          <w:trHeight w:val="567"/>
        </w:trPr>
        <w:tc>
          <w:tcPr>
            <w:tcW w:w="709" w:type="dxa"/>
            <w:tcBorders>
              <w:left w:val="nil"/>
              <w:right w:val="nil"/>
            </w:tcBorders>
            <w:shd w:val="clear" w:color="auto" w:fill="F2F2F2" w:themeFill="background1" w:themeFillShade="F2"/>
            <w:vAlign w:val="center"/>
          </w:tcPr>
          <w:p w14:paraId="20815BC8" w14:textId="77777777" w:rsidR="007242BA" w:rsidRPr="00DE6F49" w:rsidRDefault="007242BA" w:rsidP="005F6B97">
            <w:pPr>
              <w:spacing w:line="240" w:lineRule="atLeast"/>
              <w:ind w:left="34" w:right="-25"/>
              <w:jc w:val="center"/>
              <w:rPr>
                <w:rFonts w:ascii="Times New Roman" w:hAnsi="Times New Roman" w:cs="Times New Roman"/>
                <w:b/>
              </w:rPr>
            </w:pPr>
            <w:r w:rsidRPr="00DE6F49">
              <w:rPr>
                <w:rFonts w:ascii="Times New Roman" w:hAnsi="Times New Roman" w:cs="Times New Roman"/>
                <w:b/>
              </w:rPr>
              <w:t>No</w:t>
            </w:r>
          </w:p>
        </w:tc>
        <w:tc>
          <w:tcPr>
            <w:tcW w:w="2552" w:type="dxa"/>
            <w:tcBorders>
              <w:left w:val="nil"/>
              <w:right w:val="nil"/>
            </w:tcBorders>
            <w:shd w:val="clear" w:color="auto" w:fill="F2F2F2" w:themeFill="background1" w:themeFillShade="F2"/>
            <w:vAlign w:val="center"/>
          </w:tcPr>
          <w:p w14:paraId="1DAAC9E5" w14:textId="77777777" w:rsidR="007242BA" w:rsidRPr="00DE6F49" w:rsidRDefault="007242BA" w:rsidP="005F6B97">
            <w:pPr>
              <w:jc w:val="center"/>
              <w:rPr>
                <w:rFonts w:ascii="Times New Roman" w:hAnsi="Times New Roman" w:cs="Times New Roman"/>
                <w:b/>
              </w:rPr>
            </w:pPr>
            <w:r w:rsidRPr="00DE6F49">
              <w:rPr>
                <w:rFonts w:ascii="Times New Roman" w:hAnsi="Times New Roman" w:cs="Times New Roman"/>
                <w:b/>
              </w:rPr>
              <w:t>Fault type</w:t>
            </w:r>
          </w:p>
          <w:p w14:paraId="3C101F8C" w14:textId="77777777" w:rsidR="007242BA" w:rsidRPr="00DE6F49" w:rsidRDefault="007242BA" w:rsidP="005F6B97">
            <w:pPr>
              <w:jc w:val="center"/>
              <w:rPr>
                <w:rFonts w:ascii="Times New Roman" w:hAnsi="Times New Roman" w:cs="Times New Roman"/>
              </w:rPr>
            </w:pPr>
            <w:r w:rsidRPr="00DE6F49">
              <w:rPr>
                <w:rFonts w:ascii="Times New Roman" w:hAnsi="Times New Roman" w:cs="Times New Roman"/>
              </w:rPr>
              <w:t>Arıza Türü</w:t>
            </w:r>
          </w:p>
        </w:tc>
        <w:tc>
          <w:tcPr>
            <w:tcW w:w="3544" w:type="dxa"/>
            <w:gridSpan w:val="2"/>
            <w:tcBorders>
              <w:left w:val="nil"/>
              <w:right w:val="nil"/>
            </w:tcBorders>
            <w:shd w:val="clear" w:color="auto" w:fill="F2F2F2" w:themeFill="background1" w:themeFillShade="F2"/>
            <w:vAlign w:val="center"/>
          </w:tcPr>
          <w:p w14:paraId="51971107" w14:textId="77777777" w:rsidR="007242BA" w:rsidRPr="00DE6F49" w:rsidRDefault="007242BA" w:rsidP="005F6B97">
            <w:pPr>
              <w:jc w:val="center"/>
              <w:rPr>
                <w:rFonts w:ascii="Times New Roman" w:hAnsi="Times New Roman" w:cs="Times New Roman"/>
                <w:b/>
              </w:rPr>
            </w:pPr>
            <w:r w:rsidRPr="00DE6F49">
              <w:rPr>
                <w:rFonts w:ascii="Times New Roman" w:hAnsi="Times New Roman" w:cs="Times New Roman"/>
                <w:b/>
              </w:rPr>
              <w:t>Cause</w:t>
            </w:r>
          </w:p>
          <w:p w14:paraId="2B752B36" w14:textId="77777777" w:rsidR="007242BA" w:rsidRPr="00DE6F49" w:rsidRDefault="007242BA" w:rsidP="005F6B97">
            <w:pPr>
              <w:jc w:val="center"/>
              <w:rPr>
                <w:rFonts w:ascii="Times New Roman" w:hAnsi="Times New Roman" w:cs="Times New Roman"/>
                <w:b/>
              </w:rPr>
            </w:pPr>
            <w:r w:rsidRPr="00DE6F49">
              <w:rPr>
                <w:rFonts w:ascii="Times New Roman" w:hAnsi="Times New Roman" w:cs="Times New Roman"/>
              </w:rPr>
              <w:t>Sebep</w:t>
            </w:r>
          </w:p>
        </w:tc>
        <w:tc>
          <w:tcPr>
            <w:tcW w:w="3685" w:type="dxa"/>
            <w:tcBorders>
              <w:left w:val="nil"/>
              <w:right w:val="nil"/>
            </w:tcBorders>
            <w:shd w:val="clear" w:color="auto" w:fill="F2F2F2" w:themeFill="background1" w:themeFillShade="F2"/>
            <w:vAlign w:val="center"/>
          </w:tcPr>
          <w:p w14:paraId="49077F26" w14:textId="77777777" w:rsidR="007242BA" w:rsidRPr="00DE6F49" w:rsidRDefault="007242BA" w:rsidP="005F6B97">
            <w:pPr>
              <w:jc w:val="center"/>
              <w:rPr>
                <w:rFonts w:ascii="Times New Roman" w:hAnsi="Times New Roman" w:cs="Times New Roman"/>
                <w:b/>
              </w:rPr>
            </w:pPr>
            <w:r w:rsidRPr="00DE6F49">
              <w:rPr>
                <w:rFonts w:ascii="Times New Roman" w:hAnsi="Times New Roman" w:cs="Times New Roman"/>
                <w:b/>
              </w:rPr>
              <w:t>Rectification method</w:t>
            </w:r>
          </w:p>
          <w:p w14:paraId="3FA5A80D" w14:textId="77777777" w:rsidR="007242BA" w:rsidRPr="00DE6F49" w:rsidRDefault="007242BA" w:rsidP="005F6B97">
            <w:pPr>
              <w:jc w:val="center"/>
              <w:rPr>
                <w:rFonts w:ascii="Times New Roman" w:hAnsi="Times New Roman" w:cs="Times New Roman"/>
                <w:b/>
              </w:rPr>
            </w:pPr>
            <w:r w:rsidRPr="00DE6F49">
              <w:rPr>
                <w:rFonts w:ascii="Times New Roman" w:hAnsi="Times New Roman" w:cs="Times New Roman"/>
              </w:rPr>
              <w:t>Arıza Giderme Yöntemi</w:t>
            </w:r>
          </w:p>
        </w:tc>
      </w:tr>
      <w:tr w:rsidR="007242BA" w:rsidRPr="00DE6F49" w14:paraId="07FF4969" w14:textId="77777777" w:rsidTr="005900DA">
        <w:trPr>
          <w:trHeight w:val="1134"/>
        </w:trPr>
        <w:tc>
          <w:tcPr>
            <w:tcW w:w="709" w:type="dxa"/>
            <w:tcBorders>
              <w:left w:val="nil"/>
              <w:right w:val="nil"/>
            </w:tcBorders>
            <w:shd w:val="clear" w:color="auto" w:fill="auto"/>
          </w:tcPr>
          <w:p w14:paraId="3EC1170C" w14:textId="77777777" w:rsidR="007242BA" w:rsidRPr="00DE6F49" w:rsidRDefault="007242BA" w:rsidP="005F6B97">
            <w:pPr>
              <w:spacing w:line="240" w:lineRule="atLeast"/>
              <w:ind w:left="34" w:right="-25"/>
              <w:jc w:val="center"/>
              <w:rPr>
                <w:rFonts w:ascii="Times New Roman" w:hAnsi="Times New Roman" w:cs="Times New Roman"/>
                <w:b/>
                <w:sz w:val="20"/>
                <w:szCs w:val="20"/>
              </w:rPr>
            </w:pPr>
            <w:r w:rsidRPr="00DE6F49">
              <w:rPr>
                <w:rFonts w:ascii="Times New Roman" w:hAnsi="Times New Roman" w:cs="Times New Roman"/>
                <w:b/>
                <w:sz w:val="20"/>
                <w:szCs w:val="20"/>
              </w:rPr>
              <w:t>1</w:t>
            </w:r>
          </w:p>
        </w:tc>
        <w:tc>
          <w:tcPr>
            <w:tcW w:w="2552" w:type="dxa"/>
            <w:tcBorders>
              <w:left w:val="nil"/>
              <w:right w:val="nil"/>
            </w:tcBorders>
            <w:shd w:val="clear" w:color="auto" w:fill="auto"/>
          </w:tcPr>
          <w:p w14:paraId="109DFAFC" w14:textId="44083F3B"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Excessive heating of brake drums</w:t>
            </w:r>
            <w:r w:rsidR="00403972" w:rsidRPr="00DE6F49">
              <w:rPr>
                <w:rFonts w:ascii="Times New Roman" w:hAnsi="Times New Roman" w:cs="Times New Roman"/>
                <w:b/>
                <w:sz w:val="20"/>
                <w:szCs w:val="20"/>
              </w:rPr>
              <w:t>.</w:t>
            </w:r>
          </w:p>
          <w:p w14:paraId="17B23DF0" w14:textId="2663217B" w:rsidR="007242BA" w:rsidRPr="00DE6F49" w:rsidRDefault="007242BA" w:rsidP="005F6B97">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 xml:space="preserve"> Fren kampanasının aşırı ısınması</w:t>
            </w:r>
            <w:r w:rsidR="00403972" w:rsidRPr="00DE6F49">
              <w:rPr>
                <w:rFonts w:ascii="Times New Roman" w:hAnsi="Times New Roman" w:cs="Times New Roman"/>
                <w:sz w:val="20"/>
                <w:szCs w:val="20"/>
              </w:rPr>
              <w:t>.</w:t>
            </w:r>
          </w:p>
        </w:tc>
        <w:tc>
          <w:tcPr>
            <w:tcW w:w="3544" w:type="dxa"/>
            <w:gridSpan w:val="2"/>
            <w:tcBorders>
              <w:left w:val="nil"/>
              <w:right w:val="nil"/>
            </w:tcBorders>
            <w:shd w:val="clear" w:color="auto" w:fill="auto"/>
          </w:tcPr>
          <w:p w14:paraId="2BFECFFE" w14:textId="0CEDA55C"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 xml:space="preserve">Brake shoes are out of </w:t>
            </w:r>
            <w:proofErr w:type="gramStart"/>
            <w:r w:rsidRPr="00DE6F49">
              <w:rPr>
                <w:rFonts w:ascii="Times New Roman" w:hAnsi="Times New Roman" w:cs="Times New Roman"/>
                <w:b/>
                <w:sz w:val="20"/>
                <w:szCs w:val="20"/>
              </w:rPr>
              <w:t xml:space="preserve">adjustment </w:t>
            </w:r>
            <w:r w:rsidR="00403972" w:rsidRPr="00DE6F49">
              <w:rPr>
                <w:rFonts w:ascii="Times New Roman" w:hAnsi="Times New Roman" w:cs="Times New Roman"/>
                <w:b/>
                <w:sz w:val="20"/>
                <w:szCs w:val="20"/>
              </w:rPr>
              <w:t>.</w:t>
            </w:r>
            <w:proofErr w:type="gramEnd"/>
          </w:p>
          <w:p w14:paraId="697E18C4" w14:textId="7198C5EA" w:rsidR="007242BA" w:rsidRPr="00DE6F49" w:rsidRDefault="007242BA" w:rsidP="005F6B97">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Fren pabuçları ayarsız</w:t>
            </w:r>
            <w:r w:rsidR="00403972" w:rsidRPr="00DE6F49">
              <w:rPr>
                <w:rFonts w:ascii="Times New Roman" w:hAnsi="Times New Roman" w:cs="Times New Roman"/>
                <w:sz w:val="20"/>
                <w:szCs w:val="20"/>
              </w:rPr>
              <w:t>.</w:t>
            </w:r>
          </w:p>
        </w:tc>
        <w:tc>
          <w:tcPr>
            <w:tcW w:w="3685" w:type="dxa"/>
            <w:tcBorders>
              <w:left w:val="nil"/>
              <w:right w:val="nil"/>
            </w:tcBorders>
            <w:shd w:val="clear" w:color="auto" w:fill="auto"/>
          </w:tcPr>
          <w:p w14:paraId="2588FAB6" w14:textId="77777777" w:rsidR="007242BA" w:rsidRPr="00DE6F49" w:rsidRDefault="007242BA" w:rsidP="005F6B97">
            <w:pPr>
              <w:spacing w:after="120" w:line="240" w:lineRule="atLeast"/>
              <w:jc w:val="both"/>
              <w:rPr>
                <w:rFonts w:ascii="Times New Roman" w:hAnsi="Times New Roman" w:cs="Times New Roman"/>
                <w:b/>
                <w:sz w:val="20"/>
                <w:szCs w:val="20"/>
              </w:rPr>
            </w:pPr>
            <w:r w:rsidRPr="00DE6F49">
              <w:rPr>
                <w:rFonts w:ascii="Times New Roman" w:hAnsi="Times New Roman" w:cs="Times New Roman"/>
                <w:b/>
                <w:sz w:val="20"/>
                <w:szCs w:val="20"/>
              </w:rPr>
              <w:t>Adjust per Section 8.2.2.</w:t>
            </w:r>
          </w:p>
          <w:p w14:paraId="1306D3FD" w14:textId="77777777" w:rsidR="007242BA" w:rsidRPr="00DE6F49" w:rsidRDefault="007242BA" w:rsidP="007242BA">
            <w:pPr>
              <w:spacing w:after="120" w:line="240" w:lineRule="atLeast"/>
              <w:jc w:val="both"/>
              <w:rPr>
                <w:rFonts w:ascii="Times New Roman" w:hAnsi="Times New Roman" w:cs="Times New Roman"/>
                <w:sz w:val="20"/>
                <w:szCs w:val="20"/>
              </w:rPr>
            </w:pPr>
            <w:r w:rsidRPr="00DE6F49">
              <w:rPr>
                <w:rFonts w:ascii="Times New Roman" w:hAnsi="Times New Roman" w:cs="Times New Roman"/>
                <w:sz w:val="20"/>
                <w:szCs w:val="20"/>
              </w:rPr>
              <w:t xml:space="preserve">Ayarlayın (Bölüm 8.2.2) </w:t>
            </w:r>
          </w:p>
        </w:tc>
      </w:tr>
      <w:tr w:rsidR="007242BA" w:rsidRPr="00DE6F49" w14:paraId="7B037336" w14:textId="77777777" w:rsidTr="005900DA">
        <w:trPr>
          <w:trHeight w:val="1134"/>
        </w:trPr>
        <w:tc>
          <w:tcPr>
            <w:tcW w:w="709" w:type="dxa"/>
            <w:tcBorders>
              <w:left w:val="nil"/>
              <w:bottom w:val="single" w:sz="4" w:space="0" w:color="auto"/>
              <w:right w:val="nil"/>
            </w:tcBorders>
            <w:shd w:val="clear" w:color="auto" w:fill="F2F2F2" w:themeFill="background1" w:themeFillShade="F2"/>
          </w:tcPr>
          <w:p w14:paraId="67AFF2F8" w14:textId="77777777" w:rsidR="007242BA" w:rsidRPr="00DE6F49" w:rsidRDefault="007242BA" w:rsidP="005F6B97">
            <w:pPr>
              <w:spacing w:line="240" w:lineRule="atLeast"/>
              <w:ind w:left="34" w:right="-25"/>
              <w:jc w:val="center"/>
              <w:rPr>
                <w:rFonts w:ascii="Times New Roman" w:hAnsi="Times New Roman" w:cs="Times New Roman"/>
                <w:b/>
                <w:sz w:val="20"/>
                <w:szCs w:val="20"/>
              </w:rPr>
            </w:pPr>
            <w:r w:rsidRPr="00DE6F49">
              <w:rPr>
                <w:rFonts w:ascii="Times New Roman" w:hAnsi="Times New Roman" w:cs="Times New Roman"/>
                <w:b/>
                <w:sz w:val="20"/>
                <w:szCs w:val="20"/>
              </w:rPr>
              <w:t>2</w:t>
            </w:r>
          </w:p>
        </w:tc>
        <w:tc>
          <w:tcPr>
            <w:tcW w:w="2552" w:type="dxa"/>
            <w:tcBorders>
              <w:left w:val="nil"/>
              <w:bottom w:val="single" w:sz="4" w:space="0" w:color="auto"/>
              <w:right w:val="nil"/>
            </w:tcBorders>
            <w:shd w:val="clear" w:color="auto" w:fill="F2F2F2" w:themeFill="background1" w:themeFillShade="F2"/>
          </w:tcPr>
          <w:p w14:paraId="64090C47" w14:textId="56075019"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Excessive heating of wheel hubs</w:t>
            </w:r>
            <w:r w:rsidR="00403972" w:rsidRPr="00DE6F49">
              <w:rPr>
                <w:rFonts w:ascii="Times New Roman" w:hAnsi="Times New Roman" w:cs="Times New Roman"/>
                <w:b/>
                <w:sz w:val="20"/>
                <w:szCs w:val="20"/>
              </w:rPr>
              <w:t>.</w:t>
            </w:r>
          </w:p>
          <w:p w14:paraId="4A28E71E" w14:textId="0B6E8238" w:rsidR="007242BA" w:rsidRPr="00DE6F49" w:rsidRDefault="007242BA" w:rsidP="005F6B97">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Tekerlek poyrasının aşırı ısınması</w:t>
            </w:r>
            <w:r w:rsidR="00403972" w:rsidRPr="00DE6F49">
              <w:rPr>
                <w:rFonts w:ascii="Times New Roman" w:hAnsi="Times New Roman" w:cs="Times New Roman"/>
                <w:sz w:val="20"/>
                <w:szCs w:val="20"/>
              </w:rPr>
              <w:t>.</w:t>
            </w:r>
          </w:p>
        </w:tc>
        <w:tc>
          <w:tcPr>
            <w:tcW w:w="3544" w:type="dxa"/>
            <w:gridSpan w:val="2"/>
            <w:tcBorders>
              <w:left w:val="nil"/>
              <w:bottom w:val="single" w:sz="4" w:space="0" w:color="auto"/>
              <w:right w:val="nil"/>
            </w:tcBorders>
            <w:shd w:val="clear" w:color="auto" w:fill="F2F2F2" w:themeFill="background1" w:themeFillShade="F2"/>
          </w:tcPr>
          <w:p w14:paraId="1E37563F" w14:textId="1905068E"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Insufficient clearing of bearings. Contamination in bearing grease</w:t>
            </w:r>
            <w:r w:rsidR="00403972" w:rsidRPr="00DE6F49">
              <w:rPr>
                <w:rFonts w:ascii="Times New Roman" w:hAnsi="Times New Roman" w:cs="Times New Roman"/>
                <w:b/>
                <w:sz w:val="20"/>
                <w:szCs w:val="20"/>
              </w:rPr>
              <w:t>.</w:t>
            </w:r>
          </w:p>
          <w:p w14:paraId="4BF47B63" w14:textId="70D9290F" w:rsidR="007242BA" w:rsidRPr="00DE6F49" w:rsidRDefault="007242BA" w:rsidP="005F6B97">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 xml:space="preserve">Rulman temizliğinin yetersiz </w:t>
            </w:r>
            <w:proofErr w:type="gramStart"/>
            <w:r w:rsidRPr="00DE6F49">
              <w:rPr>
                <w:rFonts w:ascii="Times New Roman" w:hAnsi="Times New Roman" w:cs="Times New Roman"/>
                <w:sz w:val="20"/>
                <w:szCs w:val="20"/>
              </w:rPr>
              <w:t>olması.Rulman</w:t>
            </w:r>
            <w:proofErr w:type="gramEnd"/>
            <w:r w:rsidRPr="00DE6F49">
              <w:rPr>
                <w:rFonts w:ascii="Times New Roman" w:hAnsi="Times New Roman" w:cs="Times New Roman"/>
                <w:sz w:val="20"/>
                <w:szCs w:val="20"/>
              </w:rPr>
              <w:t xml:space="preserve"> yatak gresinde kirlenme</w:t>
            </w:r>
            <w:r w:rsidR="00403972" w:rsidRPr="00DE6F49">
              <w:rPr>
                <w:rFonts w:ascii="Times New Roman" w:hAnsi="Times New Roman" w:cs="Times New Roman"/>
                <w:sz w:val="20"/>
                <w:szCs w:val="20"/>
              </w:rPr>
              <w:t>.</w:t>
            </w:r>
          </w:p>
        </w:tc>
        <w:tc>
          <w:tcPr>
            <w:tcW w:w="3685" w:type="dxa"/>
            <w:tcBorders>
              <w:left w:val="nil"/>
              <w:bottom w:val="single" w:sz="4" w:space="0" w:color="auto"/>
              <w:right w:val="nil"/>
            </w:tcBorders>
            <w:shd w:val="clear" w:color="auto" w:fill="F2F2F2" w:themeFill="background1" w:themeFillShade="F2"/>
          </w:tcPr>
          <w:p w14:paraId="7D2E7042" w14:textId="77777777" w:rsidR="007242BA" w:rsidRPr="00DE6F49" w:rsidRDefault="007242BA" w:rsidP="005F6B97">
            <w:pPr>
              <w:spacing w:after="120" w:line="240" w:lineRule="atLeast"/>
              <w:jc w:val="both"/>
              <w:rPr>
                <w:rFonts w:ascii="Times New Roman" w:hAnsi="Times New Roman" w:cs="Times New Roman"/>
                <w:b/>
                <w:sz w:val="20"/>
                <w:szCs w:val="20"/>
              </w:rPr>
            </w:pPr>
            <w:r w:rsidRPr="00DE6F49">
              <w:rPr>
                <w:rFonts w:ascii="Times New Roman" w:hAnsi="Times New Roman" w:cs="Times New Roman"/>
                <w:b/>
                <w:sz w:val="20"/>
                <w:szCs w:val="20"/>
              </w:rPr>
              <w:t>Adjust per Section 8.1.1. Remove the hub, replace the grease and adjust the bearings as indicated above.</w:t>
            </w:r>
          </w:p>
          <w:p w14:paraId="7995985F" w14:textId="77777777" w:rsidR="007242BA" w:rsidRPr="00DE6F49" w:rsidRDefault="007242BA" w:rsidP="007242BA">
            <w:pPr>
              <w:spacing w:after="120" w:line="240" w:lineRule="atLeast"/>
              <w:jc w:val="both"/>
              <w:rPr>
                <w:rFonts w:ascii="Times New Roman" w:hAnsi="Times New Roman" w:cs="Times New Roman"/>
                <w:sz w:val="20"/>
                <w:szCs w:val="20"/>
              </w:rPr>
            </w:pPr>
            <w:r w:rsidRPr="00DE6F49">
              <w:rPr>
                <w:rFonts w:ascii="Times New Roman" w:hAnsi="Times New Roman" w:cs="Times New Roman"/>
                <w:sz w:val="20"/>
                <w:szCs w:val="20"/>
              </w:rPr>
              <w:t>Ayarlayın (Bölüm 8.1.1). Poyrayı sökün, gresi değiştirin ve yatakları öngörüldüğü gibi yeniden ayarlayın.</w:t>
            </w:r>
          </w:p>
        </w:tc>
      </w:tr>
      <w:tr w:rsidR="007242BA" w:rsidRPr="00DE6F49" w14:paraId="340084A6" w14:textId="77777777" w:rsidTr="005900DA">
        <w:trPr>
          <w:trHeight w:val="1134"/>
        </w:trPr>
        <w:tc>
          <w:tcPr>
            <w:tcW w:w="709" w:type="dxa"/>
            <w:tcBorders>
              <w:top w:val="single" w:sz="4" w:space="0" w:color="auto"/>
              <w:left w:val="nil"/>
              <w:bottom w:val="single" w:sz="4" w:space="0" w:color="auto"/>
              <w:right w:val="nil"/>
            </w:tcBorders>
            <w:shd w:val="clear" w:color="auto" w:fill="auto"/>
          </w:tcPr>
          <w:p w14:paraId="4E67E4D0" w14:textId="77777777" w:rsidR="007242BA" w:rsidRPr="00DE6F49" w:rsidRDefault="007242BA" w:rsidP="005F6B97">
            <w:pPr>
              <w:spacing w:line="240" w:lineRule="atLeast"/>
              <w:ind w:left="34" w:right="-25"/>
              <w:jc w:val="center"/>
              <w:rPr>
                <w:rFonts w:ascii="Times New Roman" w:hAnsi="Times New Roman" w:cs="Times New Roman"/>
                <w:b/>
                <w:sz w:val="20"/>
                <w:szCs w:val="20"/>
              </w:rPr>
            </w:pPr>
            <w:r w:rsidRPr="00DE6F49">
              <w:rPr>
                <w:rFonts w:ascii="Times New Roman" w:hAnsi="Times New Roman" w:cs="Times New Roman"/>
                <w:b/>
                <w:sz w:val="20"/>
                <w:szCs w:val="20"/>
              </w:rPr>
              <w:t>3</w:t>
            </w:r>
          </w:p>
        </w:tc>
        <w:tc>
          <w:tcPr>
            <w:tcW w:w="2552" w:type="dxa"/>
            <w:tcBorders>
              <w:top w:val="single" w:sz="4" w:space="0" w:color="auto"/>
              <w:left w:val="nil"/>
              <w:bottom w:val="single" w:sz="4" w:space="0" w:color="auto"/>
              <w:right w:val="nil"/>
            </w:tcBorders>
            <w:shd w:val="clear" w:color="auto" w:fill="auto"/>
          </w:tcPr>
          <w:p w14:paraId="02C1E5B2" w14:textId="36969A96"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The grease flows out on the brake shoes</w:t>
            </w:r>
            <w:r w:rsidR="00403972" w:rsidRPr="00DE6F49">
              <w:rPr>
                <w:rFonts w:ascii="Times New Roman" w:hAnsi="Times New Roman" w:cs="Times New Roman"/>
                <w:b/>
                <w:sz w:val="20"/>
                <w:szCs w:val="20"/>
              </w:rPr>
              <w:t>.</w:t>
            </w:r>
          </w:p>
          <w:p w14:paraId="639580E1" w14:textId="56091C7C" w:rsidR="007242BA" w:rsidRPr="00DE6F49" w:rsidRDefault="007242BA" w:rsidP="005F6B97">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Fren pabuçlarından gres akıyor</w:t>
            </w:r>
            <w:r w:rsidR="00403972" w:rsidRPr="00DE6F49">
              <w:rPr>
                <w:rFonts w:ascii="Times New Roman" w:hAnsi="Times New Roman" w:cs="Times New Roman"/>
                <w:sz w:val="20"/>
                <w:szCs w:val="20"/>
              </w:rPr>
              <w:t>.</w:t>
            </w:r>
          </w:p>
        </w:tc>
        <w:tc>
          <w:tcPr>
            <w:tcW w:w="3544" w:type="dxa"/>
            <w:gridSpan w:val="2"/>
            <w:tcBorders>
              <w:top w:val="single" w:sz="4" w:space="0" w:color="auto"/>
              <w:left w:val="nil"/>
              <w:bottom w:val="single" w:sz="4" w:space="0" w:color="auto"/>
              <w:right w:val="nil"/>
            </w:tcBorders>
            <w:shd w:val="clear" w:color="auto" w:fill="auto"/>
          </w:tcPr>
          <w:p w14:paraId="797E1FD0" w14:textId="44F6B98C"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 xml:space="preserve">Damaged, worn out or improperly installed hub </w:t>
            </w:r>
            <w:proofErr w:type="gramStart"/>
            <w:r w:rsidRPr="00DE6F49">
              <w:rPr>
                <w:rFonts w:ascii="Times New Roman" w:hAnsi="Times New Roman" w:cs="Times New Roman"/>
                <w:b/>
                <w:sz w:val="20"/>
                <w:szCs w:val="20"/>
              </w:rPr>
              <w:t xml:space="preserve">seal </w:t>
            </w:r>
            <w:r w:rsidR="00403972" w:rsidRPr="00DE6F49">
              <w:rPr>
                <w:rFonts w:ascii="Times New Roman" w:hAnsi="Times New Roman" w:cs="Times New Roman"/>
                <w:b/>
                <w:sz w:val="20"/>
                <w:szCs w:val="20"/>
              </w:rPr>
              <w:t>.</w:t>
            </w:r>
            <w:proofErr w:type="gramEnd"/>
          </w:p>
          <w:p w14:paraId="76976ADE" w14:textId="50075939" w:rsidR="007242BA" w:rsidRPr="00DE6F49" w:rsidRDefault="007242BA" w:rsidP="005F6B97">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Hasarlı, yıpranmış veya yanlış takılmış poyra contası</w:t>
            </w:r>
            <w:r w:rsidR="00403972" w:rsidRPr="00DE6F49">
              <w:rPr>
                <w:rFonts w:ascii="Times New Roman" w:hAnsi="Times New Roman" w:cs="Times New Roman"/>
                <w:sz w:val="20"/>
                <w:szCs w:val="20"/>
              </w:rPr>
              <w:t>.</w:t>
            </w:r>
          </w:p>
        </w:tc>
        <w:tc>
          <w:tcPr>
            <w:tcW w:w="3685" w:type="dxa"/>
            <w:tcBorders>
              <w:top w:val="single" w:sz="4" w:space="0" w:color="auto"/>
              <w:left w:val="nil"/>
              <w:bottom w:val="single" w:sz="4" w:space="0" w:color="auto"/>
              <w:right w:val="nil"/>
            </w:tcBorders>
            <w:shd w:val="clear" w:color="auto" w:fill="auto"/>
          </w:tcPr>
          <w:p w14:paraId="29EBADAD" w14:textId="77777777" w:rsidR="007242BA" w:rsidRPr="00DE6F49" w:rsidRDefault="007242BA" w:rsidP="005F6B97">
            <w:pPr>
              <w:spacing w:after="120" w:line="240" w:lineRule="atLeast"/>
              <w:jc w:val="both"/>
              <w:rPr>
                <w:rFonts w:ascii="Times New Roman" w:hAnsi="Times New Roman" w:cs="Times New Roman"/>
                <w:b/>
                <w:sz w:val="20"/>
                <w:szCs w:val="20"/>
              </w:rPr>
            </w:pPr>
            <w:r w:rsidRPr="00DE6F49">
              <w:rPr>
                <w:rFonts w:ascii="Times New Roman" w:hAnsi="Times New Roman" w:cs="Times New Roman"/>
                <w:b/>
                <w:sz w:val="20"/>
                <w:szCs w:val="20"/>
              </w:rPr>
              <w:t>Remove the hub, replace the worn/damaged seal and reinstall properly. Remove the grease from shoes and brakes, clean the friction components with extraction naphtha, reinstall the hub and adjust the bearings as indicated above.</w:t>
            </w:r>
          </w:p>
          <w:p w14:paraId="51729665" w14:textId="77777777" w:rsidR="007242BA" w:rsidRPr="00DE6F49" w:rsidRDefault="007242BA" w:rsidP="005F6B97">
            <w:pPr>
              <w:spacing w:after="120" w:line="240" w:lineRule="atLeast"/>
              <w:jc w:val="both"/>
              <w:rPr>
                <w:rFonts w:ascii="Times New Roman" w:hAnsi="Times New Roman" w:cs="Times New Roman"/>
                <w:sz w:val="20"/>
                <w:szCs w:val="20"/>
              </w:rPr>
            </w:pPr>
            <w:r w:rsidRPr="00DE6F49">
              <w:rPr>
                <w:rFonts w:ascii="Times New Roman" w:hAnsi="Times New Roman" w:cs="Times New Roman"/>
                <w:sz w:val="20"/>
                <w:szCs w:val="20"/>
              </w:rPr>
              <w:t>Poyrayı sökün, aşınmış / hasarlı contayı değiştirin ve düzgün şekilde yeniden takın. Pabuç ve frenlerdeki gresi temizleyin, sürtünme elemanlarını ekstraksiyon nafta ile temizleyin, poyrayı yeniden takın ve yatakları yukarıda belirtildiği gibi ayarlayın.</w:t>
            </w:r>
          </w:p>
        </w:tc>
      </w:tr>
      <w:tr w:rsidR="007242BA" w:rsidRPr="00DE6F49" w14:paraId="73FFC2A9" w14:textId="77777777" w:rsidTr="005900DA">
        <w:trPr>
          <w:trHeight w:val="1134"/>
        </w:trPr>
        <w:tc>
          <w:tcPr>
            <w:tcW w:w="709" w:type="dxa"/>
            <w:tcBorders>
              <w:top w:val="single" w:sz="4" w:space="0" w:color="auto"/>
              <w:left w:val="nil"/>
              <w:bottom w:val="single" w:sz="4" w:space="0" w:color="auto"/>
              <w:right w:val="nil"/>
            </w:tcBorders>
            <w:shd w:val="clear" w:color="auto" w:fill="F2F2F2" w:themeFill="background1" w:themeFillShade="F2"/>
          </w:tcPr>
          <w:p w14:paraId="12ED939F" w14:textId="77777777" w:rsidR="007242BA" w:rsidRPr="00DE6F49" w:rsidRDefault="007242BA" w:rsidP="005F6B97">
            <w:pPr>
              <w:spacing w:line="240" w:lineRule="atLeast"/>
              <w:ind w:left="34" w:right="-25"/>
              <w:jc w:val="center"/>
              <w:rPr>
                <w:rFonts w:ascii="Times New Roman" w:hAnsi="Times New Roman" w:cs="Times New Roman"/>
                <w:b/>
                <w:sz w:val="20"/>
                <w:szCs w:val="20"/>
              </w:rPr>
            </w:pPr>
            <w:r w:rsidRPr="00DE6F49">
              <w:rPr>
                <w:rFonts w:ascii="Times New Roman" w:hAnsi="Times New Roman" w:cs="Times New Roman"/>
                <w:b/>
                <w:sz w:val="20"/>
                <w:szCs w:val="20"/>
              </w:rPr>
              <w:t>4</w:t>
            </w:r>
          </w:p>
        </w:tc>
        <w:tc>
          <w:tcPr>
            <w:tcW w:w="2552" w:type="dxa"/>
            <w:tcBorders>
              <w:top w:val="single" w:sz="4" w:space="0" w:color="auto"/>
              <w:left w:val="nil"/>
              <w:bottom w:val="single" w:sz="4" w:space="0" w:color="auto"/>
              <w:right w:val="nil"/>
            </w:tcBorders>
            <w:shd w:val="clear" w:color="auto" w:fill="F2F2F2" w:themeFill="background1" w:themeFillShade="F2"/>
          </w:tcPr>
          <w:p w14:paraId="3F4500E5" w14:textId="48390188"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Uneven braking of wheels</w:t>
            </w:r>
            <w:r w:rsidR="00403972" w:rsidRPr="00DE6F49">
              <w:rPr>
                <w:rFonts w:ascii="Times New Roman" w:hAnsi="Times New Roman" w:cs="Times New Roman"/>
                <w:b/>
                <w:sz w:val="20"/>
                <w:szCs w:val="20"/>
              </w:rPr>
              <w:t>.</w:t>
            </w:r>
          </w:p>
          <w:p w14:paraId="55402BA1" w14:textId="4DFC97CC" w:rsidR="007242BA" w:rsidRPr="00DE6F49" w:rsidRDefault="007242BA" w:rsidP="005F6B97">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Tekerleklerin düzensiz frenlemesi</w:t>
            </w:r>
            <w:r w:rsidR="00403972" w:rsidRPr="00DE6F49">
              <w:rPr>
                <w:rFonts w:ascii="Times New Roman" w:hAnsi="Times New Roman" w:cs="Times New Roman"/>
                <w:sz w:val="20"/>
                <w:szCs w:val="20"/>
              </w:rPr>
              <w:t>.</w:t>
            </w:r>
          </w:p>
        </w:tc>
        <w:tc>
          <w:tcPr>
            <w:tcW w:w="3544" w:type="dxa"/>
            <w:gridSpan w:val="2"/>
            <w:tcBorders>
              <w:top w:val="single" w:sz="4" w:space="0" w:color="auto"/>
              <w:left w:val="nil"/>
              <w:bottom w:val="single" w:sz="4" w:space="0" w:color="auto"/>
              <w:right w:val="nil"/>
            </w:tcBorders>
            <w:shd w:val="clear" w:color="auto" w:fill="F2F2F2" w:themeFill="background1" w:themeFillShade="F2"/>
          </w:tcPr>
          <w:p w14:paraId="19D6A28C" w14:textId="77777777"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Contamination or excessive wear of shoe pads, or the brake shoes are out of adjustment.</w:t>
            </w:r>
          </w:p>
          <w:p w14:paraId="5A268D47" w14:textId="77777777" w:rsidR="007242BA" w:rsidRPr="00DE6F49" w:rsidRDefault="007242BA" w:rsidP="005F6B97">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Pabuçların aşırı aşınması veya fren pabuçlarının kirlenmesi veya frenlerin ayarsız olması.</w:t>
            </w:r>
          </w:p>
        </w:tc>
        <w:tc>
          <w:tcPr>
            <w:tcW w:w="3685" w:type="dxa"/>
            <w:tcBorders>
              <w:top w:val="single" w:sz="4" w:space="0" w:color="auto"/>
              <w:left w:val="nil"/>
              <w:bottom w:val="single" w:sz="4" w:space="0" w:color="auto"/>
              <w:right w:val="nil"/>
            </w:tcBorders>
            <w:shd w:val="clear" w:color="auto" w:fill="F2F2F2" w:themeFill="background1" w:themeFillShade="F2"/>
          </w:tcPr>
          <w:p w14:paraId="1406D462" w14:textId="77777777" w:rsidR="007242BA" w:rsidRPr="00DE6F49" w:rsidRDefault="007242BA" w:rsidP="005F6B97">
            <w:pPr>
              <w:spacing w:after="120" w:line="240" w:lineRule="atLeast"/>
              <w:jc w:val="both"/>
              <w:rPr>
                <w:rFonts w:ascii="Times New Roman" w:hAnsi="Times New Roman" w:cs="Times New Roman"/>
                <w:b/>
                <w:sz w:val="20"/>
                <w:szCs w:val="20"/>
              </w:rPr>
            </w:pPr>
            <w:r w:rsidRPr="00DE6F49">
              <w:rPr>
                <w:rFonts w:ascii="Times New Roman" w:hAnsi="Times New Roman" w:cs="Times New Roman"/>
                <w:b/>
                <w:sz w:val="20"/>
                <w:szCs w:val="20"/>
              </w:rPr>
              <w:t>Check the brake shoe pads, remove contaminants, replace worn outpads and readjust as in Section 8.2.2.</w:t>
            </w:r>
          </w:p>
          <w:p w14:paraId="650E632E" w14:textId="77777777" w:rsidR="007242BA" w:rsidRPr="00DE6F49" w:rsidRDefault="007242BA" w:rsidP="007242BA">
            <w:pPr>
              <w:spacing w:after="120" w:line="240" w:lineRule="atLeast"/>
              <w:jc w:val="both"/>
              <w:rPr>
                <w:rFonts w:ascii="Times New Roman" w:hAnsi="Times New Roman" w:cs="Times New Roman"/>
                <w:sz w:val="20"/>
                <w:szCs w:val="20"/>
              </w:rPr>
            </w:pPr>
            <w:r w:rsidRPr="00DE6F49">
              <w:rPr>
                <w:rFonts w:ascii="Times New Roman" w:hAnsi="Times New Roman" w:cs="Times New Roman"/>
                <w:sz w:val="20"/>
                <w:szCs w:val="20"/>
              </w:rPr>
              <w:t>Fren pabuçlarını kontrol edin, yabancı maddeleri temizleyin, aşınmış dış yüzeyleri değiştirin ve yeniden ayarlayın (Bölüm 8.2.2).</w:t>
            </w:r>
          </w:p>
        </w:tc>
      </w:tr>
      <w:tr w:rsidR="007242BA" w:rsidRPr="00DE6F49" w14:paraId="76A5C0DF" w14:textId="77777777" w:rsidTr="005900DA">
        <w:trPr>
          <w:trHeight w:val="1134"/>
        </w:trPr>
        <w:tc>
          <w:tcPr>
            <w:tcW w:w="709" w:type="dxa"/>
            <w:tcBorders>
              <w:top w:val="single" w:sz="4" w:space="0" w:color="auto"/>
              <w:left w:val="nil"/>
              <w:bottom w:val="single" w:sz="4" w:space="0" w:color="auto"/>
              <w:right w:val="nil"/>
            </w:tcBorders>
            <w:shd w:val="clear" w:color="auto" w:fill="auto"/>
          </w:tcPr>
          <w:p w14:paraId="35DBBD43" w14:textId="77777777" w:rsidR="007242BA" w:rsidRPr="00DE6F49" w:rsidRDefault="007242BA" w:rsidP="005F6B97">
            <w:pPr>
              <w:spacing w:line="240" w:lineRule="atLeast"/>
              <w:ind w:left="34" w:right="-25"/>
              <w:jc w:val="center"/>
              <w:rPr>
                <w:rFonts w:ascii="Times New Roman" w:hAnsi="Times New Roman" w:cs="Times New Roman"/>
                <w:b/>
                <w:sz w:val="20"/>
                <w:szCs w:val="20"/>
              </w:rPr>
            </w:pPr>
            <w:r w:rsidRPr="00DE6F49">
              <w:rPr>
                <w:rFonts w:ascii="Times New Roman" w:hAnsi="Times New Roman" w:cs="Times New Roman"/>
                <w:b/>
                <w:sz w:val="20"/>
                <w:szCs w:val="20"/>
              </w:rPr>
              <w:t>5</w:t>
            </w:r>
          </w:p>
        </w:tc>
        <w:tc>
          <w:tcPr>
            <w:tcW w:w="2552" w:type="dxa"/>
            <w:tcBorders>
              <w:top w:val="single" w:sz="4" w:space="0" w:color="auto"/>
              <w:left w:val="nil"/>
              <w:bottom w:val="single" w:sz="4" w:space="0" w:color="auto"/>
              <w:right w:val="nil"/>
            </w:tcBorders>
            <w:shd w:val="clear" w:color="auto" w:fill="auto"/>
          </w:tcPr>
          <w:p w14:paraId="49F89486" w14:textId="49E91DFF"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Insufficient braking performance</w:t>
            </w:r>
            <w:r w:rsidR="00403972" w:rsidRPr="00DE6F49">
              <w:rPr>
                <w:rFonts w:ascii="Times New Roman" w:hAnsi="Times New Roman" w:cs="Times New Roman"/>
                <w:b/>
                <w:sz w:val="20"/>
                <w:szCs w:val="20"/>
              </w:rPr>
              <w:t>.</w:t>
            </w:r>
          </w:p>
          <w:p w14:paraId="6066A2B5" w14:textId="6E583B55" w:rsidR="007242BA" w:rsidRPr="00DE6F49" w:rsidRDefault="007242BA" w:rsidP="005F6B97">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Yetersiz frenleme performansı</w:t>
            </w:r>
            <w:r w:rsidR="00403972" w:rsidRPr="00DE6F49">
              <w:rPr>
                <w:rFonts w:ascii="Times New Roman" w:hAnsi="Times New Roman" w:cs="Times New Roman"/>
                <w:sz w:val="20"/>
                <w:szCs w:val="20"/>
              </w:rPr>
              <w:t>.</w:t>
            </w:r>
          </w:p>
        </w:tc>
        <w:tc>
          <w:tcPr>
            <w:tcW w:w="3544" w:type="dxa"/>
            <w:gridSpan w:val="2"/>
            <w:tcBorders>
              <w:top w:val="single" w:sz="4" w:space="0" w:color="auto"/>
              <w:left w:val="nil"/>
              <w:bottom w:val="single" w:sz="4" w:space="0" w:color="auto"/>
              <w:right w:val="nil"/>
            </w:tcBorders>
            <w:shd w:val="clear" w:color="auto" w:fill="auto"/>
          </w:tcPr>
          <w:p w14:paraId="5C7CE546" w14:textId="0F308BB1"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Incorrect adjustment of the shoes and brake controls</w:t>
            </w:r>
            <w:r w:rsidR="00403972" w:rsidRPr="00DE6F49">
              <w:rPr>
                <w:rFonts w:ascii="Times New Roman" w:hAnsi="Times New Roman" w:cs="Times New Roman"/>
                <w:b/>
                <w:sz w:val="20"/>
                <w:szCs w:val="20"/>
              </w:rPr>
              <w:t>.</w:t>
            </w:r>
          </w:p>
          <w:p w14:paraId="3E74A15F" w14:textId="546BC6CA"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sz w:val="20"/>
                <w:szCs w:val="20"/>
              </w:rPr>
              <w:t>Pabuçların ve fren kontrol elemanlarının yanlış ayarlanması</w:t>
            </w:r>
            <w:r w:rsidR="00403972" w:rsidRPr="00DE6F49">
              <w:rPr>
                <w:rFonts w:ascii="Times New Roman" w:hAnsi="Times New Roman" w:cs="Times New Roman"/>
                <w:sz w:val="20"/>
                <w:szCs w:val="20"/>
              </w:rPr>
              <w:t>.</w:t>
            </w:r>
          </w:p>
        </w:tc>
        <w:tc>
          <w:tcPr>
            <w:tcW w:w="3685" w:type="dxa"/>
            <w:tcBorders>
              <w:top w:val="single" w:sz="4" w:space="0" w:color="auto"/>
              <w:left w:val="nil"/>
              <w:bottom w:val="single" w:sz="4" w:space="0" w:color="auto"/>
              <w:right w:val="nil"/>
            </w:tcBorders>
            <w:shd w:val="clear" w:color="auto" w:fill="auto"/>
          </w:tcPr>
          <w:p w14:paraId="1B5F856B" w14:textId="77777777" w:rsidR="007242BA" w:rsidRPr="00DE6F49" w:rsidRDefault="007242BA" w:rsidP="005F6B97">
            <w:pPr>
              <w:spacing w:after="120" w:line="240" w:lineRule="atLeast"/>
              <w:jc w:val="both"/>
              <w:rPr>
                <w:rFonts w:ascii="Times New Roman" w:hAnsi="Times New Roman" w:cs="Times New Roman"/>
                <w:b/>
                <w:sz w:val="20"/>
                <w:szCs w:val="20"/>
              </w:rPr>
            </w:pPr>
            <w:r w:rsidRPr="00DE6F49">
              <w:rPr>
                <w:rFonts w:ascii="Times New Roman" w:hAnsi="Times New Roman" w:cs="Times New Roman"/>
                <w:b/>
                <w:sz w:val="20"/>
                <w:szCs w:val="20"/>
              </w:rPr>
              <w:t>Adjust the brake shoes and control components per Section 8.2.2.</w:t>
            </w:r>
          </w:p>
          <w:p w14:paraId="3A8E0D6C" w14:textId="45B603C8" w:rsidR="007242BA" w:rsidRPr="00DE6F49" w:rsidRDefault="007242BA" w:rsidP="007242BA">
            <w:pPr>
              <w:spacing w:after="120" w:line="240" w:lineRule="atLeast"/>
              <w:jc w:val="both"/>
              <w:rPr>
                <w:rFonts w:ascii="Times New Roman" w:hAnsi="Times New Roman" w:cs="Times New Roman"/>
                <w:sz w:val="20"/>
                <w:szCs w:val="20"/>
              </w:rPr>
            </w:pPr>
            <w:r w:rsidRPr="00DE6F49">
              <w:rPr>
                <w:rFonts w:ascii="Times New Roman" w:hAnsi="Times New Roman" w:cs="Times New Roman"/>
                <w:sz w:val="20"/>
                <w:szCs w:val="20"/>
              </w:rPr>
              <w:t>Fren pabuçlarını ve kontrol elemanlarını yeniden ayarlayın (Bölüm 8.2.2.)</w:t>
            </w:r>
            <w:r w:rsidR="00403972" w:rsidRPr="00DE6F49">
              <w:rPr>
                <w:rFonts w:ascii="Times New Roman" w:hAnsi="Times New Roman" w:cs="Times New Roman"/>
                <w:sz w:val="20"/>
                <w:szCs w:val="20"/>
              </w:rPr>
              <w:t>.</w:t>
            </w:r>
          </w:p>
        </w:tc>
      </w:tr>
      <w:tr w:rsidR="007242BA" w:rsidRPr="00DE6F49" w14:paraId="1DFFFDEB" w14:textId="77777777" w:rsidTr="005900DA">
        <w:trPr>
          <w:trHeight w:val="1134"/>
        </w:trPr>
        <w:tc>
          <w:tcPr>
            <w:tcW w:w="709" w:type="dxa"/>
            <w:tcBorders>
              <w:top w:val="single" w:sz="4" w:space="0" w:color="auto"/>
              <w:left w:val="nil"/>
              <w:bottom w:val="single" w:sz="4" w:space="0" w:color="auto"/>
              <w:right w:val="nil"/>
            </w:tcBorders>
            <w:shd w:val="clear" w:color="auto" w:fill="F2F2F2" w:themeFill="background1" w:themeFillShade="F2"/>
          </w:tcPr>
          <w:p w14:paraId="4FE526A5" w14:textId="77777777" w:rsidR="007242BA" w:rsidRPr="00DE6F49" w:rsidRDefault="007242BA" w:rsidP="005F6B97">
            <w:pPr>
              <w:spacing w:line="240" w:lineRule="atLeast"/>
              <w:ind w:left="34" w:right="-25"/>
              <w:jc w:val="center"/>
              <w:rPr>
                <w:rFonts w:ascii="Times New Roman" w:hAnsi="Times New Roman" w:cs="Times New Roman"/>
                <w:b/>
                <w:sz w:val="20"/>
                <w:szCs w:val="20"/>
              </w:rPr>
            </w:pPr>
            <w:r w:rsidRPr="00DE6F49">
              <w:rPr>
                <w:rFonts w:ascii="Times New Roman" w:hAnsi="Times New Roman" w:cs="Times New Roman"/>
                <w:b/>
                <w:sz w:val="20"/>
                <w:szCs w:val="20"/>
              </w:rPr>
              <w:t>6</w:t>
            </w:r>
          </w:p>
        </w:tc>
        <w:tc>
          <w:tcPr>
            <w:tcW w:w="2552" w:type="dxa"/>
            <w:tcBorders>
              <w:top w:val="single" w:sz="4" w:space="0" w:color="auto"/>
              <w:left w:val="nil"/>
              <w:bottom w:val="single" w:sz="4" w:space="0" w:color="auto"/>
              <w:right w:val="nil"/>
            </w:tcBorders>
            <w:shd w:val="clear" w:color="auto" w:fill="F2F2F2" w:themeFill="background1" w:themeFillShade="F2"/>
          </w:tcPr>
          <w:p w14:paraId="250856B1" w14:textId="5A4B8A74"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Air leak at the air system connections</w:t>
            </w:r>
            <w:r w:rsidR="00403972" w:rsidRPr="00DE6F49">
              <w:rPr>
                <w:rFonts w:ascii="Times New Roman" w:hAnsi="Times New Roman" w:cs="Times New Roman"/>
                <w:b/>
                <w:sz w:val="20"/>
                <w:szCs w:val="20"/>
              </w:rPr>
              <w:t>.</w:t>
            </w:r>
          </w:p>
          <w:p w14:paraId="4BF29A78" w14:textId="2B2F55A7" w:rsidR="007242BA" w:rsidRPr="00DE6F49" w:rsidRDefault="007242BA" w:rsidP="007242BA">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Hava bağlantılarda hava ka</w:t>
            </w:r>
            <w:r w:rsidR="00403972" w:rsidRPr="00DE6F49">
              <w:rPr>
                <w:rFonts w:ascii="Times New Roman" w:hAnsi="Times New Roman" w:cs="Times New Roman"/>
                <w:sz w:val="20"/>
                <w:szCs w:val="20"/>
              </w:rPr>
              <w:t>ç</w:t>
            </w:r>
            <w:r w:rsidRPr="00DE6F49">
              <w:rPr>
                <w:rFonts w:ascii="Times New Roman" w:hAnsi="Times New Roman" w:cs="Times New Roman"/>
                <w:sz w:val="20"/>
                <w:szCs w:val="20"/>
              </w:rPr>
              <w:t>ağı</w:t>
            </w:r>
            <w:r w:rsidR="00403972" w:rsidRPr="00DE6F49">
              <w:rPr>
                <w:rFonts w:ascii="Times New Roman" w:hAnsi="Times New Roman" w:cs="Times New Roman"/>
                <w:sz w:val="20"/>
                <w:szCs w:val="20"/>
              </w:rPr>
              <w:t>.</w:t>
            </w:r>
          </w:p>
        </w:tc>
        <w:tc>
          <w:tcPr>
            <w:tcW w:w="3544" w:type="dxa"/>
            <w:gridSpan w:val="2"/>
            <w:tcBorders>
              <w:top w:val="single" w:sz="4" w:space="0" w:color="auto"/>
              <w:left w:val="nil"/>
              <w:bottom w:val="single" w:sz="4" w:space="0" w:color="auto"/>
              <w:right w:val="nil"/>
            </w:tcBorders>
            <w:shd w:val="clear" w:color="auto" w:fill="F2F2F2" w:themeFill="background1" w:themeFillShade="F2"/>
          </w:tcPr>
          <w:p w14:paraId="351CC317" w14:textId="5F7B8C3D"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The connectors are made too loose or damage of connector seals</w:t>
            </w:r>
            <w:r w:rsidR="00403972" w:rsidRPr="00DE6F49">
              <w:rPr>
                <w:rFonts w:ascii="Times New Roman" w:hAnsi="Times New Roman" w:cs="Times New Roman"/>
                <w:b/>
                <w:sz w:val="20"/>
                <w:szCs w:val="20"/>
              </w:rPr>
              <w:t>.</w:t>
            </w:r>
          </w:p>
          <w:p w14:paraId="2B750680" w14:textId="21BFE89D" w:rsidR="007242BA" w:rsidRPr="00DE6F49" w:rsidRDefault="007242BA" w:rsidP="005F6B97">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Bağlantılar çok gevşek veya bağlantı contalarında hasar var</w:t>
            </w:r>
            <w:r w:rsidR="00403972" w:rsidRPr="00DE6F49">
              <w:rPr>
                <w:rFonts w:ascii="Times New Roman" w:hAnsi="Times New Roman" w:cs="Times New Roman"/>
                <w:sz w:val="20"/>
                <w:szCs w:val="20"/>
              </w:rPr>
              <w:t>.</w:t>
            </w:r>
          </w:p>
        </w:tc>
        <w:tc>
          <w:tcPr>
            <w:tcW w:w="3685" w:type="dxa"/>
            <w:tcBorders>
              <w:top w:val="single" w:sz="4" w:space="0" w:color="auto"/>
              <w:left w:val="nil"/>
              <w:bottom w:val="single" w:sz="4" w:space="0" w:color="auto"/>
              <w:right w:val="nil"/>
            </w:tcBorders>
            <w:shd w:val="clear" w:color="auto" w:fill="F2F2F2" w:themeFill="background1" w:themeFillShade="F2"/>
          </w:tcPr>
          <w:p w14:paraId="4387185E" w14:textId="2D66E568" w:rsidR="007242BA" w:rsidRPr="00DE6F49" w:rsidRDefault="007242BA" w:rsidP="005F6B97">
            <w:pPr>
              <w:spacing w:after="120" w:line="240" w:lineRule="atLeast"/>
              <w:jc w:val="both"/>
              <w:rPr>
                <w:rFonts w:ascii="Times New Roman" w:hAnsi="Times New Roman" w:cs="Times New Roman"/>
                <w:b/>
                <w:sz w:val="20"/>
                <w:szCs w:val="20"/>
              </w:rPr>
            </w:pPr>
            <w:r w:rsidRPr="00DE6F49">
              <w:rPr>
                <w:rFonts w:ascii="Times New Roman" w:hAnsi="Times New Roman" w:cs="Times New Roman"/>
                <w:b/>
                <w:sz w:val="20"/>
                <w:szCs w:val="20"/>
              </w:rPr>
              <w:t>Retighten and/or replace the line parts as necessary</w:t>
            </w:r>
            <w:r w:rsidR="00403972" w:rsidRPr="00DE6F49">
              <w:rPr>
                <w:rFonts w:ascii="Times New Roman" w:hAnsi="Times New Roman" w:cs="Times New Roman"/>
                <w:b/>
                <w:sz w:val="20"/>
                <w:szCs w:val="20"/>
              </w:rPr>
              <w:t>.</w:t>
            </w:r>
          </w:p>
          <w:p w14:paraId="30BEAD02" w14:textId="72BBE5AC" w:rsidR="007242BA" w:rsidRPr="00DE6F49" w:rsidRDefault="007242BA" w:rsidP="005F6B97">
            <w:pPr>
              <w:spacing w:after="120" w:line="240" w:lineRule="atLeast"/>
              <w:jc w:val="both"/>
              <w:rPr>
                <w:rFonts w:ascii="Times New Roman" w:hAnsi="Times New Roman" w:cs="Times New Roman"/>
                <w:sz w:val="20"/>
                <w:szCs w:val="20"/>
              </w:rPr>
            </w:pPr>
            <w:r w:rsidRPr="00DE6F49">
              <w:rPr>
                <w:rFonts w:ascii="Times New Roman" w:hAnsi="Times New Roman" w:cs="Times New Roman"/>
                <w:sz w:val="20"/>
                <w:szCs w:val="20"/>
              </w:rPr>
              <w:t>Hat bağlantı parçalarını gerektiği gibi sıkın ve / veya değiştirin</w:t>
            </w:r>
            <w:r w:rsidR="00403972" w:rsidRPr="00DE6F49">
              <w:rPr>
                <w:rFonts w:ascii="Times New Roman" w:hAnsi="Times New Roman" w:cs="Times New Roman"/>
                <w:sz w:val="20"/>
                <w:szCs w:val="20"/>
              </w:rPr>
              <w:t>.</w:t>
            </w:r>
          </w:p>
        </w:tc>
      </w:tr>
      <w:tr w:rsidR="007242BA" w:rsidRPr="00DE6F49" w14:paraId="18DE85C3" w14:textId="77777777" w:rsidTr="005900DA">
        <w:trPr>
          <w:trHeight w:val="1134"/>
        </w:trPr>
        <w:tc>
          <w:tcPr>
            <w:tcW w:w="709" w:type="dxa"/>
            <w:tcBorders>
              <w:top w:val="single" w:sz="4" w:space="0" w:color="auto"/>
              <w:left w:val="nil"/>
              <w:bottom w:val="single" w:sz="4" w:space="0" w:color="auto"/>
              <w:right w:val="nil"/>
            </w:tcBorders>
            <w:shd w:val="clear" w:color="auto" w:fill="auto"/>
          </w:tcPr>
          <w:p w14:paraId="00BCF232" w14:textId="77777777" w:rsidR="007242BA" w:rsidRPr="00DE6F49" w:rsidRDefault="007242BA" w:rsidP="005F6B97">
            <w:pPr>
              <w:spacing w:line="240" w:lineRule="atLeast"/>
              <w:ind w:left="34" w:right="-25"/>
              <w:jc w:val="center"/>
              <w:rPr>
                <w:rFonts w:ascii="Times New Roman" w:hAnsi="Times New Roman" w:cs="Times New Roman"/>
                <w:b/>
                <w:sz w:val="20"/>
                <w:szCs w:val="20"/>
              </w:rPr>
            </w:pPr>
            <w:r w:rsidRPr="00DE6F49">
              <w:rPr>
                <w:rFonts w:ascii="Times New Roman" w:hAnsi="Times New Roman" w:cs="Times New Roman"/>
                <w:b/>
                <w:sz w:val="20"/>
                <w:szCs w:val="20"/>
              </w:rPr>
              <w:t>7</w:t>
            </w:r>
          </w:p>
        </w:tc>
        <w:tc>
          <w:tcPr>
            <w:tcW w:w="2552" w:type="dxa"/>
            <w:tcBorders>
              <w:top w:val="single" w:sz="4" w:space="0" w:color="auto"/>
              <w:left w:val="nil"/>
              <w:bottom w:val="single" w:sz="4" w:space="0" w:color="auto"/>
              <w:right w:val="nil"/>
            </w:tcBorders>
            <w:shd w:val="clear" w:color="auto" w:fill="auto"/>
          </w:tcPr>
          <w:p w14:paraId="6BA42920" w14:textId="77777777"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Air leak from the cut-off valve or the actuator.</w:t>
            </w:r>
          </w:p>
          <w:p w14:paraId="13CA9CFA" w14:textId="77777777" w:rsidR="007242BA" w:rsidRPr="00DE6F49" w:rsidRDefault="007242BA" w:rsidP="007242BA">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Kesme valfinden veya aktüatörden hava sızıntısı.</w:t>
            </w:r>
          </w:p>
        </w:tc>
        <w:tc>
          <w:tcPr>
            <w:tcW w:w="3544" w:type="dxa"/>
            <w:gridSpan w:val="2"/>
            <w:tcBorders>
              <w:top w:val="single" w:sz="4" w:space="0" w:color="auto"/>
              <w:left w:val="nil"/>
              <w:bottom w:val="single" w:sz="4" w:space="0" w:color="auto"/>
              <w:right w:val="nil"/>
            </w:tcBorders>
            <w:shd w:val="clear" w:color="auto" w:fill="auto"/>
          </w:tcPr>
          <w:p w14:paraId="5EF4D47F" w14:textId="5B7DB05D" w:rsidR="007242BA" w:rsidRPr="00DE6F49" w:rsidRDefault="007242BA" w:rsidP="005F6B97">
            <w:pPr>
              <w:spacing w:after="120" w:line="240" w:lineRule="atLeast"/>
              <w:ind w:right="175"/>
              <w:jc w:val="both"/>
              <w:rPr>
                <w:rFonts w:ascii="Times New Roman" w:hAnsi="Times New Roman" w:cs="Times New Roman"/>
                <w:b/>
                <w:sz w:val="20"/>
                <w:szCs w:val="20"/>
              </w:rPr>
            </w:pPr>
            <w:r w:rsidRPr="00DE6F49">
              <w:rPr>
                <w:rFonts w:ascii="Times New Roman" w:hAnsi="Times New Roman" w:cs="Times New Roman"/>
                <w:b/>
                <w:sz w:val="20"/>
                <w:szCs w:val="20"/>
              </w:rPr>
              <w:t xml:space="preserve">Worn out or damaged seals, or mechanical damage of </w:t>
            </w:r>
            <w:proofErr w:type="gramStart"/>
            <w:r w:rsidRPr="00DE6F49">
              <w:rPr>
                <w:rFonts w:ascii="Times New Roman" w:hAnsi="Times New Roman" w:cs="Times New Roman"/>
                <w:b/>
                <w:sz w:val="20"/>
                <w:szCs w:val="20"/>
              </w:rPr>
              <w:t>devices</w:t>
            </w:r>
            <w:r w:rsidR="00403972" w:rsidRPr="00DE6F49">
              <w:rPr>
                <w:rFonts w:ascii="Times New Roman" w:hAnsi="Times New Roman" w:cs="Times New Roman"/>
                <w:b/>
                <w:sz w:val="20"/>
                <w:szCs w:val="20"/>
              </w:rPr>
              <w:t>..</w:t>
            </w:r>
            <w:proofErr w:type="gramEnd"/>
          </w:p>
          <w:p w14:paraId="7188F662" w14:textId="77777777" w:rsidR="007242BA" w:rsidRPr="00DE6F49" w:rsidRDefault="007242BA" w:rsidP="005F6B97">
            <w:pPr>
              <w:spacing w:after="120" w:line="240" w:lineRule="atLeast"/>
              <w:ind w:right="175"/>
              <w:jc w:val="both"/>
              <w:rPr>
                <w:rFonts w:ascii="Times New Roman" w:hAnsi="Times New Roman" w:cs="Times New Roman"/>
                <w:sz w:val="20"/>
                <w:szCs w:val="20"/>
              </w:rPr>
            </w:pPr>
            <w:r w:rsidRPr="00DE6F49">
              <w:rPr>
                <w:rFonts w:ascii="Times New Roman" w:hAnsi="Times New Roman" w:cs="Times New Roman"/>
                <w:sz w:val="20"/>
                <w:szCs w:val="20"/>
              </w:rPr>
              <w:t>Aşınmış veya hasar görmüş contalar veya elemanların mekanik hasarı.</w:t>
            </w:r>
          </w:p>
        </w:tc>
        <w:tc>
          <w:tcPr>
            <w:tcW w:w="3685" w:type="dxa"/>
            <w:tcBorders>
              <w:top w:val="single" w:sz="4" w:space="0" w:color="auto"/>
              <w:left w:val="nil"/>
              <w:bottom w:val="single" w:sz="4" w:space="0" w:color="auto"/>
              <w:right w:val="nil"/>
            </w:tcBorders>
            <w:shd w:val="clear" w:color="auto" w:fill="auto"/>
          </w:tcPr>
          <w:p w14:paraId="2E60FD2C" w14:textId="7FE3C768" w:rsidR="007242BA" w:rsidRPr="00DE6F49" w:rsidRDefault="007242BA" w:rsidP="005F6B97">
            <w:pPr>
              <w:spacing w:after="120" w:line="240" w:lineRule="atLeast"/>
              <w:jc w:val="both"/>
              <w:rPr>
                <w:rFonts w:ascii="Times New Roman" w:hAnsi="Times New Roman" w:cs="Times New Roman"/>
                <w:b/>
                <w:sz w:val="20"/>
                <w:szCs w:val="20"/>
              </w:rPr>
            </w:pPr>
            <w:r w:rsidRPr="00DE6F49">
              <w:rPr>
                <w:rFonts w:ascii="Times New Roman" w:hAnsi="Times New Roman" w:cs="Times New Roman"/>
                <w:b/>
                <w:sz w:val="20"/>
                <w:szCs w:val="20"/>
              </w:rPr>
              <w:t>Replace the seals or the entire devices (units)</w:t>
            </w:r>
            <w:r w:rsidR="00403972" w:rsidRPr="00DE6F49">
              <w:rPr>
                <w:rFonts w:ascii="Times New Roman" w:hAnsi="Times New Roman" w:cs="Times New Roman"/>
                <w:b/>
                <w:sz w:val="20"/>
                <w:szCs w:val="20"/>
              </w:rPr>
              <w:t>.</w:t>
            </w:r>
          </w:p>
          <w:p w14:paraId="59DD464B" w14:textId="77777777" w:rsidR="007242BA" w:rsidRPr="00DE6F49" w:rsidRDefault="007242BA" w:rsidP="005F6B97">
            <w:pPr>
              <w:spacing w:after="120" w:line="240" w:lineRule="atLeast"/>
              <w:jc w:val="both"/>
              <w:rPr>
                <w:rFonts w:ascii="Times New Roman" w:hAnsi="Times New Roman" w:cs="Times New Roman"/>
                <w:sz w:val="20"/>
                <w:szCs w:val="20"/>
              </w:rPr>
            </w:pPr>
            <w:r w:rsidRPr="00DE6F49">
              <w:rPr>
                <w:rFonts w:ascii="Times New Roman" w:hAnsi="Times New Roman" w:cs="Times New Roman"/>
                <w:sz w:val="20"/>
                <w:szCs w:val="20"/>
              </w:rPr>
              <w:t>Contaları veya tüm elemanları (birimler) değiştirin.</w:t>
            </w:r>
          </w:p>
        </w:tc>
      </w:tr>
    </w:tbl>
    <w:p w14:paraId="2BBE4D80" w14:textId="77777777" w:rsidR="008B128A" w:rsidRPr="00DE6F49" w:rsidRDefault="008B128A" w:rsidP="009B3FFA">
      <w:pPr>
        <w:ind w:right="283"/>
        <w:jc w:val="center"/>
        <w:rPr>
          <w:rFonts w:ascii="Times New Roman" w:hAnsi="Times New Roman" w:cs="Times New Roman"/>
        </w:rPr>
        <w:sectPr w:rsidR="008B128A" w:rsidRPr="00DE6F49" w:rsidSect="00421F91">
          <w:headerReference w:type="even" r:id="rId163"/>
          <w:headerReference w:type="default" r:id="rId164"/>
          <w:headerReference w:type="first" r:id="rId165"/>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8B128A" w:rsidRPr="00DE6F49" w14:paraId="6EF261FA" w14:textId="77777777" w:rsidTr="000D564C">
        <w:trPr>
          <w:trHeight w:val="340"/>
        </w:trPr>
        <w:tc>
          <w:tcPr>
            <w:tcW w:w="5245" w:type="dxa"/>
            <w:shd w:val="clear" w:color="auto" w:fill="FBD4B4" w:themeFill="accent6" w:themeFillTint="66"/>
            <w:vAlign w:val="center"/>
          </w:tcPr>
          <w:p w14:paraId="3EB0022A" w14:textId="6B9349D5" w:rsidR="008B128A" w:rsidRPr="00DE6F49" w:rsidRDefault="008B128A" w:rsidP="00704950">
            <w:pPr>
              <w:pStyle w:val="Balk1"/>
              <w:rPr>
                <w:rFonts w:cs="Times New Roman"/>
                <w:b w:val="0"/>
                <w:bCs/>
                <w:color w:val="auto"/>
                <w:sz w:val="24"/>
                <w:szCs w:val="24"/>
              </w:rPr>
            </w:pPr>
            <w:bookmarkStart w:id="192" w:name="_Toc191095323"/>
            <w:r w:rsidRPr="00DE6F49">
              <w:rPr>
                <w:rFonts w:cs="Times New Roman"/>
                <w:bCs/>
                <w:color w:val="auto"/>
                <w:sz w:val="24"/>
                <w:szCs w:val="24"/>
              </w:rPr>
              <w:lastRenderedPageBreak/>
              <w:t>1</w:t>
            </w:r>
            <w:r w:rsidR="00FB1A9E" w:rsidRPr="00DE6F49">
              <w:rPr>
                <w:rFonts w:cs="Times New Roman"/>
                <w:bCs/>
                <w:color w:val="auto"/>
                <w:sz w:val="24"/>
                <w:szCs w:val="24"/>
              </w:rPr>
              <w:t>0</w:t>
            </w:r>
            <w:r w:rsidRPr="00DE6F49">
              <w:rPr>
                <w:rFonts w:cs="Times New Roman"/>
                <w:bCs/>
                <w:color w:val="auto"/>
                <w:sz w:val="24"/>
                <w:szCs w:val="24"/>
              </w:rPr>
              <w:t>.1 DISPOSAL OF THE TRAILER</w:t>
            </w:r>
            <w:bookmarkEnd w:id="192"/>
          </w:p>
        </w:tc>
        <w:tc>
          <w:tcPr>
            <w:tcW w:w="5245" w:type="dxa"/>
            <w:shd w:val="clear" w:color="auto" w:fill="FBD4B4" w:themeFill="accent6" w:themeFillTint="66"/>
            <w:vAlign w:val="center"/>
          </w:tcPr>
          <w:p w14:paraId="014FD6DC" w14:textId="77777777" w:rsidR="008B128A" w:rsidRPr="00DE6F49" w:rsidRDefault="008B128A" w:rsidP="00704950">
            <w:pPr>
              <w:pStyle w:val="Balk1"/>
              <w:rPr>
                <w:rFonts w:cs="Times New Roman"/>
                <w:b w:val="0"/>
                <w:bCs/>
                <w:color w:val="auto"/>
                <w:sz w:val="24"/>
                <w:szCs w:val="24"/>
              </w:rPr>
            </w:pPr>
            <w:bookmarkStart w:id="193" w:name="_Toc191095324"/>
            <w:r w:rsidRPr="00DE6F49">
              <w:rPr>
                <w:rFonts w:cs="Times New Roman"/>
                <w:bCs/>
                <w:color w:val="auto"/>
                <w:sz w:val="24"/>
                <w:szCs w:val="24"/>
              </w:rPr>
              <w:t>RÖMORKUN HURDA EDİLMESİ</w:t>
            </w:r>
            <w:bookmarkEnd w:id="193"/>
          </w:p>
        </w:tc>
      </w:tr>
      <w:tr w:rsidR="008B128A" w:rsidRPr="00DE6F49" w14:paraId="1A33EFE3" w14:textId="77777777" w:rsidTr="002C2003">
        <w:trPr>
          <w:trHeight w:val="567"/>
        </w:trPr>
        <w:tc>
          <w:tcPr>
            <w:tcW w:w="5245" w:type="dxa"/>
            <w:tcBorders>
              <w:right w:val="single" w:sz="4" w:space="0" w:color="auto"/>
            </w:tcBorders>
            <w:shd w:val="clear" w:color="auto" w:fill="auto"/>
            <w:vAlign w:val="center"/>
          </w:tcPr>
          <w:p w14:paraId="63A5AC87" w14:textId="77777777" w:rsidR="008B128A" w:rsidRPr="00DE6F49" w:rsidRDefault="008B128A" w:rsidP="002C2003">
            <w:pPr>
              <w:spacing w:before="120" w:line="300" w:lineRule="atLeast"/>
              <w:ind w:left="34" w:right="176"/>
              <w:jc w:val="both"/>
              <w:rPr>
                <w:rFonts w:ascii="Times New Roman" w:hAnsi="Times New Roman" w:cs="Times New Roman"/>
              </w:rPr>
            </w:pPr>
            <w:r w:rsidRPr="00DE6F49">
              <w:rPr>
                <w:rFonts w:ascii="Times New Roman" w:hAnsi="Times New Roman" w:cs="Times New Roman"/>
              </w:rPr>
              <w:t>If the user decides to scrap the trailer, deliver the entire vehicle to the nearest scrap collection point approved by local authorities.</w:t>
            </w:r>
          </w:p>
          <w:p w14:paraId="65D8B465" w14:textId="77777777" w:rsidR="008B128A" w:rsidRPr="00DE6F49" w:rsidRDefault="008B128A" w:rsidP="002C2003">
            <w:pPr>
              <w:spacing w:before="120" w:line="300" w:lineRule="atLeast"/>
              <w:ind w:left="34" w:right="176"/>
              <w:jc w:val="both"/>
              <w:rPr>
                <w:rFonts w:ascii="Times New Roman" w:hAnsi="Times New Roman" w:cs="Times New Roman"/>
              </w:rPr>
            </w:pPr>
            <w:r w:rsidRPr="00DE6F49">
              <w:rPr>
                <w:rFonts w:ascii="Times New Roman" w:hAnsi="Times New Roman" w:cs="Times New Roman"/>
              </w:rPr>
              <w:t>The destruction document issued by the scrap point is required to deregister the trailer.</w:t>
            </w:r>
          </w:p>
          <w:p w14:paraId="458D8279" w14:textId="77777777" w:rsidR="008B128A" w:rsidRPr="00DE6F49" w:rsidRDefault="008B128A" w:rsidP="002C2003">
            <w:pPr>
              <w:spacing w:before="120" w:line="300" w:lineRule="atLeast"/>
              <w:ind w:left="34" w:right="176"/>
              <w:jc w:val="both"/>
              <w:rPr>
                <w:rFonts w:ascii="Times New Roman" w:hAnsi="Times New Roman" w:cs="Times New Roman"/>
                <w:b/>
              </w:rPr>
            </w:pPr>
            <w:r w:rsidRPr="00DE6F49">
              <w:rPr>
                <w:rFonts w:ascii="Times New Roman" w:hAnsi="Times New Roman" w:cs="Times New Roman"/>
              </w:rPr>
              <w:t>You can use the remaining or unused parts for recycling after repairs.</w:t>
            </w:r>
          </w:p>
        </w:tc>
        <w:tc>
          <w:tcPr>
            <w:tcW w:w="5245" w:type="dxa"/>
            <w:tcBorders>
              <w:left w:val="single" w:sz="4" w:space="0" w:color="auto"/>
            </w:tcBorders>
            <w:shd w:val="clear" w:color="auto" w:fill="auto"/>
            <w:vAlign w:val="center"/>
          </w:tcPr>
          <w:p w14:paraId="60D3387E" w14:textId="77777777" w:rsidR="008B128A" w:rsidRPr="00DE6F49" w:rsidRDefault="008B128A" w:rsidP="002C2003">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Kullanıcı römorku hurda etmeye karar verirse, tüm aracı yerel yetkililer tarafından onaylanmış en yakın hurda toplama noktasına teslim edin.</w:t>
            </w:r>
          </w:p>
          <w:p w14:paraId="222B2021" w14:textId="77777777" w:rsidR="008B128A" w:rsidRPr="00DE6F49" w:rsidRDefault="008B128A" w:rsidP="002C2003">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Toplama noktası tarafından verilen imha belgesi, römorkun kaydının silinmesi için gereklidir.</w:t>
            </w:r>
          </w:p>
          <w:p w14:paraId="6B7C4A1B" w14:textId="77777777" w:rsidR="008B128A" w:rsidRPr="00DE6F49" w:rsidRDefault="008B128A" w:rsidP="002C2003">
            <w:pPr>
              <w:pStyle w:val="ListeParagraf"/>
              <w:spacing w:before="120" w:line="300" w:lineRule="atLeast"/>
              <w:ind w:left="23"/>
              <w:contextualSpacing w:val="0"/>
              <w:jc w:val="both"/>
              <w:rPr>
                <w:rFonts w:ascii="Times New Roman" w:hAnsi="Times New Roman" w:cs="Times New Roman"/>
                <w:b/>
              </w:rPr>
            </w:pPr>
            <w:r w:rsidRPr="00DE6F49">
              <w:rPr>
                <w:rFonts w:ascii="Times New Roman" w:hAnsi="Times New Roman" w:cs="Times New Roman"/>
              </w:rPr>
              <w:t>Onarımlardan sonra kalan veya kullanılmayan parçaları geri dönüşüm için kullanabilirsiniz.</w:t>
            </w:r>
          </w:p>
        </w:tc>
      </w:tr>
    </w:tbl>
    <w:p w14:paraId="55869787" w14:textId="77777777" w:rsidR="008B128A" w:rsidRPr="00DE6F49" w:rsidRDefault="008B128A" w:rsidP="009B3FFA">
      <w:pPr>
        <w:ind w:right="283"/>
        <w:jc w:val="center"/>
        <w:rPr>
          <w:rFonts w:ascii="Times New Roman" w:hAnsi="Times New Roman" w:cs="Times New Roman"/>
        </w:rPr>
        <w:sectPr w:rsidR="008B128A" w:rsidRPr="00DE6F49" w:rsidSect="00421F91">
          <w:headerReference w:type="even" r:id="rId166"/>
          <w:headerReference w:type="default" r:id="rId167"/>
          <w:headerReference w:type="first" r:id="rId168"/>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8A05F7" w:rsidRPr="00DE6F49" w14:paraId="1911DC60" w14:textId="77777777" w:rsidTr="000D564C">
        <w:trPr>
          <w:trHeight w:val="340"/>
        </w:trPr>
        <w:tc>
          <w:tcPr>
            <w:tcW w:w="5245" w:type="dxa"/>
            <w:shd w:val="clear" w:color="auto" w:fill="FBD4B4" w:themeFill="accent6" w:themeFillTint="66"/>
            <w:vAlign w:val="center"/>
          </w:tcPr>
          <w:p w14:paraId="276FFB7F" w14:textId="3F8B9C71" w:rsidR="008A05F7" w:rsidRPr="00DE6F49" w:rsidRDefault="008A05F7" w:rsidP="00704950">
            <w:pPr>
              <w:pStyle w:val="Balk1"/>
              <w:rPr>
                <w:rFonts w:cs="Times New Roman"/>
                <w:b w:val="0"/>
                <w:bCs/>
                <w:color w:val="auto"/>
                <w:sz w:val="24"/>
                <w:szCs w:val="24"/>
              </w:rPr>
            </w:pPr>
            <w:bookmarkStart w:id="194" w:name="_Toc191095325"/>
            <w:r w:rsidRPr="00DE6F49">
              <w:rPr>
                <w:rFonts w:cs="Times New Roman"/>
                <w:bCs/>
                <w:color w:val="auto"/>
                <w:sz w:val="24"/>
                <w:szCs w:val="24"/>
              </w:rPr>
              <w:lastRenderedPageBreak/>
              <w:t>1</w:t>
            </w:r>
            <w:r w:rsidR="00FB1A9E" w:rsidRPr="00DE6F49">
              <w:rPr>
                <w:rFonts w:cs="Times New Roman"/>
                <w:bCs/>
                <w:color w:val="auto"/>
                <w:sz w:val="24"/>
                <w:szCs w:val="24"/>
              </w:rPr>
              <w:t>1</w:t>
            </w:r>
            <w:r w:rsidRPr="00DE6F49">
              <w:rPr>
                <w:rFonts w:cs="Times New Roman"/>
                <w:bCs/>
                <w:color w:val="auto"/>
                <w:sz w:val="24"/>
                <w:szCs w:val="24"/>
              </w:rPr>
              <w:t>.1 DESCRIPTION OF RESIDUAL RISKS</w:t>
            </w:r>
            <w:bookmarkEnd w:id="194"/>
          </w:p>
        </w:tc>
        <w:tc>
          <w:tcPr>
            <w:tcW w:w="5245" w:type="dxa"/>
            <w:shd w:val="clear" w:color="auto" w:fill="FBD4B4" w:themeFill="accent6" w:themeFillTint="66"/>
            <w:vAlign w:val="center"/>
          </w:tcPr>
          <w:p w14:paraId="0E100EBB" w14:textId="77777777" w:rsidR="008A05F7" w:rsidRPr="00DE6F49" w:rsidRDefault="008A05F7" w:rsidP="00704950">
            <w:pPr>
              <w:pStyle w:val="Balk1"/>
              <w:rPr>
                <w:rFonts w:cs="Times New Roman"/>
                <w:b w:val="0"/>
                <w:bCs/>
                <w:color w:val="auto"/>
                <w:sz w:val="24"/>
                <w:szCs w:val="24"/>
              </w:rPr>
            </w:pPr>
            <w:bookmarkStart w:id="195" w:name="_Toc191095326"/>
            <w:r w:rsidRPr="00DE6F49">
              <w:rPr>
                <w:rFonts w:cs="Times New Roman"/>
                <w:bCs/>
                <w:color w:val="auto"/>
                <w:sz w:val="24"/>
                <w:szCs w:val="24"/>
              </w:rPr>
              <w:t>ATIK RİSKLERİNİN TANIMI</w:t>
            </w:r>
            <w:bookmarkEnd w:id="195"/>
          </w:p>
        </w:tc>
      </w:tr>
      <w:tr w:rsidR="008A05F7" w:rsidRPr="00DE6F49" w14:paraId="2442B708" w14:textId="77777777" w:rsidTr="002C2003">
        <w:trPr>
          <w:trHeight w:val="567"/>
        </w:trPr>
        <w:tc>
          <w:tcPr>
            <w:tcW w:w="5245" w:type="dxa"/>
            <w:tcBorders>
              <w:right w:val="single" w:sz="4" w:space="0" w:color="auto"/>
            </w:tcBorders>
            <w:shd w:val="clear" w:color="auto" w:fill="auto"/>
          </w:tcPr>
          <w:p w14:paraId="5D400A71" w14:textId="2A17C067" w:rsidR="00015CD0" w:rsidRPr="00DE6F49" w:rsidRDefault="00FB1A9E" w:rsidP="00FB1A9E">
            <w:pPr>
              <w:spacing w:before="120" w:line="300" w:lineRule="atLeast"/>
              <w:ind w:right="176"/>
              <w:jc w:val="both"/>
              <w:rPr>
                <w:rFonts w:ascii="Times New Roman" w:hAnsi="Times New Roman" w:cs="Times New Roman"/>
              </w:rPr>
            </w:pPr>
            <w:r w:rsidRPr="00DE6F49">
              <w:rPr>
                <w:rFonts w:ascii="Times New Roman" w:hAnsi="Times New Roman" w:cs="Times New Roman"/>
              </w:rPr>
              <w:t>Producer i</w:t>
            </w:r>
            <w:r w:rsidR="00015CD0" w:rsidRPr="00DE6F49">
              <w:rPr>
                <w:rFonts w:ascii="Times New Roman" w:hAnsi="Times New Roman" w:cs="Times New Roman"/>
              </w:rPr>
              <w:t xml:space="preserve">s liable for the design and build in order to eliminate all hazards, some partial risk is unavoidable in operation of the trailer. </w:t>
            </w:r>
          </w:p>
          <w:p w14:paraId="7CDD7A66" w14:textId="77777777" w:rsidR="00015CD0" w:rsidRPr="00DE6F49" w:rsidRDefault="00015CD0" w:rsidP="002C2003">
            <w:pPr>
              <w:spacing w:before="120" w:line="300" w:lineRule="atLeast"/>
              <w:ind w:left="34" w:right="176"/>
              <w:jc w:val="both"/>
              <w:rPr>
                <w:rFonts w:ascii="Times New Roman" w:hAnsi="Times New Roman" w:cs="Times New Roman"/>
              </w:rPr>
            </w:pPr>
            <w:r w:rsidRPr="00DE6F49">
              <w:rPr>
                <w:rFonts w:ascii="Times New Roman" w:hAnsi="Times New Roman" w:cs="Times New Roman"/>
              </w:rPr>
              <w:t xml:space="preserve">The residual risk stems mostly from improper behaviour of the operator caused by lack of knowledge or attention. </w:t>
            </w:r>
          </w:p>
          <w:p w14:paraId="57AD83BA" w14:textId="77777777" w:rsidR="0084488C" w:rsidRPr="00DE6F49" w:rsidRDefault="0084488C" w:rsidP="002C2003">
            <w:pPr>
              <w:spacing w:before="120" w:line="300" w:lineRule="atLeast"/>
              <w:ind w:left="34" w:right="176"/>
              <w:jc w:val="both"/>
              <w:rPr>
                <w:rFonts w:ascii="Times New Roman" w:hAnsi="Times New Roman" w:cs="Times New Roman"/>
              </w:rPr>
            </w:pPr>
          </w:p>
          <w:p w14:paraId="36A36D55" w14:textId="77777777" w:rsidR="008A05F7" w:rsidRPr="00DE6F49" w:rsidRDefault="006954B2" w:rsidP="002C2003">
            <w:pPr>
              <w:spacing w:before="120" w:line="300" w:lineRule="atLeast"/>
              <w:ind w:left="34" w:right="176"/>
              <w:jc w:val="both"/>
              <w:rPr>
                <w:rFonts w:ascii="Times New Roman" w:hAnsi="Times New Roman" w:cs="Times New Roman"/>
                <w:u w:val="single"/>
              </w:rPr>
            </w:pPr>
            <w:r w:rsidRPr="00DE6F49">
              <w:rPr>
                <w:rFonts w:ascii="Times New Roman" w:hAnsi="Times New Roman" w:cs="Times New Roman"/>
                <w:u w:val="single"/>
              </w:rPr>
              <w:t>Avoid the following dangerous and prohibited actions:</w:t>
            </w:r>
          </w:p>
          <w:p w14:paraId="36A62BE6" w14:textId="77777777" w:rsidR="00015CD0" w:rsidRPr="00DE6F49" w:rsidRDefault="00661234" w:rsidP="0049249E">
            <w:pPr>
              <w:pStyle w:val="ListeParagraf"/>
              <w:numPr>
                <w:ilvl w:val="0"/>
                <w:numId w:val="16"/>
              </w:numPr>
              <w:spacing w:before="120" w:line="300" w:lineRule="atLeast"/>
              <w:ind w:right="175"/>
              <w:contextualSpacing w:val="0"/>
              <w:jc w:val="both"/>
              <w:rPr>
                <w:rFonts w:ascii="Times New Roman" w:hAnsi="Times New Roman" w:cs="Times New Roman"/>
              </w:rPr>
            </w:pPr>
            <w:r w:rsidRPr="00DE6F49">
              <w:rPr>
                <w:rFonts w:ascii="Times New Roman" w:hAnsi="Times New Roman" w:cs="Times New Roman"/>
              </w:rPr>
              <w:t xml:space="preserve">Trailer should not be used by unauthorized persons who do not have a license to use a </w:t>
            </w:r>
            <w:r w:rsidR="006B22C2" w:rsidRPr="00DE6F49">
              <w:rPr>
                <w:rFonts w:ascii="Times New Roman" w:hAnsi="Times New Roman" w:cs="Times New Roman"/>
              </w:rPr>
              <w:t>towing truck</w:t>
            </w:r>
            <w:r w:rsidRPr="00DE6F49">
              <w:rPr>
                <w:rFonts w:ascii="Times New Roman" w:hAnsi="Times New Roman" w:cs="Times New Roman"/>
              </w:rPr>
              <w:t xml:space="preserve"> or do not know the instructions for use.</w:t>
            </w:r>
          </w:p>
          <w:p w14:paraId="1FEEDE1D" w14:textId="77777777" w:rsidR="00015CD0" w:rsidRPr="00DE6F49" w:rsidRDefault="00661234" w:rsidP="0049249E">
            <w:pPr>
              <w:pStyle w:val="ListeParagraf"/>
              <w:numPr>
                <w:ilvl w:val="0"/>
                <w:numId w:val="16"/>
              </w:numPr>
              <w:spacing w:before="120" w:line="300" w:lineRule="atLeast"/>
              <w:ind w:right="175"/>
              <w:contextualSpacing w:val="0"/>
              <w:jc w:val="both"/>
              <w:rPr>
                <w:rFonts w:ascii="Times New Roman" w:hAnsi="Times New Roman" w:cs="Times New Roman"/>
              </w:rPr>
            </w:pPr>
            <w:r w:rsidRPr="00DE6F49">
              <w:rPr>
                <w:rFonts w:ascii="Times New Roman" w:hAnsi="Times New Roman" w:cs="Times New Roman"/>
              </w:rPr>
              <w:t>Trailer cannot be used by people who are alcoholic or other intoxicating or under the influence of drugs</w:t>
            </w:r>
            <w:r w:rsidR="00015CD0" w:rsidRPr="00DE6F49">
              <w:rPr>
                <w:rFonts w:ascii="Times New Roman" w:hAnsi="Times New Roman" w:cs="Times New Roman"/>
              </w:rPr>
              <w:t>.</w:t>
            </w:r>
          </w:p>
          <w:p w14:paraId="29CBC3EC" w14:textId="77777777" w:rsidR="00015CD0" w:rsidRPr="00DE6F49" w:rsidRDefault="00661234" w:rsidP="0049249E">
            <w:pPr>
              <w:pStyle w:val="ListeParagraf"/>
              <w:numPr>
                <w:ilvl w:val="0"/>
                <w:numId w:val="16"/>
              </w:numPr>
              <w:spacing w:before="120" w:line="300" w:lineRule="atLeast"/>
              <w:ind w:right="175"/>
              <w:contextualSpacing w:val="0"/>
              <w:jc w:val="both"/>
              <w:rPr>
                <w:rFonts w:ascii="Times New Roman" w:hAnsi="Times New Roman" w:cs="Times New Roman"/>
              </w:rPr>
            </w:pPr>
            <w:r w:rsidRPr="00DE6F49">
              <w:rPr>
                <w:rFonts w:ascii="Times New Roman" w:hAnsi="Times New Roman" w:cs="Times New Roman"/>
              </w:rPr>
              <w:t>Trailer cannot be used for different purposes other than specified in the manual.</w:t>
            </w:r>
          </w:p>
          <w:p w14:paraId="0927EFDB" w14:textId="77777777" w:rsidR="00015CD0" w:rsidRPr="00DE6F49" w:rsidRDefault="00661234" w:rsidP="0049249E">
            <w:pPr>
              <w:pStyle w:val="ListeParagraf"/>
              <w:numPr>
                <w:ilvl w:val="0"/>
                <w:numId w:val="16"/>
              </w:numPr>
              <w:spacing w:before="120" w:line="300" w:lineRule="atLeast"/>
              <w:ind w:right="175"/>
              <w:contextualSpacing w:val="0"/>
              <w:jc w:val="both"/>
              <w:rPr>
                <w:rFonts w:ascii="Times New Roman" w:hAnsi="Times New Roman" w:cs="Times New Roman"/>
              </w:rPr>
            </w:pPr>
            <w:r w:rsidRPr="00DE6F49">
              <w:rPr>
                <w:rFonts w:ascii="Times New Roman" w:hAnsi="Times New Roman" w:cs="Times New Roman"/>
              </w:rPr>
              <w:t xml:space="preserve">No one should be between the </w:t>
            </w:r>
            <w:r w:rsidR="006B22C2" w:rsidRPr="00DE6F49">
              <w:rPr>
                <w:rFonts w:ascii="Times New Roman" w:hAnsi="Times New Roman" w:cs="Times New Roman"/>
              </w:rPr>
              <w:t>towing truck</w:t>
            </w:r>
            <w:r w:rsidR="00C633FB" w:rsidRPr="00DE6F49">
              <w:rPr>
                <w:rFonts w:ascii="Times New Roman" w:hAnsi="Times New Roman" w:cs="Times New Roman"/>
              </w:rPr>
              <w:t xml:space="preserve"> and trailer while the</w:t>
            </w:r>
            <w:r w:rsidR="006B22C2" w:rsidRPr="00DE6F49">
              <w:rPr>
                <w:rFonts w:ascii="Times New Roman" w:hAnsi="Times New Roman" w:cs="Times New Roman"/>
              </w:rPr>
              <w:t xml:space="preserve"> truck</w:t>
            </w:r>
            <w:r w:rsidRPr="00DE6F49">
              <w:rPr>
                <w:rFonts w:ascii="Times New Roman" w:hAnsi="Times New Roman" w:cs="Times New Roman"/>
              </w:rPr>
              <w:t xml:space="preserve"> engine is running</w:t>
            </w:r>
            <w:r w:rsidR="00015CD0" w:rsidRPr="00DE6F49">
              <w:rPr>
                <w:rFonts w:ascii="Times New Roman" w:hAnsi="Times New Roman" w:cs="Times New Roman"/>
              </w:rPr>
              <w:t>.</w:t>
            </w:r>
          </w:p>
          <w:p w14:paraId="5C296419" w14:textId="77777777" w:rsidR="00015CD0" w:rsidRPr="00DE6F49" w:rsidRDefault="00661234" w:rsidP="0049249E">
            <w:pPr>
              <w:pStyle w:val="ListeParagraf"/>
              <w:numPr>
                <w:ilvl w:val="0"/>
                <w:numId w:val="16"/>
              </w:numPr>
              <w:spacing w:before="120" w:line="300" w:lineRule="atLeast"/>
              <w:ind w:right="175"/>
              <w:contextualSpacing w:val="0"/>
              <w:jc w:val="both"/>
              <w:rPr>
                <w:rFonts w:ascii="Times New Roman" w:hAnsi="Times New Roman" w:cs="Times New Roman"/>
              </w:rPr>
            </w:pPr>
            <w:r w:rsidRPr="00DE6F49">
              <w:rPr>
                <w:rFonts w:ascii="Times New Roman" w:hAnsi="Times New Roman" w:cs="Times New Roman"/>
              </w:rPr>
              <w:t>Surrounding viewers, especially children, should not be located near the working trailer</w:t>
            </w:r>
            <w:r w:rsidR="00015CD0" w:rsidRPr="00DE6F49">
              <w:rPr>
                <w:rFonts w:ascii="Times New Roman" w:hAnsi="Times New Roman" w:cs="Times New Roman"/>
              </w:rPr>
              <w:t>.</w:t>
            </w:r>
          </w:p>
          <w:p w14:paraId="3AF1EE1F" w14:textId="77777777" w:rsidR="00015CD0" w:rsidRPr="00DE6F49" w:rsidRDefault="00015CD0" w:rsidP="0049249E">
            <w:pPr>
              <w:pStyle w:val="ListeParagraf"/>
              <w:numPr>
                <w:ilvl w:val="0"/>
                <w:numId w:val="16"/>
              </w:numPr>
              <w:spacing w:before="120" w:line="300" w:lineRule="atLeast"/>
              <w:ind w:left="391" w:right="175" w:hanging="357"/>
              <w:contextualSpacing w:val="0"/>
              <w:jc w:val="both"/>
              <w:rPr>
                <w:rFonts w:ascii="Times New Roman" w:hAnsi="Times New Roman" w:cs="Times New Roman"/>
              </w:rPr>
            </w:pPr>
            <w:r w:rsidRPr="00DE6F49">
              <w:rPr>
                <w:rFonts w:ascii="Times New Roman" w:hAnsi="Times New Roman" w:cs="Times New Roman"/>
              </w:rPr>
              <w:t xml:space="preserve">The trailer is </w:t>
            </w:r>
            <w:r w:rsidR="006954B2" w:rsidRPr="00DE6F49">
              <w:rPr>
                <w:rFonts w:ascii="Times New Roman" w:hAnsi="Times New Roman" w:cs="Times New Roman"/>
              </w:rPr>
              <w:t xml:space="preserve">not </w:t>
            </w:r>
            <w:r w:rsidRPr="00DE6F49">
              <w:rPr>
                <w:rFonts w:ascii="Times New Roman" w:hAnsi="Times New Roman" w:cs="Times New Roman"/>
              </w:rPr>
              <w:t>cleaned while working.</w:t>
            </w:r>
          </w:p>
          <w:p w14:paraId="6E48E956" w14:textId="77777777" w:rsidR="00015CD0" w:rsidRPr="00DE6F49" w:rsidRDefault="00661234" w:rsidP="0049249E">
            <w:pPr>
              <w:pStyle w:val="ListeParagraf"/>
              <w:numPr>
                <w:ilvl w:val="0"/>
                <w:numId w:val="16"/>
              </w:numPr>
              <w:spacing w:before="120" w:line="300" w:lineRule="atLeast"/>
              <w:ind w:right="175"/>
              <w:contextualSpacing w:val="0"/>
              <w:jc w:val="both"/>
              <w:rPr>
                <w:rFonts w:ascii="Times New Roman" w:hAnsi="Times New Roman" w:cs="Times New Roman"/>
              </w:rPr>
            </w:pPr>
            <w:r w:rsidRPr="00DE6F49">
              <w:rPr>
                <w:rFonts w:ascii="Times New Roman" w:hAnsi="Times New Roman" w:cs="Times New Roman"/>
              </w:rPr>
              <w:t xml:space="preserve">Avoid manipulations caused by the drive units on the </w:t>
            </w:r>
            <w:r w:rsidR="006B22C2" w:rsidRPr="00DE6F49">
              <w:rPr>
                <w:rFonts w:ascii="Times New Roman" w:hAnsi="Times New Roman" w:cs="Times New Roman"/>
              </w:rPr>
              <w:t>towing truck</w:t>
            </w:r>
            <w:r w:rsidRPr="00DE6F49">
              <w:rPr>
                <w:rFonts w:ascii="Times New Roman" w:hAnsi="Times New Roman" w:cs="Times New Roman"/>
              </w:rPr>
              <w:t xml:space="preserve"> or the moving elements of the </w:t>
            </w:r>
            <w:proofErr w:type="gramStart"/>
            <w:r w:rsidRPr="00DE6F49">
              <w:rPr>
                <w:rFonts w:ascii="Times New Roman" w:hAnsi="Times New Roman" w:cs="Times New Roman"/>
              </w:rPr>
              <w:t>trailer.</w:t>
            </w:r>
            <w:r w:rsidR="00015CD0" w:rsidRPr="00DE6F49">
              <w:rPr>
                <w:rFonts w:ascii="Times New Roman" w:hAnsi="Times New Roman" w:cs="Times New Roman"/>
              </w:rPr>
              <w:t>.</w:t>
            </w:r>
            <w:proofErr w:type="gramEnd"/>
          </w:p>
          <w:p w14:paraId="7E2C6C6B" w14:textId="77777777" w:rsidR="00015CD0" w:rsidRPr="00DE6F49" w:rsidRDefault="00661234" w:rsidP="0049249E">
            <w:pPr>
              <w:pStyle w:val="ListeParagraf"/>
              <w:numPr>
                <w:ilvl w:val="0"/>
                <w:numId w:val="16"/>
              </w:numPr>
              <w:spacing w:before="120" w:line="300" w:lineRule="atLeast"/>
              <w:ind w:right="175"/>
              <w:contextualSpacing w:val="0"/>
              <w:jc w:val="both"/>
              <w:rPr>
                <w:rFonts w:ascii="Times New Roman" w:hAnsi="Times New Roman" w:cs="Times New Roman"/>
                <w:b/>
              </w:rPr>
            </w:pPr>
            <w:r w:rsidRPr="00DE6F49">
              <w:rPr>
                <w:rFonts w:ascii="Times New Roman" w:hAnsi="Times New Roman" w:cs="Times New Roman"/>
              </w:rPr>
              <w:t>Do not check the technical condition while the trailer is running</w:t>
            </w:r>
            <w:r w:rsidR="00015CD0" w:rsidRPr="00DE6F49">
              <w:rPr>
                <w:rFonts w:ascii="Times New Roman" w:hAnsi="Times New Roman" w:cs="Times New Roman"/>
              </w:rPr>
              <w:t>.</w:t>
            </w:r>
          </w:p>
        </w:tc>
        <w:tc>
          <w:tcPr>
            <w:tcW w:w="5245" w:type="dxa"/>
            <w:tcBorders>
              <w:left w:val="single" w:sz="4" w:space="0" w:color="auto"/>
            </w:tcBorders>
            <w:shd w:val="clear" w:color="auto" w:fill="auto"/>
          </w:tcPr>
          <w:p w14:paraId="09483F88" w14:textId="2F1C1AD9" w:rsidR="00015CD0" w:rsidRPr="00DE6F49" w:rsidRDefault="00FB1A9E" w:rsidP="00FB1A9E">
            <w:pPr>
              <w:spacing w:before="120" w:line="300" w:lineRule="atLeast"/>
              <w:jc w:val="both"/>
              <w:rPr>
                <w:rFonts w:ascii="Times New Roman" w:hAnsi="Times New Roman" w:cs="Times New Roman"/>
              </w:rPr>
            </w:pPr>
            <w:r w:rsidRPr="00DE6F49">
              <w:rPr>
                <w:rFonts w:ascii="Times New Roman" w:hAnsi="Times New Roman" w:cs="Times New Roman"/>
              </w:rPr>
              <w:t>Üretici t</w:t>
            </w:r>
            <w:r w:rsidR="00015CD0" w:rsidRPr="00DE6F49">
              <w:rPr>
                <w:rFonts w:ascii="Times New Roman" w:hAnsi="Times New Roman" w:cs="Times New Roman"/>
              </w:rPr>
              <w:t xml:space="preserve">üm tehlikeleri ortadan kaldırmak için tasarım ve </w:t>
            </w:r>
            <w:r w:rsidR="00C633FB" w:rsidRPr="00DE6F49">
              <w:rPr>
                <w:rFonts w:ascii="Times New Roman" w:hAnsi="Times New Roman" w:cs="Times New Roman"/>
              </w:rPr>
              <w:t>üretimden</w:t>
            </w:r>
            <w:r w:rsidR="00015CD0" w:rsidRPr="00DE6F49">
              <w:rPr>
                <w:rFonts w:ascii="Times New Roman" w:hAnsi="Times New Roman" w:cs="Times New Roman"/>
              </w:rPr>
              <w:t xml:space="preserve"> sorumludur. </w:t>
            </w:r>
            <w:r w:rsidR="005F6B97" w:rsidRPr="00DE6F49">
              <w:rPr>
                <w:rFonts w:ascii="Times New Roman" w:hAnsi="Times New Roman" w:cs="Times New Roman"/>
              </w:rPr>
              <w:t>Römorkun</w:t>
            </w:r>
            <w:r w:rsidR="00015CD0" w:rsidRPr="00DE6F49">
              <w:rPr>
                <w:rFonts w:ascii="Times New Roman" w:hAnsi="Times New Roman" w:cs="Times New Roman"/>
              </w:rPr>
              <w:t xml:space="preserve"> çalışması sırasında bazı kısmi riskler </w:t>
            </w:r>
            <w:r w:rsidR="00C633FB" w:rsidRPr="00DE6F49">
              <w:rPr>
                <w:rFonts w:ascii="Times New Roman" w:hAnsi="Times New Roman" w:cs="Times New Roman"/>
              </w:rPr>
              <w:t>var</w:t>
            </w:r>
            <w:r w:rsidR="00015CD0" w:rsidRPr="00DE6F49">
              <w:rPr>
                <w:rFonts w:ascii="Times New Roman" w:hAnsi="Times New Roman" w:cs="Times New Roman"/>
              </w:rPr>
              <w:t xml:space="preserve">dır. </w:t>
            </w:r>
          </w:p>
          <w:p w14:paraId="33BA0538" w14:textId="77777777" w:rsidR="00015CD0" w:rsidRPr="00DE6F49" w:rsidRDefault="00015CD0" w:rsidP="002C2003">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Atık riskleri çoğunlukla bilgi veya dikkat eksikliğinden kaynaklanan operatörün uygunsuz davranışından kaynaklanmaktadır. </w:t>
            </w:r>
          </w:p>
          <w:p w14:paraId="026713C2" w14:textId="77777777" w:rsidR="0084488C" w:rsidRPr="00DE6F49" w:rsidRDefault="0084488C" w:rsidP="002C2003">
            <w:pPr>
              <w:pStyle w:val="ListeParagraf"/>
              <w:spacing w:before="120" w:line="300" w:lineRule="atLeast"/>
              <w:ind w:left="23"/>
              <w:contextualSpacing w:val="0"/>
              <w:jc w:val="both"/>
              <w:rPr>
                <w:rFonts w:ascii="Times New Roman" w:hAnsi="Times New Roman" w:cs="Times New Roman"/>
              </w:rPr>
            </w:pPr>
          </w:p>
          <w:p w14:paraId="476DA7DB" w14:textId="77777777" w:rsidR="008A05F7" w:rsidRPr="00DE6F49" w:rsidRDefault="006954B2" w:rsidP="002C2003">
            <w:pPr>
              <w:pStyle w:val="ListeParagraf"/>
              <w:spacing w:before="120" w:line="300" w:lineRule="atLeast"/>
              <w:ind w:left="23"/>
              <w:contextualSpacing w:val="0"/>
              <w:jc w:val="both"/>
              <w:rPr>
                <w:rFonts w:ascii="Times New Roman" w:hAnsi="Times New Roman" w:cs="Times New Roman"/>
                <w:u w:val="single"/>
              </w:rPr>
            </w:pPr>
            <w:r w:rsidRPr="00DE6F49">
              <w:rPr>
                <w:rFonts w:ascii="Times New Roman" w:hAnsi="Times New Roman" w:cs="Times New Roman"/>
                <w:u w:val="single"/>
              </w:rPr>
              <w:t xml:space="preserve">Aşağıdaki </w:t>
            </w:r>
            <w:r w:rsidR="00015CD0" w:rsidRPr="00DE6F49">
              <w:rPr>
                <w:rFonts w:ascii="Times New Roman" w:hAnsi="Times New Roman" w:cs="Times New Roman"/>
                <w:u w:val="single"/>
              </w:rPr>
              <w:t>tehlikel</w:t>
            </w:r>
            <w:r w:rsidRPr="00DE6F49">
              <w:rPr>
                <w:rFonts w:ascii="Times New Roman" w:hAnsi="Times New Roman" w:cs="Times New Roman"/>
                <w:u w:val="single"/>
              </w:rPr>
              <w:t>i</w:t>
            </w:r>
            <w:r w:rsidR="00015CD0" w:rsidRPr="00DE6F49">
              <w:rPr>
                <w:rFonts w:ascii="Times New Roman" w:hAnsi="Times New Roman" w:cs="Times New Roman"/>
                <w:u w:val="single"/>
              </w:rPr>
              <w:t xml:space="preserve"> </w:t>
            </w:r>
            <w:r w:rsidRPr="00DE6F49">
              <w:rPr>
                <w:rFonts w:ascii="Times New Roman" w:hAnsi="Times New Roman" w:cs="Times New Roman"/>
                <w:u w:val="single"/>
              </w:rPr>
              <w:t>ve</w:t>
            </w:r>
            <w:r w:rsidR="00015CD0" w:rsidRPr="00DE6F49">
              <w:rPr>
                <w:rFonts w:ascii="Times New Roman" w:hAnsi="Times New Roman" w:cs="Times New Roman"/>
                <w:u w:val="single"/>
              </w:rPr>
              <w:t xml:space="preserve"> yasak eylemler</w:t>
            </w:r>
            <w:r w:rsidRPr="00DE6F49">
              <w:rPr>
                <w:rFonts w:ascii="Times New Roman" w:hAnsi="Times New Roman" w:cs="Times New Roman"/>
                <w:u w:val="single"/>
              </w:rPr>
              <w:t>den</w:t>
            </w:r>
            <w:r w:rsidR="00015CD0" w:rsidRPr="00DE6F49">
              <w:rPr>
                <w:rFonts w:ascii="Times New Roman" w:hAnsi="Times New Roman" w:cs="Times New Roman"/>
                <w:u w:val="single"/>
              </w:rPr>
              <w:t xml:space="preserve"> </w:t>
            </w:r>
            <w:r w:rsidRPr="00DE6F49">
              <w:rPr>
                <w:rFonts w:ascii="Times New Roman" w:hAnsi="Times New Roman" w:cs="Times New Roman"/>
                <w:u w:val="single"/>
              </w:rPr>
              <w:t>uzak durun</w:t>
            </w:r>
            <w:r w:rsidR="00015CD0" w:rsidRPr="00DE6F49">
              <w:rPr>
                <w:rFonts w:ascii="Times New Roman" w:hAnsi="Times New Roman" w:cs="Times New Roman"/>
                <w:u w:val="single"/>
              </w:rPr>
              <w:t>:</w:t>
            </w:r>
          </w:p>
          <w:p w14:paraId="54CD671C" w14:textId="77777777" w:rsidR="00015CD0" w:rsidRPr="00DE6F49" w:rsidRDefault="005F6B97" w:rsidP="0049249E">
            <w:pPr>
              <w:pStyle w:val="ListeParagraf"/>
              <w:numPr>
                <w:ilvl w:val="0"/>
                <w:numId w:val="16"/>
              </w:numPr>
              <w:spacing w:before="120" w:line="300" w:lineRule="atLeast"/>
              <w:ind w:left="391" w:hanging="357"/>
              <w:contextualSpacing w:val="0"/>
              <w:jc w:val="both"/>
              <w:rPr>
                <w:rFonts w:ascii="Times New Roman" w:hAnsi="Times New Roman" w:cs="Times New Roman"/>
              </w:rPr>
            </w:pPr>
            <w:r w:rsidRPr="00DE6F49">
              <w:rPr>
                <w:rFonts w:ascii="Times New Roman" w:hAnsi="Times New Roman" w:cs="Times New Roman"/>
              </w:rPr>
              <w:t>Römork</w:t>
            </w:r>
            <w:r w:rsidR="00015CD0" w:rsidRPr="00DE6F49">
              <w:rPr>
                <w:rFonts w:ascii="Times New Roman" w:hAnsi="Times New Roman" w:cs="Times New Roman"/>
              </w:rPr>
              <w:t xml:space="preserve">, yetkisi olmayanlar veya </w:t>
            </w:r>
            <w:r w:rsidR="006B22C2" w:rsidRPr="00DE6F49">
              <w:rPr>
                <w:rFonts w:ascii="Times New Roman" w:hAnsi="Times New Roman" w:cs="Times New Roman"/>
              </w:rPr>
              <w:t>çekici</w:t>
            </w:r>
            <w:r w:rsidR="00015CD0" w:rsidRPr="00DE6F49">
              <w:rPr>
                <w:rFonts w:ascii="Times New Roman" w:hAnsi="Times New Roman" w:cs="Times New Roman"/>
              </w:rPr>
              <w:t xml:space="preserve"> kullanma lisansı sahibi olmayan veya kullanım </w:t>
            </w:r>
            <w:r w:rsidR="00D4306B" w:rsidRPr="00DE6F49">
              <w:rPr>
                <w:rFonts w:ascii="Times New Roman" w:hAnsi="Times New Roman" w:cs="Times New Roman"/>
              </w:rPr>
              <w:t>t</w:t>
            </w:r>
            <w:r w:rsidR="00015CD0" w:rsidRPr="00DE6F49">
              <w:rPr>
                <w:rFonts w:ascii="Times New Roman" w:hAnsi="Times New Roman" w:cs="Times New Roman"/>
              </w:rPr>
              <w:t xml:space="preserve">alimatlarını bilmeyen kişiler tarafından </w:t>
            </w:r>
            <w:r w:rsidR="00D4306B" w:rsidRPr="00DE6F49">
              <w:rPr>
                <w:rFonts w:ascii="Times New Roman" w:hAnsi="Times New Roman" w:cs="Times New Roman"/>
              </w:rPr>
              <w:t>kullanılmamalıdır</w:t>
            </w:r>
            <w:r w:rsidR="00015CD0" w:rsidRPr="00DE6F49">
              <w:rPr>
                <w:rFonts w:ascii="Times New Roman" w:hAnsi="Times New Roman" w:cs="Times New Roman"/>
              </w:rPr>
              <w:t>.</w:t>
            </w:r>
          </w:p>
          <w:p w14:paraId="66F972E3" w14:textId="77777777" w:rsidR="00015CD0" w:rsidRPr="00DE6F49" w:rsidRDefault="005F6B97" w:rsidP="0049249E">
            <w:pPr>
              <w:pStyle w:val="ListeParagraf"/>
              <w:numPr>
                <w:ilvl w:val="0"/>
                <w:numId w:val="16"/>
              </w:numPr>
              <w:spacing w:before="120" w:line="300" w:lineRule="atLeast"/>
              <w:ind w:left="391" w:hanging="357"/>
              <w:contextualSpacing w:val="0"/>
              <w:jc w:val="both"/>
              <w:rPr>
                <w:rFonts w:ascii="Times New Roman" w:hAnsi="Times New Roman" w:cs="Times New Roman"/>
              </w:rPr>
            </w:pPr>
            <w:r w:rsidRPr="00DE6F49">
              <w:rPr>
                <w:rFonts w:ascii="Times New Roman" w:hAnsi="Times New Roman" w:cs="Times New Roman"/>
              </w:rPr>
              <w:t>Römork</w:t>
            </w:r>
            <w:r w:rsidR="00015CD0" w:rsidRPr="00DE6F49">
              <w:rPr>
                <w:rFonts w:ascii="Times New Roman" w:hAnsi="Times New Roman" w:cs="Times New Roman"/>
              </w:rPr>
              <w:t xml:space="preserve">, alkollü ya da diğer sarhoş edici </w:t>
            </w:r>
            <w:r w:rsidR="00D4306B" w:rsidRPr="00DE6F49">
              <w:rPr>
                <w:rFonts w:ascii="Times New Roman" w:hAnsi="Times New Roman" w:cs="Times New Roman"/>
              </w:rPr>
              <w:t>veya uyuşturucu</w:t>
            </w:r>
            <w:r w:rsidR="00015CD0" w:rsidRPr="00DE6F49">
              <w:rPr>
                <w:rFonts w:ascii="Times New Roman" w:hAnsi="Times New Roman" w:cs="Times New Roman"/>
              </w:rPr>
              <w:t xml:space="preserve"> etkisi altında olan kişiler tarafından kullanıl</w:t>
            </w:r>
            <w:r w:rsidR="00D4306B" w:rsidRPr="00DE6F49">
              <w:rPr>
                <w:rFonts w:ascii="Times New Roman" w:hAnsi="Times New Roman" w:cs="Times New Roman"/>
              </w:rPr>
              <w:t>amaz</w:t>
            </w:r>
            <w:r w:rsidR="00015CD0" w:rsidRPr="00DE6F49">
              <w:rPr>
                <w:rFonts w:ascii="Times New Roman" w:hAnsi="Times New Roman" w:cs="Times New Roman"/>
              </w:rPr>
              <w:t>.</w:t>
            </w:r>
          </w:p>
          <w:p w14:paraId="0AB966E1" w14:textId="77777777" w:rsidR="00015CD0" w:rsidRPr="00DE6F49" w:rsidRDefault="005F6B97" w:rsidP="0049249E">
            <w:pPr>
              <w:pStyle w:val="ListeParagraf"/>
              <w:numPr>
                <w:ilvl w:val="0"/>
                <w:numId w:val="16"/>
              </w:numPr>
              <w:spacing w:before="120" w:line="300" w:lineRule="atLeast"/>
              <w:ind w:left="391" w:hanging="357"/>
              <w:contextualSpacing w:val="0"/>
              <w:jc w:val="both"/>
              <w:rPr>
                <w:rFonts w:ascii="Times New Roman" w:hAnsi="Times New Roman" w:cs="Times New Roman"/>
              </w:rPr>
            </w:pPr>
            <w:r w:rsidRPr="00DE6F49">
              <w:rPr>
                <w:rFonts w:ascii="Times New Roman" w:hAnsi="Times New Roman" w:cs="Times New Roman"/>
              </w:rPr>
              <w:t>Römork</w:t>
            </w:r>
            <w:r w:rsidR="00015CD0" w:rsidRPr="00DE6F49">
              <w:rPr>
                <w:rFonts w:ascii="Times New Roman" w:hAnsi="Times New Roman" w:cs="Times New Roman"/>
              </w:rPr>
              <w:t xml:space="preserve">, </w:t>
            </w:r>
            <w:r w:rsidR="00D4306B" w:rsidRPr="00DE6F49">
              <w:rPr>
                <w:rFonts w:ascii="Times New Roman" w:hAnsi="Times New Roman" w:cs="Times New Roman"/>
              </w:rPr>
              <w:t>manuelde</w:t>
            </w:r>
            <w:r w:rsidR="00015CD0" w:rsidRPr="00DE6F49">
              <w:rPr>
                <w:rFonts w:ascii="Times New Roman" w:hAnsi="Times New Roman" w:cs="Times New Roman"/>
              </w:rPr>
              <w:t xml:space="preserve"> belirtilen</w:t>
            </w:r>
            <w:r w:rsidR="00D4306B" w:rsidRPr="00DE6F49">
              <w:rPr>
                <w:rFonts w:ascii="Times New Roman" w:hAnsi="Times New Roman" w:cs="Times New Roman"/>
              </w:rPr>
              <w:t>lerin haricinde</w:t>
            </w:r>
            <w:r w:rsidR="00015CD0" w:rsidRPr="00DE6F49">
              <w:rPr>
                <w:rFonts w:ascii="Times New Roman" w:hAnsi="Times New Roman" w:cs="Times New Roman"/>
              </w:rPr>
              <w:t xml:space="preserve"> farklı amaçlar için kullanıl</w:t>
            </w:r>
            <w:r w:rsidR="00D4306B" w:rsidRPr="00DE6F49">
              <w:rPr>
                <w:rFonts w:ascii="Times New Roman" w:hAnsi="Times New Roman" w:cs="Times New Roman"/>
              </w:rPr>
              <w:t>amaz</w:t>
            </w:r>
            <w:r w:rsidR="00015CD0" w:rsidRPr="00DE6F49">
              <w:rPr>
                <w:rFonts w:ascii="Times New Roman" w:hAnsi="Times New Roman" w:cs="Times New Roman"/>
              </w:rPr>
              <w:t>.</w:t>
            </w:r>
          </w:p>
          <w:p w14:paraId="05AC753F" w14:textId="77777777" w:rsidR="00015CD0" w:rsidRPr="00DE6F49" w:rsidRDefault="002D5A32" w:rsidP="0049249E">
            <w:pPr>
              <w:pStyle w:val="ListeParagraf"/>
              <w:numPr>
                <w:ilvl w:val="0"/>
                <w:numId w:val="16"/>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Çekicinin</w:t>
            </w:r>
            <w:r w:rsidR="00015CD0" w:rsidRPr="00DE6F49">
              <w:rPr>
                <w:rFonts w:ascii="Times New Roman" w:hAnsi="Times New Roman" w:cs="Times New Roman"/>
              </w:rPr>
              <w:t xml:space="preserve"> motoru çalışırken </w:t>
            </w:r>
            <w:r w:rsidR="006B22C2" w:rsidRPr="00DE6F49">
              <w:rPr>
                <w:rFonts w:ascii="Times New Roman" w:hAnsi="Times New Roman" w:cs="Times New Roman"/>
              </w:rPr>
              <w:t>çekici</w:t>
            </w:r>
            <w:r w:rsidR="006954B2" w:rsidRPr="00DE6F49">
              <w:rPr>
                <w:rFonts w:ascii="Times New Roman" w:hAnsi="Times New Roman" w:cs="Times New Roman"/>
              </w:rPr>
              <w:t xml:space="preserve"> ile </w:t>
            </w:r>
            <w:r w:rsidR="005F6B97" w:rsidRPr="00DE6F49">
              <w:rPr>
                <w:rFonts w:ascii="Times New Roman" w:hAnsi="Times New Roman" w:cs="Times New Roman"/>
              </w:rPr>
              <w:t>römork</w:t>
            </w:r>
            <w:r w:rsidR="006954B2" w:rsidRPr="00DE6F49">
              <w:rPr>
                <w:rFonts w:ascii="Times New Roman" w:hAnsi="Times New Roman" w:cs="Times New Roman"/>
              </w:rPr>
              <w:t xml:space="preserve"> arasında hiç kimse bulunmamalıdır</w:t>
            </w:r>
            <w:r w:rsidR="00015CD0" w:rsidRPr="00DE6F49">
              <w:rPr>
                <w:rFonts w:ascii="Times New Roman" w:hAnsi="Times New Roman" w:cs="Times New Roman"/>
              </w:rPr>
              <w:t>.</w:t>
            </w:r>
          </w:p>
          <w:p w14:paraId="441AAB82" w14:textId="77777777" w:rsidR="00015CD0" w:rsidRPr="00DE6F49" w:rsidRDefault="00661234" w:rsidP="0049249E">
            <w:pPr>
              <w:pStyle w:val="ListeParagraf"/>
              <w:numPr>
                <w:ilvl w:val="0"/>
                <w:numId w:val="16"/>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 xml:space="preserve">Çevredeki izleyiciler, özellikle çocuklar çalışan </w:t>
            </w:r>
            <w:r w:rsidR="005F6B97" w:rsidRPr="00DE6F49">
              <w:rPr>
                <w:rFonts w:ascii="Times New Roman" w:hAnsi="Times New Roman" w:cs="Times New Roman"/>
              </w:rPr>
              <w:t>römorkun</w:t>
            </w:r>
            <w:r w:rsidRPr="00DE6F49">
              <w:rPr>
                <w:rFonts w:ascii="Times New Roman" w:hAnsi="Times New Roman" w:cs="Times New Roman"/>
              </w:rPr>
              <w:t xml:space="preserve"> yakınında bulunmamalıdır</w:t>
            </w:r>
            <w:r w:rsidR="00015CD0" w:rsidRPr="00DE6F49">
              <w:rPr>
                <w:rFonts w:ascii="Times New Roman" w:hAnsi="Times New Roman" w:cs="Times New Roman"/>
              </w:rPr>
              <w:t>.</w:t>
            </w:r>
          </w:p>
          <w:p w14:paraId="4E3267DA" w14:textId="77777777" w:rsidR="00015CD0" w:rsidRPr="00DE6F49" w:rsidRDefault="005F6B97" w:rsidP="0049249E">
            <w:pPr>
              <w:pStyle w:val="ListeParagraf"/>
              <w:numPr>
                <w:ilvl w:val="0"/>
                <w:numId w:val="16"/>
              </w:numPr>
              <w:spacing w:before="120" w:line="300" w:lineRule="atLeast"/>
              <w:ind w:left="391" w:hanging="357"/>
              <w:contextualSpacing w:val="0"/>
              <w:jc w:val="both"/>
              <w:rPr>
                <w:rFonts w:ascii="Times New Roman" w:hAnsi="Times New Roman" w:cs="Times New Roman"/>
              </w:rPr>
            </w:pPr>
            <w:r w:rsidRPr="00DE6F49">
              <w:rPr>
                <w:rFonts w:ascii="Times New Roman" w:hAnsi="Times New Roman" w:cs="Times New Roman"/>
              </w:rPr>
              <w:t>Römork</w:t>
            </w:r>
            <w:r w:rsidR="00015CD0" w:rsidRPr="00DE6F49">
              <w:rPr>
                <w:rFonts w:ascii="Times New Roman" w:hAnsi="Times New Roman" w:cs="Times New Roman"/>
              </w:rPr>
              <w:t xml:space="preserve"> çalışırken temizlen</w:t>
            </w:r>
            <w:r w:rsidR="006954B2" w:rsidRPr="00DE6F49">
              <w:rPr>
                <w:rFonts w:ascii="Times New Roman" w:hAnsi="Times New Roman" w:cs="Times New Roman"/>
              </w:rPr>
              <w:t>mez</w:t>
            </w:r>
            <w:r w:rsidR="00015CD0" w:rsidRPr="00DE6F49">
              <w:rPr>
                <w:rFonts w:ascii="Times New Roman" w:hAnsi="Times New Roman" w:cs="Times New Roman"/>
              </w:rPr>
              <w:t>.</w:t>
            </w:r>
          </w:p>
          <w:p w14:paraId="7EC6F6ED" w14:textId="77777777" w:rsidR="00015CD0" w:rsidRPr="00DE6F49" w:rsidRDefault="006B22C2" w:rsidP="0049249E">
            <w:pPr>
              <w:pStyle w:val="ListeParagraf"/>
              <w:numPr>
                <w:ilvl w:val="0"/>
                <w:numId w:val="16"/>
              </w:numPr>
              <w:spacing w:before="120" w:line="300" w:lineRule="atLeast"/>
              <w:contextualSpacing w:val="0"/>
              <w:jc w:val="both"/>
              <w:rPr>
                <w:rFonts w:ascii="Times New Roman" w:hAnsi="Times New Roman" w:cs="Times New Roman"/>
              </w:rPr>
            </w:pPr>
            <w:r w:rsidRPr="00DE6F49">
              <w:rPr>
                <w:rFonts w:ascii="Times New Roman" w:hAnsi="Times New Roman" w:cs="Times New Roman"/>
              </w:rPr>
              <w:t>Çekici</w:t>
            </w:r>
            <w:r w:rsidR="00661234" w:rsidRPr="00DE6F49">
              <w:rPr>
                <w:rFonts w:ascii="Times New Roman" w:hAnsi="Times New Roman" w:cs="Times New Roman"/>
              </w:rPr>
              <w:t xml:space="preserve"> üzerindeki tahrik üniteleri veya </w:t>
            </w:r>
            <w:r w:rsidR="005F6B97" w:rsidRPr="00DE6F49">
              <w:rPr>
                <w:rFonts w:ascii="Times New Roman" w:hAnsi="Times New Roman" w:cs="Times New Roman"/>
              </w:rPr>
              <w:t>römorkun</w:t>
            </w:r>
            <w:r w:rsidR="00661234" w:rsidRPr="00DE6F49">
              <w:rPr>
                <w:rFonts w:ascii="Times New Roman" w:hAnsi="Times New Roman" w:cs="Times New Roman"/>
              </w:rPr>
              <w:t xml:space="preserve"> hareketli elemanlarından kaynaklanan manipülasyonlardan kaçınınız.</w:t>
            </w:r>
          </w:p>
          <w:p w14:paraId="31FBCF0B" w14:textId="77777777" w:rsidR="00015CD0" w:rsidRPr="00DE6F49" w:rsidRDefault="005F6B97" w:rsidP="0049249E">
            <w:pPr>
              <w:pStyle w:val="ListeParagraf"/>
              <w:numPr>
                <w:ilvl w:val="0"/>
                <w:numId w:val="16"/>
              </w:numPr>
              <w:spacing w:before="120" w:line="300" w:lineRule="atLeast"/>
              <w:contextualSpacing w:val="0"/>
              <w:jc w:val="both"/>
              <w:rPr>
                <w:rFonts w:ascii="Times New Roman" w:hAnsi="Times New Roman" w:cs="Times New Roman"/>
                <w:b/>
              </w:rPr>
            </w:pPr>
            <w:r w:rsidRPr="00DE6F49">
              <w:rPr>
                <w:rFonts w:ascii="Times New Roman" w:hAnsi="Times New Roman" w:cs="Times New Roman"/>
              </w:rPr>
              <w:t>Römork</w:t>
            </w:r>
            <w:r w:rsidR="00661234" w:rsidRPr="00DE6F49">
              <w:rPr>
                <w:rFonts w:ascii="Times New Roman" w:hAnsi="Times New Roman" w:cs="Times New Roman"/>
              </w:rPr>
              <w:t xml:space="preserve"> çalışırken teknik durumunu kontrol etmeyiniz</w:t>
            </w:r>
          </w:p>
        </w:tc>
      </w:tr>
    </w:tbl>
    <w:p w14:paraId="2E74862C" w14:textId="77777777" w:rsidR="000F588F" w:rsidRPr="00DE6F49" w:rsidRDefault="000F588F" w:rsidP="009B3FFA">
      <w:pPr>
        <w:ind w:right="283"/>
        <w:jc w:val="center"/>
        <w:rPr>
          <w:rFonts w:ascii="Times New Roman" w:hAnsi="Times New Roman" w:cs="Times New Roman"/>
          <w:sz w:val="24"/>
          <w:szCs w:val="24"/>
        </w:rPr>
      </w:pPr>
    </w:p>
    <w:p w14:paraId="464B7A3C" w14:textId="77777777" w:rsidR="00423238" w:rsidRPr="00DE6F49" w:rsidRDefault="00423238" w:rsidP="00704950">
      <w:pPr>
        <w:pStyle w:val="Balk2"/>
        <w:rPr>
          <w:rFonts w:cs="Times New Roman"/>
          <w:color w:val="auto"/>
          <w:szCs w:val="22"/>
        </w:rPr>
        <w:sectPr w:rsidR="00423238" w:rsidRPr="00DE6F49" w:rsidSect="00421F91">
          <w:headerReference w:type="even" r:id="rId169"/>
          <w:headerReference w:type="default" r:id="rId170"/>
          <w:headerReference w:type="first" r:id="rId171"/>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234CB1" w:rsidRPr="00DE6F49" w14:paraId="59AB8612" w14:textId="77777777" w:rsidTr="000D564C">
        <w:trPr>
          <w:trHeight w:val="340"/>
        </w:trPr>
        <w:tc>
          <w:tcPr>
            <w:tcW w:w="5245" w:type="dxa"/>
            <w:shd w:val="clear" w:color="auto" w:fill="FBD4B4" w:themeFill="accent6" w:themeFillTint="66"/>
            <w:vAlign w:val="center"/>
          </w:tcPr>
          <w:p w14:paraId="474C1EC6" w14:textId="0793AD20" w:rsidR="00234CB1" w:rsidRPr="00DE6F49" w:rsidRDefault="00234CB1" w:rsidP="000D564C">
            <w:pPr>
              <w:pStyle w:val="Balk1"/>
            </w:pPr>
            <w:bookmarkStart w:id="196" w:name="_Toc191095327"/>
            <w:r w:rsidRPr="00DE6F49">
              <w:lastRenderedPageBreak/>
              <w:t>1</w:t>
            </w:r>
            <w:r w:rsidR="00F27DB6" w:rsidRPr="00DE6F49">
              <w:t>1</w:t>
            </w:r>
            <w:r w:rsidRPr="00DE6F49">
              <w:t>.2 RESIDUAL RISK ASSESSMENT</w:t>
            </w:r>
            <w:bookmarkEnd w:id="196"/>
          </w:p>
        </w:tc>
        <w:tc>
          <w:tcPr>
            <w:tcW w:w="5245" w:type="dxa"/>
            <w:shd w:val="clear" w:color="auto" w:fill="FBD4B4" w:themeFill="accent6" w:themeFillTint="66"/>
            <w:vAlign w:val="center"/>
          </w:tcPr>
          <w:p w14:paraId="4E457522" w14:textId="77777777" w:rsidR="00234CB1" w:rsidRPr="00DE6F49" w:rsidRDefault="00234CB1" w:rsidP="000D564C">
            <w:pPr>
              <w:pStyle w:val="Balk1"/>
            </w:pPr>
            <w:bookmarkStart w:id="197" w:name="_Toc191095328"/>
            <w:r w:rsidRPr="00DE6F49">
              <w:t>ATIK RİSK DEĞERLENDİRMESİ</w:t>
            </w:r>
            <w:bookmarkEnd w:id="197"/>
          </w:p>
        </w:tc>
      </w:tr>
      <w:tr w:rsidR="00F3709F" w:rsidRPr="00DE6F49" w14:paraId="0506B6A9" w14:textId="77777777" w:rsidTr="002C2003">
        <w:trPr>
          <w:trHeight w:val="567"/>
        </w:trPr>
        <w:tc>
          <w:tcPr>
            <w:tcW w:w="5245" w:type="dxa"/>
            <w:tcBorders>
              <w:right w:val="single" w:sz="4" w:space="0" w:color="auto"/>
            </w:tcBorders>
            <w:shd w:val="clear" w:color="auto" w:fill="auto"/>
          </w:tcPr>
          <w:p w14:paraId="24434FE2" w14:textId="77777777" w:rsidR="00F3709F" w:rsidRPr="00DE6F49" w:rsidRDefault="0084488C" w:rsidP="002C2003">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noProof/>
                <w:lang w:eastAsia="tr-TR"/>
              </w:rPr>
              <w:drawing>
                <wp:inline distT="0" distB="0" distL="0" distR="0" wp14:anchorId="3B2EB520" wp14:editId="09E7717B">
                  <wp:extent cx="361950" cy="332002"/>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F3709F" w:rsidRPr="00DE6F49">
              <w:rPr>
                <w:rFonts w:ascii="Times New Roman" w:hAnsi="Times New Roman" w:cs="Times New Roman"/>
                <w:sz w:val="20"/>
                <w:szCs w:val="20"/>
              </w:rPr>
              <w:t xml:space="preserve"> </w:t>
            </w:r>
            <w:r w:rsidR="00F3709F" w:rsidRPr="00DE6F49">
              <w:rPr>
                <w:rFonts w:ascii="Times New Roman" w:hAnsi="Times New Roman" w:cs="Times New Roman"/>
                <w:b/>
                <w:sz w:val="20"/>
                <w:szCs w:val="20"/>
              </w:rPr>
              <w:t>Residual risks arise when the prescribed rules and indications are not obeyed!</w:t>
            </w:r>
          </w:p>
        </w:tc>
        <w:tc>
          <w:tcPr>
            <w:tcW w:w="5245" w:type="dxa"/>
            <w:tcBorders>
              <w:left w:val="single" w:sz="4" w:space="0" w:color="auto"/>
            </w:tcBorders>
            <w:shd w:val="clear" w:color="auto" w:fill="auto"/>
          </w:tcPr>
          <w:p w14:paraId="455C67CB" w14:textId="77777777" w:rsidR="00F3709F" w:rsidRPr="00DE6F49" w:rsidRDefault="0084488C" w:rsidP="002C2003">
            <w:pPr>
              <w:spacing w:before="120" w:line="300" w:lineRule="atLeast"/>
              <w:ind w:right="204"/>
              <w:jc w:val="both"/>
              <w:rPr>
                <w:rFonts w:ascii="Times New Roman" w:hAnsi="Times New Roman" w:cs="Times New Roman"/>
                <w:b/>
                <w:sz w:val="20"/>
                <w:szCs w:val="20"/>
              </w:rPr>
            </w:pPr>
            <w:r w:rsidRPr="00DE6F49">
              <w:rPr>
                <w:rFonts w:ascii="Times New Roman" w:hAnsi="Times New Roman" w:cs="Times New Roman"/>
                <w:noProof/>
                <w:lang w:eastAsia="tr-TR"/>
              </w:rPr>
              <w:drawing>
                <wp:inline distT="0" distB="0" distL="0" distR="0" wp14:anchorId="0EF941E5" wp14:editId="0B61A93D">
                  <wp:extent cx="361950" cy="332002"/>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F3709F" w:rsidRPr="00DE6F49">
              <w:rPr>
                <w:rFonts w:ascii="Times New Roman" w:hAnsi="Times New Roman" w:cs="Times New Roman"/>
                <w:b/>
                <w:sz w:val="20"/>
                <w:szCs w:val="20"/>
              </w:rPr>
              <w:t xml:space="preserve"> Atık riskleri, öngörülen kurallara ve endikasyonlar uygulanmadığı zaman ortaya çıkar!</w:t>
            </w:r>
          </w:p>
        </w:tc>
      </w:tr>
      <w:tr w:rsidR="00234CB1" w:rsidRPr="00DE6F49" w14:paraId="654EDFAC" w14:textId="77777777" w:rsidTr="002C2003">
        <w:trPr>
          <w:trHeight w:val="567"/>
        </w:trPr>
        <w:tc>
          <w:tcPr>
            <w:tcW w:w="5245" w:type="dxa"/>
            <w:tcBorders>
              <w:right w:val="single" w:sz="4" w:space="0" w:color="auto"/>
            </w:tcBorders>
            <w:shd w:val="clear" w:color="auto" w:fill="auto"/>
          </w:tcPr>
          <w:p w14:paraId="6D9A11B0" w14:textId="77777777" w:rsidR="00234CB1" w:rsidRPr="00DE6F49" w:rsidRDefault="003B1B85" w:rsidP="002C2003">
            <w:pPr>
              <w:spacing w:before="120" w:line="300" w:lineRule="atLeast"/>
              <w:ind w:right="175"/>
              <w:jc w:val="both"/>
              <w:rPr>
                <w:rFonts w:ascii="Times New Roman" w:hAnsi="Times New Roman" w:cs="Times New Roman"/>
                <w:u w:val="single"/>
              </w:rPr>
            </w:pPr>
            <w:r w:rsidRPr="00DE6F49">
              <w:rPr>
                <w:rFonts w:ascii="Times New Roman" w:hAnsi="Times New Roman" w:cs="Times New Roman"/>
                <w:u w:val="single"/>
              </w:rPr>
              <w:t>Follow these below guidelines:</w:t>
            </w:r>
          </w:p>
          <w:p w14:paraId="4AA571CA" w14:textId="77777777" w:rsidR="00773A82" w:rsidRPr="00DE6F49" w:rsidRDefault="00773A82" w:rsidP="0049249E">
            <w:pPr>
              <w:pStyle w:val="ListeParagraf"/>
              <w:numPr>
                <w:ilvl w:val="0"/>
                <w:numId w:val="17"/>
              </w:numPr>
              <w:spacing w:before="120" w:line="300" w:lineRule="atLeast"/>
              <w:ind w:left="318" w:right="175"/>
              <w:contextualSpacing w:val="0"/>
              <w:jc w:val="both"/>
              <w:rPr>
                <w:rFonts w:ascii="Times New Roman" w:hAnsi="Times New Roman" w:cs="Times New Roman"/>
              </w:rPr>
            </w:pPr>
            <w:r w:rsidRPr="00DE6F49">
              <w:rPr>
                <w:rFonts w:ascii="Times New Roman" w:hAnsi="Times New Roman" w:cs="Times New Roman"/>
              </w:rPr>
              <w:t>Always follow the safety instructions described in the user manual.</w:t>
            </w:r>
          </w:p>
          <w:p w14:paraId="480B3F1B" w14:textId="77777777" w:rsidR="00773A82" w:rsidRPr="00DE6F49" w:rsidRDefault="00773A82" w:rsidP="0049249E">
            <w:pPr>
              <w:pStyle w:val="ListeParagraf"/>
              <w:numPr>
                <w:ilvl w:val="0"/>
                <w:numId w:val="17"/>
              </w:numPr>
              <w:spacing w:before="120" w:line="300" w:lineRule="atLeast"/>
              <w:ind w:left="318" w:right="175"/>
              <w:contextualSpacing w:val="0"/>
              <w:jc w:val="both"/>
              <w:rPr>
                <w:rFonts w:ascii="Times New Roman" w:hAnsi="Times New Roman" w:cs="Times New Roman"/>
              </w:rPr>
            </w:pPr>
            <w:r w:rsidRPr="00DE6F49">
              <w:rPr>
                <w:rFonts w:ascii="Times New Roman" w:hAnsi="Times New Roman" w:cs="Times New Roman"/>
              </w:rPr>
              <w:t>Read the user manual and understand it completely.</w:t>
            </w:r>
          </w:p>
          <w:p w14:paraId="7280B7C9" w14:textId="77777777" w:rsidR="00773A82" w:rsidRPr="00DE6F49" w:rsidRDefault="00773A82" w:rsidP="0049249E">
            <w:pPr>
              <w:pStyle w:val="ListeParagraf"/>
              <w:numPr>
                <w:ilvl w:val="0"/>
                <w:numId w:val="17"/>
              </w:numPr>
              <w:spacing w:before="120" w:line="300" w:lineRule="atLeast"/>
              <w:ind w:left="318" w:right="175"/>
              <w:contextualSpacing w:val="0"/>
              <w:jc w:val="both"/>
              <w:rPr>
                <w:rFonts w:ascii="Times New Roman" w:hAnsi="Times New Roman" w:cs="Times New Roman"/>
              </w:rPr>
            </w:pPr>
            <w:r w:rsidRPr="00DE6F49">
              <w:rPr>
                <w:rFonts w:ascii="Times New Roman" w:hAnsi="Times New Roman" w:cs="Times New Roman"/>
              </w:rPr>
              <w:t>Keep your hands away from dangerous areas.</w:t>
            </w:r>
          </w:p>
          <w:p w14:paraId="2ACABF41" w14:textId="77777777" w:rsidR="0085351B" w:rsidRPr="00DE6F49" w:rsidRDefault="0085351B" w:rsidP="0085351B">
            <w:pPr>
              <w:pStyle w:val="ListeParagraf"/>
              <w:numPr>
                <w:ilvl w:val="0"/>
                <w:numId w:val="17"/>
              </w:numPr>
              <w:spacing w:before="120" w:line="300" w:lineRule="atLeast"/>
              <w:ind w:left="318" w:right="175"/>
              <w:contextualSpacing w:val="0"/>
              <w:jc w:val="both"/>
              <w:rPr>
                <w:rFonts w:ascii="Times New Roman" w:hAnsi="Times New Roman" w:cs="Times New Roman"/>
              </w:rPr>
            </w:pPr>
            <w:r w:rsidRPr="00DE6F49">
              <w:rPr>
                <w:rFonts w:ascii="Times New Roman" w:hAnsi="Times New Roman" w:cs="Times New Roman"/>
              </w:rPr>
              <w:t xml:space="preserve">It is dangerous and prohibited to operate the trailer in the presence of </w:t>
            </w:r>
            <w:proofErr w:type="gramStart"/>
            <w:r w:rsidRPr="00DE6F49">
              <w:rPr>
                <w:rFonts w:ascii="Times New Roman" w:hAnsi="Times New Roman" w:cs="Times New Roman"/>
              </w:rPr>
              <w:t>people ,</w:t>
            </w:r>
            <w:proofErr w:type="gramEnd"/>
            <w:r w:rsidRPr="00DE6F49">
              <w:rPr>
                <w:rFonts w:ascii="Times New Roman" w:hAnsi="Times New Roman" w:cs="Times New Roman"/>
              </w:rPr>
              <w:t xml:space="preserve"> especially near children.</w:t>
            </w:r>
          </w:p>
          <w:p w14:paraId="570B93E2" w14:textId="77777777" w:rsidR="00773A82" w:rsidRPr="00DE6F49" w:rsidRDefault="00773A82" w:rsidP="0049249E">
            <w:pPr>
              <w:pStyle w:val="ListeParagraf"/>
              <w:numPr>
                <w:ilvl w:val="0"/>
                <w:numId w:val="17"/>
              </w:numPr>
              <w:spacing w:before="120" w:line="300" w:lineRule="atLeast"/>
              <w:ind w:left="318" w:right="175"/>
              <w:contextualSpacing w:val="0"/>
              <w:jc w:val="both"/>
              <w:rPr>
                <w:rFonts w:ascii="Times New Roman" w:hAnsi="Times New Roman" w:cs="Times New Roman"/>
              </w:rPr>
            </w:pPr>
            <w:r w:rsidRPr="00DE6F49">
              <w:rPr>
                <w:rFonts w:ascii="Times New Roman" w:hAnsi="Times New Roman" w:cs="Times New Roman"/>
              </w:rPr>
              <w:t>Maintenance and repairs of the trailer shall only be performed by trained personnel.</w:t>
            </w:r>
          </w:p>
          <w:p w14:paraId="72353916" w14:textId="77777777" w:rsidR="00773A82" w:rsidRPr="00DE6F49" w:rsidRDefault="00773A82" w:rsidP="0049249E">
            <w:pPr>
              <w:pStyle w:val="ListeParagraf"/>
              <w:numPr>
                <w:ilvl w:val="0"/>
                <w:numId w:val="17"/>
              </w:numPr>
              <w:spacing w:before="120" w:line="300" w:lineRule="atLeast"/>
              <w:ind w:left="318" w:right="175"/>
              <w:contextualSpacing w:val="0"/>
              <w:jc w:val="both"/>
              <w:rPr>
                <w:rFonts w:ascii="Times New Roman" w:hAnsi="Times New Roman" w:cs="Times New Roman"/>
              </w:rPr>
            </w:pPr>
            <w:r w:rsidRPr="00DE6F49">
              <w:rPr>
                <w:rFonts w:ascii="Times New Roman" w:hAnsi="Times New Roman" w:cs="Times New Roman"/>
              </w:rPr>
              <w:t>The trailer shall only be operated by persons who have been trained and have familiarised themselves with the Operating Instructions.</w:t>
            </w:r>
          </w:p>
          <w:p w14:paraId="7EDC0816" w14:textId="77777777" w:rsidR="00F3709F" w:rsidRPr="00DE6F49" w:rsidRDefault="00773A82" w:rsidP="0049249E">
            <w:pPr>
              <w:pStyle w:val="ListeParagraf"/>
              <w:numPr>
                <w:ilvl w:val="0"/>
                <w:numId w:val="17"/>
              </w:numPr>
              <w:spacing w:before="120" w:line="300" w:lineRule="atLeast"/>
              <w:ind w:left="318" w:right="175"/>
              <w:contextualSpacing w:val="0"/>
              <w:jc w:val="both"/>
              <w:rPr>
                <w:rFonts w:ascii="Times New Roman" w:hAnsi="Times New Roman" w:cs="Times New Roman"/>
              </w:rPr>
            </w:pPr>
            <w:r w:rsidRPr="00DE6F49">
              <w:rPr>
                <w:rFonts w:ascii="Times New Roman" w:hAnsi="Times New Roman" w:cs="Times New Roman"/>
              </w:rPr>
              <w:t>The trailer is protected against access by children.</w:t>
            </w:r>
          </w:p>
          <w:p w14:paraId="5A2F2103" w14:textId="77777777" w:rsidR="00773A82" w:rsidRPr="00DE6F49" w:rsidRDefault="00773A82" w:rsidP="002C2003">
            <w:pPr>
              <w:spacing w:before="120" w:line="300" w:lineRule="atLeast"/>
              <w:ind w:left="-42" w:right="175"/>
              <w:jc w:val="both"/>
              <w:rPr>
                <w:rFonts w:ascii="Times New Roman" w:hAnsi="Times New Roman" w:cs="Times New Roman"/>
              </w:rPr>
            </w:pPr>
            <w:r w:rsidRPr="00DE6F49">
              <w:rPr>
                <w:rFonts w:ascii="Times New Roman" w:hAnsi="Times New Roman" w:cs="Times New Roman"/>
              </w:rPr>
              <w:t>Only then can you eliminate the residual risks to people and the</w:t>
            </w:r>
            <w:r w:rsidRPr="00DE6F49">
              <w:rPr>
                <w:rFonts w:ascii="Times New Roman" w:hAnsi="Times New Roman" w:cs="Times New Roman"/>
                <w:b/>
              </w:rPr>
              <w:t xml:space="preserve"> </w:t>
            </w:r>
            <w:r w:rsidRPr="00DE6F49">
              <w:rPr>
                <w:rFonts w:ascii="Times New Roman" w:hAnsi="Times New Roman" w:cs="Times New Roman"/>
              </w:rPr>
              <w:t>environment when using this trailer.</w:t>
            </w:r>
          </w:p>
        </w:tc>
        <w:tc>
          <w:tcPr>
            <w:tcW w:w="5245" w:type="dxa"/>
            <w:tcBorders>
              <w:left w:val="single" w:sz="4" w:space="0" w:color="auto"/>
            </w:tcBorders>
            <w:shd w:val="clear" w:color="auto" w:fill="auto"/>
          </w:tcPr>
          <w:p w14:paraId="5D125504" w14:textId="77777777" w:rsidR="00234CB1" w:rsidRPr="00DE6F49" w:rsidRDefault="003B1B85" w:rsidP="002C2003">
            <w:pPr>
              <w:spacing w:before="120" w:line="300" w:lineRule="atLeast"/>
              <w:ind w:left="34"/>
              <w:jc w:val="both"/>
              <w:rPr>
                <w:rFonts w:ascii="Times New Roman" w:hAnsi="Times New Roman" w:cs="Times New Roman"/>
                <w:u w:val="single"/>
              </w:rPr>
            </w:pPr>
            <w:r w:rsidRPr="00DE6F49">
              <w:rPr>
                <w:rFonts w:ascii="Times New Roman" w:hAnsi="Times New Roman" w:cs="Times New Roman"/>
                <w:u w:val="single"/>
              </w:rPr>
              <w:t>Aşağıdaki talimatları izleyin:</w:t>
            </w:r>
          </w:p>
          <w:p w14:paraId="23546DFF" w14:textId="77777777" w:rsidR="003B1B85" w:rsidRPr="00DE6F49" w:rsidRDefault="003B1B85" w:rsidP="0049249E">
            <w:pPr>
              <w:pStyle w:val="ListeParagraf"/>
              <w:numPr>
                <w:ilvl w:val="0"/>
                <w:numId w:val="18"/>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 xml:space="preserve">Daima </w:t>
            </w:r>
            <w:r w:rsidR="00773A82" w:rsidRPr="00DE6F49">
              <w:rPr>
                <w:rFonts w:ascii="Times New Roman" w:hAnsi="Times New Roman" w:cs="Times New Roman"/>
              </w:rPr>
              <w:t>kullanım kılavuzunda</w:t>
            </w:r>
            <w:r w:rsidRPr="00DE6F49">
              <w:rPr>
                <w:rFonts w:ascii="Times New Roman" w:hAnsi="Times New Roman" w:cs="Times New Roman"/>
              </w:rPr>
              <w:t xml:space="preserve"> açıklanan güvenlik </w:t>
            </w:r>
            <w:r w:rsidR="00773A82" w:rsidRPr="00DE6F49">
              <w:rPr>
                <w:rFonts w:ascii="Times New Roman" w:hAnsi="Times New Roman" w:cs="Times New Roman"/>
              </w:rPr>
              <w:t>talimatlarına</w:t>
            </w:r>
            <w:r w:rsidRPr="00DE6F49">
              <w:rPr>
                <w:rFonts w:ascii="Times New Roman" w:hAnsi="Times New Roman" w:cs="Times New Roman"/>
              </w:rPr>
              <w:t xml:space="preserve"> </w:t>
            </w:r>
            <w:r w:rsidR="00773A82" w:rsidRPr="00DE6F49">
              <w:rPr>
                <w:rFonts w:ascii="Times New Roman" w:hAnsi="Times New Roman" w:cs="Times New Roman"/>
              </w:rPr>
              <w:t>riayet edin</w:t>
            </w:r>
            <w:r w:rsidRPr="00DE6F49">
              <w:rPr>
                <w:rFonts w:ascii="Times New Roman" w:hAnsi="Times New Roman" w:cs="Times New Roman"/>
              </w:rPr>
              <w:t>.</w:t>
            </w:r>
          </w:p>
          <w:p w14:paraId="790C868E" w14:textId="365BC297" w:rsidR="00773A82" w:rsidRPr="00DE6F49" w:rsidRDefault="003B1B85" w:rsidP="0049249E">
            <w:pPr>
              <w:pStyle w:val="ListeParagraf"/>
              <w:numPr>
                <w:ilvl w:val="0"/>
                <w:numId w:val="18"/>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 xml:space="preserve">Kullanım </w:t>
            </w:r>
            <w:r w:rsidR="00773A82" w:rsidRPr="00DE6F49">
              <w:rPr>
                <w:rFonts w:ascii="Times New Roman" w:hAnsi="Times New Roman" w:cs="Times New Roman"/>
              </w:rPr>
              <w:t>kılavuzunu</w:t>
            </w:r>
            <w:r w:rsidRPr="00DE6F49">
              <w:rPr>
                <w:rFonts w:ascii="Times New Roman" w:hAnsi="Times New Roman" w:cs="Times New Roman"/>
              </w:rPr>
              <w:t xml:space="preserve"> okuyun ve tamamen anla</w:t>
            </w:r>
            <w:r w:rsidR="002C2003" w:rsidRPr="00DE6F49">
              <w:rPr>
                <w:rFonts w:ascii="Times New Roman" w:hAnsi="Times New Roman" w:cs="Times New Roman"/>
              </w:rPr>
              <w:t>maya çalış</w:t>
            </w:r>
            <w:r w:rsidRPr="00DE6F49">
              <w:rPr>
                <w:rFonts w:ascii="Times New Roman" w:hAnsi="Times New Roman" w:cs="Times New Roman"/>
              </w:rPr>
              <w:t>ın.</w:t>
            </w:r>
          </w:p>
          <w:p w14:paraId="7092FB41" w14:textId="77777777" w:rsidR="003B1B85" w:rsidRPr="00DE6F49" w:rsidRDefault="003B1B85" w:rsidP="0049249E">
            <w:pPr>
              <w:pStyle w:val="ListeParagraf"/>
              <w:numPr>
                <w:ilvl w:val="0"/>
                <w:numId w:val="18"/>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Ellerinizi tehlikeli alanlardan uzak tutun.</w:t>
            </w:r>
          </w:p>
          <w:p w14:paraId="2421E470" w14:textId="77777777" w:rsidR="0085351B" w:rsidRPr="00DE6F49" w:rsidRDefault="0085351B" w:rsidP="0085351B">
            <w:pPr>
              <w:pStyle w:val="ListeParagraf"/>
              <w:numPr>
                <w:ilvl w:val="0"/>
                <w:numId w:val="18"/>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 xml:space="preserve">Römorkun insanların bulunduğu </w:t>
            </w:r>
            <w:proofErr w:type="gramStart"/>
            <w:r w:rsidRPr="00DE6F49">
              <w:rPr>
                <w:rFonts w:ascii="Times New Roman" w:hAnsi="Times New Roman" w:cs="Times New Roman"/>
              </w:rPr>
              <w:t>ortamda ,</w:t>
            </w:r>
            <w:proofErr w:type="gramEnd"/>
            <w:r w:rsidRPr="00DE6F49">
              <w:rPr>
                <w:rFonts w:ascii="Times New Roman" w:hAnsi="Times New Roman" w:cs="Times New Roman"/>
              </w:rPr>
              <w:t xml:space="preserve"> özellikle de çocukların yakınında çalıştırılması tehlikeli ve yasaktır.</w:t>
            </w:r>
          </w:p>
          <w:p w14:paraId="7E77DC91" w14:textId="77777777" w:rsidR="00773A82" w:rsidRPr="00DE6F49" w:rsidRDefault="005F6B97" w:rsidP="0049249E">
            <w:pPr>
              <w:pStyle w:val="ListeParagraf"/>
              <w:numPr>
                <w:ilvl w:val="0"/>
                <w:numId w:val="18"/>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Römorkun</w:t>
            </w:r>
            <w:r w:rsidR="00773A82" w:rsidRPr="00DE6F49">
              <w:rPr>
                <w:rFonts w:ascii="Times New Roman" w:hAnsi="Times New Roman" w:cs="Times New Roman"/>
              </w:rPr>
              <w:t xml:space="preserve"> bakım ve onarımı sadece eğitimli personel tarafından yapılmalıdır.</w:t>
            </w:r>
          </w:p>
          <w:p w14:paraId="57559738" w14:textId="77777777" w:rsidR="00773A82" w:rsidRPr="00DE6F49" w:rsidRDefault="005F6B97" w:rsidP="0049249E">
            <w:pPr>
              <w:pStyle w:val="ListeParagraf"/>
              <w:numPr>
                <w:ilvl w:val="0"/>
                <w:numId w:val="18"/>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Römork</w:t>
            </w:r>
            <w:r w:rsidR="00773A82" w:rsidRPr="00DE6F49">
              <w:rPr>
                <w:rFonts w:ascii="Times New Roman" w:hAnsi="Times New Roman" w:cs="Times New Roman"/>
              </w:rPr>
              <w:t>, yalnızca çalışması konusunda eğitim almış yetkin ve kullanım talimatlarını bilen kişiler tarafından kullanılmalıdır.</w:t>
            </w:r>
          </w:p>
          <w:p w14:paraId="09971298" w14:textId="4685C4F5" w:rsidR="00773A82" w:rsidRPr="00DE6F49" w:rsidRDefault="002C2003" w:rsidP="0049249E">
            <w:pPr>
              <w:pStyle w:val="ListeParagraf"/>
              <w:numPr>
                <w:ilvl w:val="0"/>
                <w:numId w:val="18"/>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 xml:space="preserve">Çocukların </w:t>
            </w:r>
            <w:r w:rsidR="005F6B97" w:rsidRPr="00DE6F49">
              <w:rPr>
                <w:rFonts w:ascii="Times New Roman" w:hAnsi="Times New Roman" w:cs="Times New Roman"/>
              </w:rPr>
              <w:t>Römork</w:t>
            </w:r>
            <w:r w:rsidRPr="00DE6F49">
              <w:rPr>
                <w:rFonts w:ascii="Times New Roman" w:hAnsi="Times New Roman" w:cs="Times New Roman"/>
              </w:rPr>
              <w:t>a</w:t>
            </w:r>
            <w:r w:rsidR="00773A82" w:rsidRPr="00DE6F49">
              <w:rPr>
                <w:rFonts w:ascii="Times New Roman" w:hAnsi="Times New Roman" w:cs="Times New Roman"/>
              </w:rPr>
              <w:t xml:space="preserve"> erişim</w:t>
            </w:r>
            <w:r w:rsidRPr="00DE6F49">
              <w:rPr>
                <w:rFonts w:ascii="Times New Roman" w:hAnsi="Times New Roman" w:cs="Times New Roman"/>
              </w:rPr>
              <w:t>i engellenmelidir</w:t>
            </w:r>
            <w:r w:rsidR="00773A82" w:rsidRPr="00DE6F49">
              <w:rPr>
                <w:rFonts w:ascii="Times New Roman" w:hAnsi="Times New Roman" w:cs="Times New Roman"/>
              </w:rPr>
              <w:t>.</w:t>
            </w:r>
          </w:p>
          <w:p w14:paraId="37EB9F66" w14:textId="06B2BD0D" w:rsidR="00773A82" w:rsidRPr="00DE6F49" w:rsidRDefault="00773A82" w:rsidP="00E95A42">
            <w:pPr>
              <w:spacing w:before="120" w:line="300" w:lineRule="atLeast"/>
              <w:ind w:left="34"/>
              <w:jc w:val="both"/>
              <w:rPr>
                <w:rFonts w:ascii="Times New Roman" w:hAnsi="Times New Roman" w:cs="Times New Roman"/>
              </w:rPr>
            </w:pPr>
            <w:r w:rsidRPr="00DE6F49">
              <w:rPr>
                <w:rFonts w:ascii="Times New Roman" w:hAnsi="Times New Roman" w:cs="Times New Roman"/>
              </w:rPr>
              <w:t xml:space="preserve">Ancak o zaman bu </w:t>
            </w:r>
            <w:r w:rsidR="00C633FB" w:rsidRPr="00DE6F49">
              <w:rPr>
                <w:rFonts w:ascii="Times New Roman" w:hAnsi="Times New Roman" w:cs="Times New Roman"/>
              </w:rPr>
              <w:t>yarı-</w:t>
            </w:r>
            <w:r w:rsidR="005F6B97" w:rsidRPr="00DE6F49">
              <w:rPr>
                <w:rFonts w:ascii="Times New Roman" w:hAnsi="Times New Roman" w:cs="Times New Roman"/>
              </w:rPr>
              <w:t>römorku</w:t>
            </w:r>
            <w:r w:rsidRPr="00DE6F49">
              <w:rPr>
                <w:rFonts w:ascii="Times New Roman" w:hAnsi="Times New Roman" w:cs="Times New Roman"/>
              </w:rPr>
              <w:t xml:space="preserve"> kullanırken insanlar ve çevre için kalan riskleri ortadan kaldırabilirsiniz.</w:t>
            </w:r>
          </w:p>
        </w:tc>
      </w:tr>
    </w:tbl>
    <w:p w14:paraId="1DE7BE9A" w14:textId="77777777" w:rsidR="00F3709F" w:rsidRPr="00DE6F49" w:rsidRDefault="00F3709F" w:rsidP="009B3FFA">
      <w:pPr>
        <w:ind w:right="283"/>
        <w:jc w:val="center"/>
        <w:rPr>
          <w:rFonts w:ascii="Times New Roman" w:hAnsi="Times New Roman" w:cs="Times New Roman"/>
          <w:sz w:val="24"/>
          <w:szCs w:val="24"/>
        </w:rPr>
        <w:sectPr w:rsidR="00F3709F" w:rsidRPr="00DE6F49" w:rsidSect="00421F91">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245"/>
        <w:gridCol w:w="5245"/>
      </w:tblGrid>
      <w:tr w:rsidR="00CD2600" w:rsidRPr="00DE6F49" w14:paraId="15374E08" w14:textId="77777777" w:rsidTr="00E95A42">
        <w:trPr>
          <w:trHeight w:val="567"/>
        </w:trPr>
        <w:tc>
          <w:tcPr>
            <w:tcW w:w="5245" w:type="dxa"/>
          </w:tcPr>
          <w:p w14:paraId="5E87C9BF" w14:textId="7247C1BB" w:rsidR="00CD2600" w:rsidRPr="00DE6F49" w:rsidRDefault="0084488C" w:rsidP="003E691A">
            <w:pPr>
              <w:spacing w:before="120" w:line="300" w:lineRule="atLeast"/>
              <w:ind w:left="34" w:right="204"/>
              <w:jc w:val="both"/>
              <w:rPr>
                <w:rFonts w:ascii="Times New Roman" w:hAnsi="Times New Roman" w:cs="Times New Roman"/>
                <w:b/>
                <w:sz w:val="20"/>
                <w:szCs w:val="20"/>
              </w:rPr>
            </w:pPr>
            <w:r w:rsidRPr="00DE6F49">
              <w:rPr>
                <w:rFonts w:ascii="Times New Roman" w:hAnsi="Times New Roman" w:cs="Times New Roman"/>
                <w:noProof/>
                <w:lang w:eastAsia="tr-TR"/>
              </w:rPr>
              <w:lastRenderedPageBreak/>
              <w:drawing>
                <wp:inline distT="0" distB="0" distL="0" distR="0" wp14:anchorId="3CA641BB" wp14:editId="51348218">
                  <wp:extent cx="361950" cy="332002"/>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CD2600" w:rsidRPr="00DE6F49">
              <w:rPr>
                <w:rFonts w:ascii="Times New Roman" w:hAnsi="Times New Roman" w:cs="Times New Roman"/>
                <w:sz w:val="20"/>
                <w:szCs w:val="20"/>
              </w:rPr>
              <w:t xml:space="preserve"> </w:t>
            </w:r>
            <w:r w:rsidR="00CD2600" w:rsidRPr="00DE6F49">
              <w:rPr>
                <w:rFonts w:ascii="Times New Roman" w:hAnsi="Times New Roman" w:cs="Times New Roman"/>
                <w:b/>
                <w:sz w:val="20"/>
                <w:szCs w:val="20"/>
              </w:rPr>
              <w:t xml:space="preserve">Current information about the products is available </w:t>
            </w:r>
            <w:proofErr w:type="gramStart"/>
            <w:r w:rsidR="00CD2600" w:rsidRPr="00DE6F49">
              <w:rPr>
                <w:rFonts w:ascii="Times New Roman" w:hAnsi="Times New Roman" w:cs="Times New Roman"/>
                <w:b/>
                <w:sz w:val="20"/>
                <w:szCs w:val="20"/>
              </w:rPr>
              <w:t>at</w:t>
            </w:r>
            <w:r w:rsidR="0044736C" w:rsidRPr="00DE6F49">
              <w:rPr>
                <w:rFonts w:ascii="Times New Roman" w:hAnsi="Times New Roman" w:cs="Times New Roman"/>
                <w:b/>
                <w:sz w:val="20"/>
                <w:szCs w:val="20"/>
              </w:rPr>
              <w:t xml:space="preserve"> </w:t>
            </w:r>
            <w:r w:rsidR="00CD2600" w:rsidRPr="00DE6F49">
              <w:rPr>
                <w:rFonts w:ascii="Times New Roman" w:hAnsi="Times New Roman" w:cs="Times New Roman"/>
                <w:b/>
                <w:sz w:val="20"/>
                <w:szCs w:val="20"/>
              </w:rPr>
              <w:t xml:space="preserve"> </w:t>
            </w:r>
            <w:r w:rsidR="00824248" w:rsidRPr="00DE6F49">
              <w:rPr>
                <w:rFonts w:ascii="Times New Roman" w:hAnsi="Times New Roman" w:cs="Times New Roman"/>
                <w:b/>
                <w:color w:val="0070C0"/>
                <w:sz w:val="20"/>
                <w:szCs w:val="20"/>
              </w:rPr>
              <w:t>www.ozunlu.com</w:t>
            </w:r>
            <w:proofErr w:type="gramEnd"/>
            <w:r w:rsidR="0044736C" w:rsidRPr="00DE6F49">
              <w:rPr>
                <w:rFonts w:ascii="Times New Roman" w:hAnsi="Times New Roman" w:cs="Times New Roman"/>
                <w:b/>
                <w:color w:val="0070C0"/>
                <w:sz w:val="20"/>
                <w:szCs w:val="20"/>
              </w:rPr>
              <w:t>.</w:t>
            </w:r>
          </w:p>
        </w:tc>
        <w:tc>
          <w:tcPr>
            <w:tcW w:w="5245" w:type="dxa"/>
          </w:tcPr>
          <w:p w14:paraId="1A53A03F" w14:textId="3F6C4D05" w:rsidR="00CD2600" w:rsidRPr="00DE6F49" w:rsidRDefault="0084488C" w:rsidP="003E691A">
            <w:pPr>
              <w:spacing w:before="120" w:line="300" w:lineRule="atLeast"/>
              <w:ind w:right="204"/>
              <w:jc w:val="both"/>
              <w:rPr>
                <w:rFonts w:ascii="Times New Roman" w:hAnsi="Times New Roman" w:cs="Times New Roman"/>
                <w:b/>
                <w:sz w:val="20"/>
                <w:szCs w:val="20"/>
              </w:rPr>
            </w:pPr>
            <w:r w:rsidRPr="00DE6F49">
              <w:rPr>
                <w:rFonts w:ascii="Times New Roman" w:hAnsi="Times New Roman" w:cs="Times New Roman"/>
                <w:noProof/>
                <w:lang w:eastAsia="tr-TR"/>
              </w:rPr>
              <w:drawing>
                <wp:inline distT="0" distB="0" distL="0" distR="0" wp14:anchorId="666FA06B" wp14:editId="636A1092">
                  <wp:extent cx="361950" cy="332002"/>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60828" cy="330973"/>
                          </a:xfrm>
                          <a:prstGeom prst="rect">
                            <a:avLst/>
                          </a:prstGeom>
                          <a:noFill/>
                        </pic:spPr>
                      </pic:pic>
                    </a:graphicData>
                  </a:graphic>
                </wp:inline>
              </w:drawing>
            </w:r>
            <w:r w:rsidR="00CD2600" w:rsidRPr="00DE6F49">
              <w:rPr>
                <w:rFonts w:ascii="Times New Roman" w:hAnsi="Times New Roman" w:cs="Times New Roman"/>
                <w:b/>
                <w:sz w:val="20"/>
                <w:szCs w:val="20"/>
              </w:rPr>
              <w:t xml:space="preserve"> Ürünler hakkında güncel bilgilere</w:t>
            </w:r>
            <w:r w:rsidR="0044736C" w:rsidRPr="00DE6F49">
              <w:rPr>
                <w:rFonts w:ascii="Times New Roman" w:hAnsi="Times New Roman" w:cs="Times New Roman"/>
                <w:b/>
                <w:sz w:val="20"/>
                <w:szCs w:val="20"/>
              </w:rPr>
              <w:t xml:space="preserve"> </w:t>
            </w:r>
            <w:r w:rsidR="00824248" w:rsidRPr="00DE6F49">
              <w:rPr>
                <w:rFonts w:ascii="Times New Roman" w:hAnsi="Times New Roman" w:cs="Times New Roman"/>
                <w:b/>
                <w:color w:val="0070C0"/>
                <w:sz w:val="20"/>
                <w:szCs w:val="20"/>
              </w:rPr>
              <w:t>www.ozunlu.com</w:t>
            </w:r>
            <w:r w:rsidR="00CD2600" w:rsidRPr="00DE6F49">
              <w:rPr>
                <w:rFonts w:ascii="Times New Roman" w:hAnsi="Times New Roman" w:cs="Times New Roman"/>
                <w:b/>
                <w:color w:val="0070C0"/>
                <w:sz w:val="20"/>
                <w:szCs w:val="20"/>
              </w:rPr>
              <w:t xml:space="preserve"> </w:t>
            </w:r>
            <w:r w:rsidR="00CD2600" w:rsidRPr="00DE6F49">
              <w:rPr>
                <w:rFonts w:ascii="Times New Roman" w:hAnsi="Times New Roman" w:cs="Times New Roman"/>
                <w:b/>
                <w:sz w:val="20"/>
                <w:szCs w:val="20"/>
              </w:rPr>
              <w:t>adresinden ulaşılabilir!</w:t>
            </w:r>
          </w:p>
        </w:tc>
      </w:tr>
    </w:tbl>
    <w:p w14:paraId="05B944C7" w14:textId="77777777" w:rsidR="005F1933" w:rsidRPr="00DE6F49" w:rsidRDefault="005F1933" w:rsidP="009B3FFA">
      <w:pPr>
        <w:ind w:right="283"/>
        <w:jc w:val="center"/>
        <w:rPr>
          <w:rFonts w:ascii="Times New Roman" w:hAnsi="Times New Roman" w:cs="Times New Roman"/>
          <w:sz w:val="24"/>
          <w:szCs w:val="24"/>
        </w:r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5F1933" w:rsidRPr="00DE6F49" w14:paraId="78211039" w14:textId="77777777" w:rsidTr="005F4A9F">
        <w:trPr>
          <w:trHeight w:val="340"/>
        </w:trPr>
        <w:tc>
          <w:tcPr>
            <w:tcW w:w="5245" w:type="dxa"/>
            <w:shd w:val="clear" w:color="auto" w:fill="FBD4B4" w:themeFill="accent6" w:themeFillTint="66"/>
            <w:vAlign w:val="center"/>
          </w:tcPr>
          <w:p w14:paraId="2F903ECA" w14:textId="25174589" w:rsidR="005F1933" w:rsidRPr="00DE6F49" w:rsidRDefault="005F1933" w:rsidP="00704950">
            <w:pPr>
              <w:pStyle w:val="Balk1"/>
              <w:rPr>
                <w:rFonts w:cs="Times New Roman"/>
                <w:b w:val="0"/>
                <w:bCs/>
                <w:color w:val="auto"/>
                <w:sz w:val="24"/>
                <w:szCs w:val="24"/>
              </w:rPr>
            </w:pPr>
            <w:bookmarkStart w:id="198" w:name="_Toc191095329"/>
            <w:r w:rsidRPr="00DE6F49">
              <w:rPr>
                <w:rFonts w:cs="Times New Roman"/>
                <w:bCs/>
                <w:color w:val="auto"/>
                <w:sz w:val="24"/>
                <w:szCs w:val="24"/>
              </w:rPr>
              <w:t>1</w:t>
            </w:r>
            <w:r w:rsidR="00F27DB6" w:rsidRPr="00DE6F49">
              <w:rPr>
                <w:rFonts w:cs="Times New Roman"/>
                <w:bCs/>
                <w:color w:val="auto"/>
                <w:sz w:val="24"/>
                <w:szCs w:val="24"/>
              </w:rPr>
              <w:t>2</w:t>
            </w:r>
            <w:r w:rsidRPr="00DE6F49">
              <w:rPr>
                <w:rFonts w:cs="Times New Roman"/>
                <w:bCs/>
                <w:color w:val="auto"/>
                <w:sz w:val="24"/>
                <w:szCs w:val="24"/>
              </w:rPr>
              <w:t>.1 WARRANTY PERIOD AND CONDITIONS</w:t>
            </w:r>
            <w:bookmarkEnd w:id="198"/>
          </w:p>
        </w:tc>
        <w:tc>
          <w:tcPr>
            <w:tcW w:w="5245" w:type="dxa"/>
            <w:shd w:val="clear" w:color="auto" w:fill="FBD4B4" w:themeFill="accent6" w:themeFillTint="66"/>
            <w:vAlign w:val="center"/>
          </w:tcPr>
          <w:p w14:paraId="4BC5A393" w14:textId="77777777" w:rsidR="005F1933" w:rsidRPr="00DE6F49" w:rsidRDefault="005F1933" w:rsidP="00704950">
            <w:pPr>
              <w:pStyle w:val="Balk1"/>
              <w:rPr>
                <w:rFonts w:cs="Times New Roman"/>
                <w:b w:val="0"/>
                <w:bCs/>
                <w:color w:val="auto"/>
                <w:sz w:val="24"/>
                <w:szCs w:val="24"/>
              </w:rPr>
            </w:pPr>
            <w:bookmarkStart w:id="199" w:name="_Toc191095330"/>
            <w:r w:rsidRPr="00DE6F49">
              <w:rPr>
                <w:rFonts w:cs="Times New Roman"/>
                <w:bCs/>
                <w:color w:val="auto"/>
                <w:sz w:val="24"/>
                <w:szCs w:val="24"/>
              </w:rPr>
              <w:t>GARANTİ SÜRESİ VE KOŞULLARI</w:t>
            </w:r>
            <w:bookmarkEnd w:id="199"/>
          </w:p>
        </w:tc>
      </w:tr>
      <w:tr w:rsidR="005F1933" w:rsidRPr="00DE6F49" w14:paraId="5A7F479E" w14:textId="77777777" w:rsidTr="003E691A">
        <w:trPr>
          <w:trHeight w:val="567"/>
        </w:trPr>
        <w:tc>
          <w:tcPr>
            <w:tcW w:w="5245" w:type="dxa"/>
            <w:tcBorders>
              <w:right w:val="single" w:sz="4" w:space="0" w:color="auto"/>
            </w:tcBorders>
            <w:shd w:val="clear" w:color="auto" w:fill="auto"/>
          </w:tcPr>
          <w:p w14:paraId="27784209" w14:textId="627540CE" w:rsidR="005F1933" w:rsidRPr="00DE6F49" w:rsidRDefault="005F1933" w:rsidP="003E691A">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b/>
              </w:rPr>
              <w:t>Standard warranty:</w:t>
            </w:r>
            <w:r w:rsidRPr="00DE6F49">
              <w:rPr>
                <w:rFonts w:ascii="Times New Roman" w:hAnsi="Times New Roman" w:cs="Times New Roman"/>
              </w:rPr>
              <w:t xml:space="preserve"> The warranty for a product delivered by </w:t>
            </w:r>
            <w:r w:rsidR="00824248" w:rsidRPr="00DE6F49">
              <w:rPr>
                <w:rFonts w:ascii="Times New Roman" w:hAnsi="Times New Roman" w:cs="Times New Roman"/>
                <w:color w:val="0070C0"/>
                <w:sz w:val="20"/>
                <w:szCs w:val="20"/>
              </w:rPr>
              <w:t>ÖZÜNLÜ</w:t>
            </w:r>
            <w:r w:rsidRPr="00DE6F49">
              <w:rPr>
                <w:rFonts w:ascii="Times New Roman" w:hAnsi="Times New Roman" w:cs="Times New Roman"/>
                <w:color w:val="0070C0"/>
              </w:rPr>
              <w:t xml:space="preserve"> </w:t>
            </w:r>
            <w:r w:rsidRPr="00DE6F49">
              <w:rPr>
                <w:rFonts w:ascii="Times New Roman" w:hAnsi="Times New Roman" w:cs="Times New Roman"/>
              </w:rPr>
              <w:t>is valid for twelve months from the date of delivery.</w:t>
            </w:r>
          </w:p>
          <w:p w14:paraId="4B8A1954" w14:textId="1ADABAA5" w:rsidR="005F1933" w:rsidRPr="00DE6F49" w:rsidRDefault="005F1933" w:rsidP="003E691A">
            <w:pPr>
              <w:pStyle w:val="ListeParagraf"/>
              <w:spacing w:before="120" w:line="300" w:lineRule="atLeast"/>
              <w:ind w:left="23"/>
              <w:contextualSpacing w:val="0"/>
              <w:jc w:val="both"/>
              <w:rPr>
                <w:rFonts w:ascii="Times New Roman" w:hAnsi="Times New Roman" w:cs="Times New Roman"/>
                <w:b/>
              </w:rPr>
            </w:pPr>
            <w:r w:rsidRPr="00DE6F49">
              <w:rPr>
                <w:rFonts w:ascii="Times New Roman" w:hAnsi="Times New Roman" w:cs="Times New Roman"/>
                <w:b/>
                <w:color w:val="FF0000"/>
              </w:rPr>
              <w:t>Production Guarantee:</w:t>
            </w:r>
            <w:r w:rsidRPr="00DE6F49">
              <w:rPr>
                <w:rFonts w:ascii="Times New Roman" w:hAnsi="Times New Roman" w:cs="Times New Roman"/>
                <w:color w:val="FF0000"/>
              </w:rPr>
              <w:t xml:space="preserve"> valid for two years or 250.000 km whichever comes first from the date of delivery by</w:t>
            </w:r>
            <w:r w:rsidR="004D1531" w:rsidRPr="00DE6F49">
              <w:rPr>
                <w:rFonts w:ascii="Times New Roman" w:hAnsi="Times New Roman" w:cs="Times New Roman"/>
                <w:color w:val="FF0000"/>
              </w:rPr>
              <w:t xml:space="preserve"> </w:t>
            </w:r>
            <w:r w:rsidR="00824248" w:rsidRPr="00DE6F49">
              <w:rPr>
                <w:rFonts w:ascii="Times New Roman" w:hAnsi="Times New Roman" w:cs="Times New Roman"/>
                <w:color w:val="FF0000"/>
              </w:rPr>
              <w:t>ÖZÜNLÜ</w:t>
            </w:r>
          </w:p>
        </w:tc>
        <w:tc>
          <w:tcPr>
            <w:tcW w:w="5245" w:type="dxa"/>
            <w:tcBorders>
              <w:left w:val="single" w:sz="4" w:space="0" w:color="auto"/>
            </w:tcBorders>
            <w:shd w:val="clear" w:color="auto" w:fill="auto"/>
          </w:tcPr>
          <w:p w14:paraId="0BFA7EFD" w14:textId="5E644CDC" w:rsidR="005F1933" w:rsidRPr="00DE6F49" w:rsidRDefault="005F1933" w:rsidP="003E691A">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b/>
              </w:rPr>
              <w:t>Standart garanti:</w:t>
            </w:r>
            <w:r w:rsidRPr="00DE6F49">
              <w:rPr>
                <w:rFonts w:ascii="Times New Roman" w:hAnsi="Times New Roman" w:cs="Times New Roman"/>
              </w:rPr>
              <w:t xml:space="preserve"> </w:t>
            </w:r>
            <w:r w:rsidR="00824248" w:rsidRPr="00DE6F49">
              <w:rPr>
                <w:rFonts w:ascii="Times New Roman" w:hAnsi="Times New Roman" w:cs="Times New Roman"/>
                <w:color w:val="0070C0"/>
                <w:sz w:val="20"/>
                <w:szCs w:val="20"/>
              </w:rPr>
              <w:t>ÖZÜNLÜ</w:t>
            </w:r>
            <w:r w:rsidR="002760C4" w:rsidRPr="00DE6F49">
              <w:rPr>
                <w:rFonts w:ascii="Times New Roman" w:hAnsi="Times New Roman" w:cs="Times New Roman"/>
                <w:color w:val="0070C0"/>
              </w:rPr>
              <w:t xml:space="preserve"> </w:t>
            </w:r>
            <w:r w:rsidRPr="00DE6F49">
              <w:rPr>
                <w:rFonts w:ascii="Times New Roman" w:hAnsi="Times New Roman" w:cs="Times New Roman"/>
              </w:rPr>
              <w:t>tarafından teslim edilen bir ürün için garanti, teslim tarihinden itibaren on iki ay geçerlidir.</w:t>
            </w:r>
          </w:p>
          <w:p w14:paraId="23E670BA" w14:textId="25713AD9" w:rsidR="005F1933" w:rsidRPr="00DE6F49" w:rsidRDefault="005F1933" w:rsidP="003E691A">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b/>
                <w:color w:val="FF0000"/>
              </w:rPr>
              <w:t>Üretim garantisi:</w:t>
            </w:r>
            <w:r w:rsidRPr="00DE6F49">
              <w:rPr>
                <w:rFonts w:ascii="Times New Roman" w:hAnsi="Times New Roman" w:cs="Times New Roman"/>
                <w:color w:val="FF0000"/>
              </w:rPr>
              <w:t xml:space="preserve"> </w:t>
            </w:r>
            <w:r w:rsidR="00824248" w:rsidRPr="00DE6F49">
              <w:rPr>
                <w:rFonts w:ascii="Times New Roman" w:hAnsi="Times New Roman" w:cs="Times New Roman"/>
                <w:color w:val="FF0000"/>
              </w:rPr>
              <w:t>ÖZÜNLÜ</w:t>
            </w:r>
            <w:r w:rsidR="002760C4" w:rsidRPr="00DE6F49">
              <w:rPr>
                <w:rFonts w:ascii="Times New Roman" w:hAnsi="Times New Roman" w:cs="Times New Roman"/>
                <w:color w:val="FF0000"/>
              </w:rPr>
              <w:t xml:space="preserve"> </w:t>
            </w:r>
            <w:r w:rsidRPr="00DE6F49">
              <w:rPr>
                <w:rFonts w:ascii="Times New Roman" w:hAnsi="Times New Roman" w:cs="Times New Roman"/>
                <w:color w:val="FF0000"/>
              </w:rPr>
              <w:t>tarafından teslim tarihinden itibaren hangisi önce gelirse iki yıl veya 250.000 km için geçerlidir.</w:t>
            </w:r>
          </w:p>
        </w:tc>
      </w:tr>
    </w:tbl>
    <w:p w14:paraId="5FEB4D24" w14:textId="77777777" w:rsidR="005F1933" w:rsidRPr="00DE6F49" w:rsidRDefault="005F1933" w:rsidP="009B3FFA">
      <w:pPr>
        <w:ind w:right="283"/>
        <w:jc w:val="center"/>
        <w:rPr>
          <w:rFonts w:ascii="Times New Roman" w:hAnsi="Times New Roman" w:cs="Times New Roman"/>
          <w:sz w:val="24"/>
          <w:szCs w:val="24"/>
        </w:rPr>
      </w:pPr>
      <w:r w:rsidRPr="00DE6F49">
        <w:rPr>
          <w:rFonts w:ascii="Times New Roman" w:hAnsi="Times New Roman" w:cs="Times New Roman"/>
          <w:sz w:val="24"/>
          <w:szCs w:val="24"/>
        </w:rPr>
        <w:t xml:space="preserve"> </w:t>
      </w:r>
    </w:p>
    <w:tbl>
      <w:tblPr>
        <w:tblStyle w:val="TabloKlavuzu"/>
        <w:tblW w:w="10490" w:type="dxa"/>
        <w:tblInd w:w="-601" w:type="dxa"/>
        <w:tblLook w:val="04A0" w:firstRow="1" w:lastRow="0" w:firstColumn="1" w:lastColumn="0" w:noHBand="0" w:noVBand="1"/>
      </w:tblPr>
      <w:tblGrid>
        <w:gridCol w:w="5245"/>
        <w:gridCol w:w="5245"/>
      </w:tblGrid>
      <w:tr w:rsidR="004D1531" w:rsidRPr="00DE6F49" w14:paraId="52073101" w14:textId="77777777" w:rsidTr="005F4A9F">
        <w:trPr>
          <w:trHeight w:val="340"/>
        </w:trPr>
        <w:tc>
          <w:tcPr>
            <w:tcW w:w="5245" w:type="dxa"/>
            <w:tcBorders>
              <w:top w:val="nil"/>
              <w:left w:val="nil"/>
              <w:bottom w:val="nil"/>
              <w:right w:val="nil"/>
            </w:tcBorders>
            <w:shd w:val="clear" w:color="auto" w:fill="FBD4B4" w:themeFill="accent6" w:themeFillTint="66"/>
            <w:vAlign w:val="center"/>
          </w:tcPr>
          <w:p w14:paraId="60FB48A0" w14:textId="0C140116" w:rsidR="004D1531" w:rsidRPr="00DE6F49" w:rsidRDefault="004D1531" w:rsidP="005F4A9F">
            <w:pPr>
              <w:pStyle w:val="Balk1"/>
            </w:pPr>
            <w:bookmarkStart w:id="200" w:name="_Toc191095331"/>
            <w:r w:rsidRPr="00DE6F49">
              <w:t>1</w:t>
            </w:r>
            <w:r w:rsidR="00F27DB6" w:rsidRPr="00DE6F49">
              <w:t>2</w:t>
            </w:r>
            <w:r w:rsidR="003A0A66" w:rsidRPr="00DE6F49">
              <w:t>.</w:t>
            </w:r>
            <w:r w:rsidRPr="00DE6F49">
              <w:t>2 WARRANTY PROCESS</w:t>
            </w:r>
            <w:bookmarkEnd w:id="200"/>
          </w:p>
        </w:tc>
        <w:tc>
          <w:tcPr>
            <w:tcW w:w="5245" w:type="dxa"/>
            <w:tcBorders>
              <w:top w:val="nil"/>
              <w:left w:val="nil"/>
              <w:bottom w:val="nil"/>
              <w:right w:val="nil"/>
            </w:tcBorders>
            <w:shd w:val="clear" w:color="auto" w:fill="FBD4B4" w:themeFill="accent6" w:themeFillTint="66"/>
            <w:vAlign w:val="center"/>
          </w:tcPr>
          <w:p w14:paraId="231E0735" w14:textId="17ADB6A6" w:rsidR="004D1531" w:rsidRPr="00DE6F49" w:rsidRDefault="004D1531" w:rsidP="005F4A9F">
            <w:pPr>
              <w:pStyle w:val="Balk1"/>
            </w:pPr>
            <w:bookmarkStart w:id="201" w:name="_Toc191095332"/>
            <w:r w:rsidRPr="00DE6F49">
              <w:t>GARANTİ SÜRECİ</w:t>
            </w:r>
            <w:bookmarkEnd w:id="201"/>
          </w:p>
        </w:tc>
      </w:tr>
      <w:tr w:rsidR="004D1531" w:rsidRPr="00DE6F49" w14:paraId="7CB6A01A" w14:textId="77777777" w:rsidTr="003E691A">
        <w:trPr>
          <w:trHeight w:val="567"/>
        </w:trPr>
        <w:tc>
          <w:tcPr>
            <w:tcW w:w="5245" w:type="dxa"/>
            <w:tcBorders>
              <w:top w:val="nil"/>
              <w:left w:val="nil"/>
              <w:bottom w:val="nil"/>
              <w:right w:val="single" w:sz="4" w:space="0" w:color="auto"/>
            </w:tcBorders>
            <w:shd w:val="clear" w:color="auto" w:fill="auto"/>
          </w:tcPr>
          <w:p w14:paraId="57B64398" w14:textId="66AB4969"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 xml:space="preserve">When purchasing a trailer, </w:t>
            </w:r>
            <w:r w:rsidR="00824248" w:rsidRPr="00DE6F49">
              <w:rPr>
                <w:rFonts w:ascii="Times New Roman" w:hAnsi="Times New Roman" w:cs="Times New Roman"/>
                <w:color w:val="00B0F0"/>
              </w:rPr>
              <w:t>ÖZÜNLÜ</w:t>
            </w:r>
            <w:r w:rsidRPr="00DE6F49">
              <w:rPr>
                <w:rFonts w:ascii="Times New Roman" w:hAnsi="Times New Roman" w:cs="Times New Roman"/>
                <w:color w:val="0070C0"/>
              </w:rPr>
              <w:t xml:space="preserve"> </w:t>
            </w:r>
            <w:r w:rsidRPr="00DE6F49">
              <w:rPr>
                <w:rFonts w:ascii="Times New Roman" w:hAnsi="Times New Roman" w:cs="Times New Roman"/>
              </w:rPr>
              <w:t xml:space="preserve">will take over the warranty terms and conditions of the Authorized Services. Terms and conditions of authorized services is valid as </w:t>
            </w:r>
            <w:r w:rsidR="00824248" w:rsidRPr="00DE6F49">
              <w:rPr>
                <w:rFonts w:ascii="Times New Roman" w:hAnsi="Times New Roman" w:cs="Times New Roman"/>
                <w:color w:val="00B0F0"/>
              </w:rPr>
              <w:t>ÖZÜNLÜ</w:t>
            </w:r>
            <w:r w:rsidRPr="00DE6F49">
              <w:rPr>
                <w:rFonts w:ascii="Times New Roman" w:hAnsi="Times New Roman" w:cs="Times New Roman"/>
              </w:rPr>
              <w:t>’s terms and conditions. These are part of our warranty terms and available on request.</w:t>
            </w:r>
          </w:p>
          <w:p w14:paraId="064BF3A4" w14:textId="3FC87108"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color w:val="FF0000"/>
              </w:rPr>
            </w:pPr>
            <w:r w:rsidRPr="00DE6F49">
              <w:rPr>
                <w:rFonts w:ascii="Times New Roman" w:hAnsi="Times New Roman" w:cs="Times New Roman"/>
                <w:color w:val="FF0000"/>
              </w:rPr>
              <w:t xml:space="preserve">Paint warranty is given by </w:t>
            </w:r>
            <w:r w:rsidR="00824248" w:rsidRPr="00DE6F49">
              <w:rPr>
                <w:rFonts w:ascii="Times New Roman" w:hAnsi="Times New Roman" w:cs="Times New Roman"/>
                <w:color w:val="FF0000"/>
              </w:rPr>
              <w:t>ÖZÜNLÜ</w:t>
            </w:r>
            <w:r w:rsidRPr="00DE6F49">
              <w:rPr>
                <w:rFonts w:ascii="Times New Roman" w:hAnsi="Times New Roman" w:cs="Times New Roman"/>
                <w:color w:val="FF0000"/>
              </w:rPr>
              <w:t xml:space="preserve"> for 2 years from the date of delivery. This warranty is made by the paint supplier.</w:t>
            </w:r>
          </w:p>
          <w:p w14:paraId="2ACE90C1" w14:textId="63B9E77B"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 xml:space="preserve">Within a predetermined warranty repair process, spare parts and repair service originally installed by </w:t>
            </w:r>
            <w:r w:rsidR="00824248" w:rsidRPr="00DE6F49">
              <w:rPr>
                <w:rFonts w:ascii="Times New Roman" w:hAnsi="Times New Roman" w:cs="Times New Roman"/>
                <w:color w:val="00B0F0"/>
              </w:rPr>
              <w:t>ÖZÜNLÜ</w:t>
            </w:r>
            <w:r w:rsidRPr="00DE6F49">
              <w:rPr>
                <w:rFonts w:ascii="Times New Roman" w:hAnsi="Times New Roman" w:cs="Times New Roman"/>
                <w:color w:val="0070C0"/>
              </w:rPr>
              <w:t xml:space="preserve"> </w:t>
            </w:r>
            <w:r w:rsidRPr="00DE6F49">
              <w:rPr>
                <w:rFonts w:ascii="Times New Roman" w:hAnsi="Times New Roman" w:cs="Times New Roman"/>
              </w:rPr>
              <w:t>are evaluated within the scope of the warranty process.</w:t>
            </w:r>
          </w:p>
          <w:p w14:paraId="5193FC1A" w14:textId="00A9821B"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 xml:space="preserve">Warranty is offered in accordance with the procedure determined by </w:t>
            </w:r>
            <w:r w:rsidR="00824248" w:rsidRPr="00DE6F49">
              <w:rPr>
                <w:rFonts w:ascii="Times New Roman" w:hAnsi="Times New Roman" w:cs="Times New Roman"/>
                <w:color w:val="00B0F0"/>
              </w:rPr>
              <w:t>ÖZÜNLÜ</w:t>
            </w:r>
            <w:r w:rsidRPr="00DE6F49">
              <w:rPr>
                <w:rFonts w:ascii="Times New Roman" w:hAnsi="Times New Roman" w:cs="Times New Roman"/>
                <w:color w:val="0070C0"/>
              </w:rPr>
              <w:t>.</w:t>
            </w:r>
            <w:r w:rsidRPr="00DE6F49">
              <w:rPr>
                <w:rFonts w:ascii="Times New Roman" w:hAnsi="Times New Roman" w:cs="Times New Roman"/>
              </w:rPr>
              <w:t xml:space="preserve"> You can find this information on the </w:t>
            </w:r>
            <w:r w:rsidR="00824248" w:rsidRPr="00DE6F49">
              <w:rPr>
                <w:rFonts w:ascii="Times New Roman" w:hAnsi="Times New Roman" w:cs="Times New Roman"/>
                <w:color w:val="0070C0"/>
              </w:rPr>
              <w:t>www.ozunlu.com</w:t>
            </w:r>
            <w:r w:rsidRPr="00DE6F49">
              <w:rPr>
                <w:rFonts w:ascii="Times New Roman" w:hAnsi="Times New Roman" w:cs="Times New Roman"/>
                <w:color w:val="0070C0"/>
              </w:rPr>
              <w:t xml:space="preserve"> </w:t>
            </w:r>
            <w:r w:rsidRPr="00DE6F49">
              <w:rPr>
                <w:rFonts w:ascii="Times New Roman" w:hAnsi="Times New Roman" w:cs="Times New Roman"/>
              </w:rPr>
              <w:t>website.</w:t>
            </w:r>
          </w:p>
          <w:p w14:paraId="353B4FEE" w14:textId="128D0EBC"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 xml:space="preserve">Warranty repairs must be approved by </w:t>
            </w:r>
            <w:r w:rsidR="00824248" w:rsidRPr="00DE6F49">
              <w:rPr>
                <w:rFonts w:ascii="Times New Roman" w:hAnsi="Times New Roman" w:cs="Times New Roman"/>
                <w:color w:val="00B0F0"/>
              </w:rPr>
              <w:t>ÖZÜNLÜ</w:t>
            </w:r>
            <w:r w:rsidRPr="00DE6F49">
              <w:rPr>
                <w:rFonts w:ascii="Times New Roman" w:hAnsi="Times New Roman" w:cs="Times New Roman"/>
              </w:rPr>
              <w:t xml:space="preserve"> in advance. It will not be taken into account, Warranty procedures that have not been previously notified and confirmed.</w:t>
            </w:r>
          </w:p>
          <w:p w14:paraId="3F76392C" w14:textId="2F464245"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 xml:space="preserve">Repairs should be performed by an authorized service center of </w:t>
            </w:r>
            <w:r w:rsidR="00824248" w:rsidRPr="00DE6F49">
              <w:rPr>
                <w:rFonts w:ascii="Times New Roman" w:hAnsi="Times New Roman" w:cs="Times New Roman"/>
                <w:color w:val="00B0F0"/>
              </w:rPr>
              <w:t>ÖZÜNLÜ</w:t>
            </w:r>
            <w:r w:rsidRPr="00DE6F49">
              <w:rPr>
                <w:rFonts w:ascii="Times New Roman" w:hAnsi="Times New Roman" w:cs="Times New Roman"/>
                <w:color w:val="0070C0"/>
              </w:rPr>
              <w:t xml:space="preserve"> </w:t>
            </w:r>
            <w:r w:rsidRPr="00DE6F49">
              <w:rPr>
                <w:rFonts w:ascii="Times New Roman" w:hAnsi="Times New Roman" w:cs="Times New Roman"/>
              </w:rPr>
              <w:t>or by an authorized workshop of the trailer supplier.</w:t>
            </w:r>
          </w:p>
          <w:p w14:paraId="357C336A" w14:textId="1C41533E" w:rsidR="00C73266" w:rsidRPr="00DE6F49" w:rsidRDefault="00824248"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color w:val="00B0F0"/>
              </w:rPr>
              <w:t>ÖZÜNLÜ</w:t>
            </w:r>
            <w:r w:rsidR="00C73266" w:rsidRPr="00DE6F49">
              <w:rPr>
                <w:rFonts w:ascii="Times New Roman" w:hAnsi="Times New Roman" w:cs="Times New Roman"/>
              </w:rPr>
              <w:t xml:space="preserve"> original parts or approved supplier parts </w:t>
            </w:r>
            <w:r w:rsidR="00C73266" w:rsidRPr="00DE6F49">
              <w:rPr>
                <w:rFonts w:ascii="Times New Roman" w:hAnsi="Times New Roman" w:cs="Times New Roman"/>
              </w:rPr>
              <w:lastRenderedPageBreak/>
              <w:t>must be used.</w:t>
            </w:r>
          </w:p>
          <w:p w14:paraId="78CD2898" w14:textId="1012375A"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 xml:space="preserve">Replaced parts must be kept by </w:t>
            </w:r>
            <w:r w:rsidR="00824248" w:rsidRPr="00DE6F49">
              <w:rPr>
                <w:rFonts w:ascii="Times New Roman" w:hAnsi="Times New Roman" w:cs="Times New Roman"/>
                <w:color w:val="00B0F0"/>
              </w:rPr>
              <w:t>ÖZÜNLÜ</w:t>
            </w:r>
            <w:r w:rsidRPr="00DE6F49">
              <w:rPr>
                <w:rFonts w:ascii="Times New Roman" w:hAnsi="Times New Roman" w:cs="Times New Roman"/>
              </w:rPr>
              <w:t xml:space="preserve"> authorized service for 180 days.</w:t>
            </w:r>
          </w:p>
          <w:p w14:paraId="719B4D2C" w14:textId="77777777"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Parts replaced by authorized services under warranty must be disposed of in order not to be reused.</w:t>
            </w:r>
          </w:p>
          <w:p w14:paraId="6DEC77DC" w14:textId="77777777"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Repair and replacement of the defective part processed under the warranty does not affect the warranty on the trailer.</w:t>
            </w:r>
          </w:p>
          <w:p w14:paraId="23BF1BE6" w14:textId="77777777"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Due to faulty production, a legal guarantee right arises for the customer.</w:t>
            </w:r>
          </w:p>
          <w:p w14:paraId="759E0C76" w14:textId="70A1E886" w:rsidR="00C73266" w:rsidRPr="00DE6F49" w:rsidRDefault="00824248"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color w:val="00B0F0"/>
              </w:rPr>
              <w:t>ÖZÜNLÜ</w:t>
            </w:r>
            <w:r w:rsidR="00C73266" w:rsidRPr="00DE6F49">
              <w:rPr>
                <w:rFonts w:ascii="Times New Roman" w:hAnsi="Times New Roman" w:cs="Times New Roman"/>
              </w:rPr>
              <w:t xml:space="preserve"> cannot be held responsible for the accuracy of the information provided by the expert and the expertise of the repairing party.</w:t>
            </w:r>
          </w:p>
          <w:p w14:paraId="4B50F6C3" w14:textId="77777777"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The warranty can only be requested by the owner or parties acting on his behalf.</w:t>
            </w:r>
          </w:p>
          <w:p w14:paraId="7C178641" w14:textId="77777777"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 xml:space="preserve">The final delivery of the trailer must be </w:t>
            </w:r>
            <w:proofErr w:type="gramStart"/>
            <w:r w:rsidRPr="00DE6F49">
              <w:rPr>
                <w:rFonts w:ascii="Times New Roman" w:hAnsi="Times New Roman" w:cs="Times New Roman"/>
              </w:rPr>
              <w:t>done</w:t>
            </w:r>
            <w:proofErr w:type="gramEnd"/>
            <w:r w:rsidRPr="00DE6F49">
              <w:rPr>
                <w:rFonts w:ascii="Times New Roman" w:hAnsi="Times New Roman" w:cs="Times New Roman"/>
              </w:rPr>
              <w:t xml:space="preserve"> within 5 working days after the repair is finished.</w:t>
            </w:r>
          </w:p>
          <w:p w14:paraId="2D866FA3" w14:textId="77777777"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During the evaluation of the application, if any, past unpaid invoices can be requested.</w:t>
            </w:r>
          </w:p>
          <w:p w14:paraId="19759C28" w14:textId="6DE2C3CF" w:rsidR="00C73266" w:rsidRPr="00DE6F49" w:rsidRDefault="00824248"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color w:val="00B0F0"/>
              </w:rPr>
              <w:t>ÖZÜNLÜ</w:t>
            </w:r>
            <w:r w:rsidR="00C73266" w:rsidRPr="00DE6F49">
              <w:rPr>
                <w:rFonts w:ascii="Times New Roman" w:hAnsi="Times New Roman" w:cs="Times New Roman"/>
              </w:rPr>
              <w:t xml:space="preserve"> reserves the right to inspect the trailer on site before and during the repair.</w:t>
            </w:r>
          </w:p>
          <w:p w14:paraId="4FF45923" w14:textId="304D5394" w:rsidR="00C73266" w:rsidRPr="00DE6F49" w:rsidRDefault="00C73266"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rPr>
              <w:t xml:space="preserve">The general terms and conditions of </w:t>
            </w:r>
            <w:r w:rsidR="00824248" w:rsidRPr="00DE6F49">
              <w:rPr>
                <w:rFonts w:ascii="Times New Roman" w:hAnsi="Times New Roman" w:cs="Times New Roman"/>
                <w:color w:val="00B0F0"/>
              </w:rPr>
              <w:t>ÖZÜNLÜ</w:t>
            </w:r>
            <w:r w:rsidRPr="00DE6F49">
              <w:rPr>
                <w:rFonts w:ascii="Times New Roman" w:hAnsi="Times New Roman" w:cs="Times New Roman"/>
                <w:color w:val="0070C0"/>
              </w:rPr>
              <w:t xml:space="preserve"> </w:t>
            </w:r>
            <w:r w:rsidRPr="00DE6F49">
              <w:rPr>
                <w:rFonts w:ascii="Times New Roman" w:hAnsi="Times New Roman" w:cs="Times New Roman"/>
              </w:rPr>
              <w:t>apply to warranty issues.</w:t>
            </w:r>
          </w:p>
          <w:p w14:paraId="7FF6712C" w14:textId="17AE7B76" w:rsidR="008A5DA4" w:rsidRPr="00DE6F49" w:rsidRDefault="00824248" w:rsidP="00C73266">
            <w:pPr>
              <w:pStyle w:val="ListeParagraf"/>
              <w:spacing w:before="120" w:line="300" w:lineRule="atLeast"/>
              <w:ind w:left="23" w:right="175"/>
              <w:contextualSpacing w:val="0"/>
              <w:jc w:val="both"/>
              <w:rPr>
                <w:rFonts w:ascii="Times New Roman" w:hAnsi="Times New Roman" w:cs="Times New Roman"/>
              </w:rPr>
            </w:pPr>
            <w:r w:rsidRPr="00DE6F49">
              <w:rPr>
                <w:rFonts w:ascii="Times New Roman" w:hAnsi="Times New Roman" w:cs="Times New Roman"/>
                <w:color w:val="00B0F0"/>
              </w:rPr>
              <w:t>ÖZÜNLÜ</w:t>
            </w:r>
            <w:r w:rsidR="00C73266" w:rsidRPr="00DE6F49">
              <w:rPr>
                <w:rFonts w:ascii="Times New Roman" w:hAnsi="Times New Roman" w:cs="Times New Roman"/>
              </w:rPr>
              <w:t xml:space="preserve"> will not process invoices without the correct order number and address.</w:t>
            </w:r>
          </w:p>
        </w:tc>
        <w:tc>
          <w:tcPr>
            <w:tcW w:w="5245" w:type="dxa"/>
            <w:tcBorders>
              <w:top w:val="nil"/>
              <w:left w:val="single" w:sz="4" w:space="0" w:color="auto"/>
              <w:bottom w:val="nil"/>
              <w:right w:val="nil"/>
            </w:tcBorders>
            <w:shd w:val="clear" w:color="auto" w:fill="auto"/>
          </w:tcPr>
          <w:p w14:paraId="0F786C54" w14:textId="300571EF" w:rsidR="00C73266" w:rsidRPr="00DE6F49" w:rsidRDefault="00C73266" w:rsidP="00C73266">
            <w:pPr>
              <w:pStyle w:val="ListeParagraf"/>
              <w:spacing w:before="120" w:line="300" w:lineRule="atLeast"/>
              <w:ind w:left="23"/>
              <w:contextualSpacing w:val="0"/>
              <w:jc w:val="both"/>
              <w:rPr>
                <w:rFonts w:ascii="Times New Roman" w:hAnsi="Times New Roman" w:cs="Times New Roman"/>
                <w:b/>
              </w:rPr>
            </w:pPr>
            <w:r w:rsidRPr="00DE6F49">
              <w:rPr>
                <w:rFonts w:ascii="Times New Roman" w:hAnsi="Times New Roman" w:cs="Times New Roman"/>
              </w:rPr>
              <w:lastRenderedPageBreak/>
              <w:t xml:space="preserve">Römork satın alırken, </w:t>
            </w:r>
            <w:r w:rsidR="00824248" w:rsidRPr="00DE6F49">
              <w:rPr>
                <w:rFonts w:ascii="Times New Roman" w:hAnsi="Times New Roman" w:cs="Times New Roman"/>
                <w:color w:val="00B0F0"/>
              </w:rPr>
              <w:t>ÖZÜNLÜ</w:t>
            </w:r>
            <w:r w:rsidRPr="00DE6F49">
              <w:rPr>
                <w:rFonts w:ascii="Times New Roman" w:hAnsi="Times New Roman" w:cs="Times New Roman"/>
                <w:color w:val="0070C0"/>
              </w:rPr>
              <w:t xml:space="preserve"> </w:t>
            </w:r>
            <w:r w:rsidRPr="00DE6F49">
              <w:rPr>
                <w:rFonts w:ascii="Times New Roman" w:hAnsi="Times New Roman" w:cs="Times New Roman"/>
              </w:rPr>
              <w:t>Yetkili Servislerin garanti şartlarını ve koşullarını da satın alır. Yetkili servislerin satış şartlar</w:t>
            </w:r>
            <w:r w:rsidR="00AF5793" w:rsidRPr="00DE6F49">
              <w:rPr>
                <w:rFonts w:ascii="Times New Roman" w:hAnsi="Times New Roman" w:cs="Times New Roman"/>
              </w:rPr>
              <w:t>ı</w:t>
            </w:r>
            <w:r w:rsidRPr="00DE6F49">
              <w:rPr>
                <w:rFonts w:ascii="Times New Roman" w:hAnsi="Times New Roman" w:cs="Times New Roman"/>
              </w:rPr>
              <w:t xml:space="preserve"> ve koşulları, </w:t>
            </w:r>
            <w:r w:rsidR="00824248" w:rsidRPr="00DE6F49">
              <w:rPr>
                <w:rFonts w:ascii="Times New Roman" w:hAnsi="Times New Roman" w:cs="Times New Roman"/>
                <w:color w:val="00B0F0"/>
              </w:rPr>
              <w:t>ÖZÜNLÜ</w:t>
            </w:r>
            <w:r w:rsidRPr="00DE6F49">
              <w:rPr>
                <w:rFonts w:ascii="Times New Roman" w:hAnsi="Times New Roman" w:cs="Times New Roman"/>
                <w:color w:val="0070C0"/>
              </w:rPr>
              <w:t xml:space="preserve"> </w:t>
            </w:r>
            <w:r w:rsidRPr="00DE6F49">
              <w:rPr>
                <w:rFonts w:ascii="Times New Roman" w:hAnsi="Times New Roman" w:cs="Times New Roman"/>
              </w:rPr>
              <w:t>için de geçerlidir. Bunlar garanti koşullarımızın bir parçasıdır ve istek üzerine temin edilebilir</w:t>
            </w:r>
            <w:r w:rsidRPr="00DE6F49">
              <w:rPr>
                <w:rFonts w:ascii="Times New Roman" w:hAnsi="Times New Roman" w:cs="Times New Roman"/>
                <w:b/>
              </w:rPr>
              <w:t>.</w:t>
            </w:r>
          </w:p>
          <w:p w14:paraId="19E0835F" w14:textId="3A44A324" w:rsidR="00C73266" w:rsidRPr="00DE6F49" w:rsidRDefault="00C73266" w:rsidP="00C73266">
            <w:pPr>
              <w:pStyle w:val="ListeParagraf"/>
              <w:spacing w:before="120" w:line="300" w:lineRule="atLeast"/>
              <w:ind w:left="23"/>
              <w:contextualSpacing w:val="0"/>
              <w:jc w:val="both"/>
              <w:rPr>
                <w:rFonts w:ascii="Times New Roman" w:hAnsi="Times New Roman" w:cs="Times New Roman"/>
                <w:color w:val="FF0000"/>
              </w:rPr>
            </w:pPr>
            <w:r w:rsidRPr="00DE6F49">
              <w:rPr>
                <w:rFonts w:ascii="Times New Roman" w:hAnsi="Times New Roman" w:cs="Times New Roman"/>
                <w:color w:val="FF0000"/>
              </w:rPr>
              <w:t xml:space="preserve">Teslim tarihinden itibaren 2 yıl boyunca </w:t>
            </w:r>
            <w:r w:rsidR="00824248" w:rsidRPr="00DE6F49">
              <w:rPr>
                <w:rFonts w:ascii="Times New Roman" w:hAnsi="Times New Roman" w:cs="Times New Roman"/>
                <w:color w:val="FF0000"/>
              </w:rPr>
              <w:t>ÖZÜNLÜ</w:t>
            </w:r>
            <w:r w:rsidRPr="00DE6F49">
              <w:rPr>
                <w:rFonts w:ascii="Times New Roman" w:hAnsi="Times New Roman" w:cs="Times New Roman"/>
                <w:color w:val="FF0000"/>
              </w:rPr>
              <w:t xml:space="preserve"> tarafından boya garantisi verilir. Bu garanti boya tedarikçisi tarafından sağlanır.</w:t>
            </w:r>
          </w:p>
          <w:p w14:paraId="551C9779" w14:textId="2E4E14E8" w:rsidR="00C73266" w:rsidRPr="00DE6F49" w:rsidRDefault="00C73266"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Önceden tedarik edilen bir garanti onarım süreci içinde, </w:t>
            </w:r>
            <w:r w:rsidR="00824248" w:rsidRPr="00DE6F49">
              <w:rPr>
                <w:rFonts w:ascii="Times New Roman" w:hAnsi="Times New Roman" w:cs="Times New Roman"/>
                <w:color w:val="00B0F0"/>
              </w:rPr>
              <w:t>ÖZÜNLÜ</w:t>
            </w:r>
            <w:r w:rsidRPr="00DE6F49">
              <w:rPr>
                <w:rFonts w:ascii="Times New Roman" w:hAnsi="Times New Roman" w:cs="Times New Roman"/>
              </w:rPr>
              <w:t xml:space="preserve"> tarafından orijinal olarak takılan yedek parçalar ve onarım hizmeti de garanti süreci kapsamındadır. </w:t>
            </w:r>
          </w:p>
          <w:p w14:paraId="44EBCD21" w14:textId="78FA8FE5" w:rsidR="00C73266" w:rsidRPr="00DE6F49" w:rsidRDefault="00C73266"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Garanti, </w:t>
            </w:r>
            <w:r w:rsidR="00824248" w:rsidRPr="00DE6F49">
              <w:rPr>
                <w:rFonts w:ascii="Times New Roman" w:hAnsi="Times New Roman" w:cs="Times New Roman"/>
                <w:color w:val="00B0F0"/>
              </w:rPr>
              <w:t>ÖZÜNLÜ</w:t>
            </w:r>
            <w:r w:rsidRPr="00DE6F49">
              <w:rPr>
                <w:rFonts w:ascii="Times New Roman" w:hAnsi="Times New Roman" w:cs="Times New Roman"/>
                <w:color w:val="0070C0"/>
              </w:rPr>
              <w:t xml:space="preserve"> </w:t>
            </w:r>
            <w:r w:rsidRPr="00DE6F49">
              <w:rPr>
                <w:rFonts w:ascii="Times New Roman" w:hAnsi="Times New Roman" w:cs="Times New Roman"/>
              </w:rPr>
              <w:t xml:space="preserve">tarafından belirlenen prosedüre uygun olarak sunulmaktadır. Bu bilgileri </w:t>
            </w:r>
            <w:r w:rsidR="00824248" w:rsidRPr="00DE6F49">
              <w:rPr>
                <w:rFonts w:ascii="Times New Roman" w:hAnsi="Times New Roman" w:cs="Times New Roman"/>
                <w:color w:val="0070C0"/>
              </w:rPr>
              <w:t>www.ozunlu.com</w:t>
            </w:r>
            <w:r w:rsidRPr="00DE6F49">
              <w:rPr>
                <w:rFonts w:ascii="Times New Roman" w:hAnsi="Times New Roman" w:cs="Times New Roman"/>
                <w:color w:val="0070C0"/>
              </w:rPr>
              <w:t xml:space="preserve"> </w:t>
            </w:r>
            <w:r w:rsidRPr="00DE6F49">
              <w:rPr>
                <w:rFonts w:ascii="Times New Roman" w:hAnsi="Times New Roman" w:cs="Times New Roman"/>
              </w:rPr>
              <w:t>web sitesinde bulunabilirsiniz.</w:t>
            </w:r>
          </w:p>
          <w:p w14:paraId="25295277" w14:textId="2B5D5FE7" w:rsidR="00C73266" w:rsidRPr="00DE6F49" w:rsidRDefault="00C73266"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Garanti kapsamındaki onarımlar önceden </w:t>
            </w:r>
            <w:r w:rsidR="00824248" w:rsidRPr="00DE6F49">
              <w:rPr>
                <w:rFonts w:ascii="Times New Roman" w:hAnsi="Times New Roman" w:cs="Times New Roman"/>
                <w:color w:val="00B0F0"/>
              </w:rPr>
              <w:t>ÖZÜNLÜ</w:t>
            </w:r>
            <w:r w:rsidRPr="00DE6F49">
              <w:rPr>
                <w:rFonts w:ascii="Times New Roman" w:hAnsi="Times New Roman" w:cs="Times New Roman"/>
                <w:color w:val="0070C0"/>
              </w:rPr>
              <w:t xml:space="preserve"> </w:t>
            </w:r>
            <w:r w:rsidRPr="00DE6F49">
              <w:rPr>
                <w:rFonts w:ascii="Times New Roman" w:hAnsi="Times New Roman" w:cs="Times New Roman"/>
              </w:rPr>
              <w:t>tarafından onaylanmalıdır. Daha önce bildirilmemiş ve onaylanmamış Garanti prosedürleri dikkate alınmayacaktır.</w:t>
            </w:r>
          </w:p>
          <w:p w14:paraId="3D4D7327" w14:textId="63FA90D8" w:rsidR="00C73266" w:rsidRPr="00DE6F49" w:rsidRDefault="00C73266"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 xml:space="preserve">Onarımlar, </w:t>
            </w:r>
            <w:r w:rsidR="00824248" w:rsidRPr="00DE6F49">
              <w:rPr>
                <w:rFonts w:ascii="Times New Roman" w:hAnsi="Times New Roman" w:cs="Times New Roman"/>
                <w:color w:val="00B0F0"/>
              </w:rPr>
              <w:t>ÖZÜNLÜ</w:t>
            </w:r>
            <w:r w:rsidRPr="00DE6F49">
              <w:rPr>
                <w:rFonts w:ascii="Times New Roman" w:hAnsi="Times New Roman" w:cs="Times New Roman"/>
              </w:rPr>
              <w:t>'ın yetkili servis merkezi veya römork tedarikçisinin yetkili atölyesi tarafından yapılmalıdır.</w:t>
            </w:r>
          </w:p>
          <w:p w14:paraId="5F47636D" w14:textId="203C89B4" w:rsidR="00C73266" w:rsidRPr="00DE6F49" w:rsidRDefault="00824248"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color w:val="00B0F0"/>
              </w:rPr>
              <w:t>ÖZÜNLÜ</w:t>
            </w:r>
            <w:r w:rsidR="00C73266" w:rsidRPr="00DE6F49">
              <w:rPr>
                <w:rFonts w:ascii="Times New Roman" w:hAnsi="Times New Roman" w:cs="Times New Roman"/>
              </w:rPr>
              <w:t xml:space="preserve"> orijinal parçaları veya onaylı tedarikçi parçaları kullanılmalıdır.</w:t>
            </w:r>
          </w:p>
          <w:p w14:paraId="50BE38A5" w14:textId="18CB49C6" w:rsidR="00C73266" w:rsidRPr="00DE6F49" w:rsidRDefault="00C73266"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lastRenderedPageBreak/>
              <w:t xml:space="preserve">Değiştirilen parçalar 180 gün boyunca </w:t>
            </w:r>
            <w:r w:rsidR="00824248" w:rsidRPr="00DE6F49">
              <w:rPr>
                <w:rFonts w:ascii="Times New Roman" w:hAnsi="Times New Roman" w:cs="Times New Roman"/>
                <w:color w:val="00B0F0"/>
              </w:rPr>
              <w:t>ÖZÜNLÜ</w:t>
            </w:r>
            <w:r w:rsidRPr="00DE6F49">
              <w:rPr>
                <w:rFonts w:ascii="Times New Roman" w:hAnsi="Times New Roman" w:cs="Times New Roman"/>
                <w:color w:val="0070C0"/>
              </w:rPr>
              <w:t xml:space="preserve"> </w:t>
            </w:r>
            <w:r w:rsidRPr="00DE6F49">
              <w:rPr>
                <w:rFonts w:ascii="Times New Roman" w:hAnsi="Times New Roman" w:cs="Times New Roman"/>
              </w:rPr>
              <w:t>yetkili servisi tarafından saklanmalıdır.</w:t>
            </w:r>
          </w:p>
          <w:p w14:paraId="2C8FE8EF" w14:textId="77777777" w:rsidR="00C73266" w:rsidRPr="00DE6F49" w:rsidRDefault="00C73266"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Garanti kapsamında değiştirilen parçaların yeniden kullanılmaması için imha edilmesi gerekir.</w:t>
            </w:r>
          </w:p>
          <w:p w14:paraId="27E7EE3F" w14:textId="77777777" w:rsidR="00C73266" w:rsidRPr="00DE6F49" w:rsidRDefault="00C73266"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Garanti kapsamı altında işlem gören arızalı parçanın onarımı ve değişimi, römork üzerindeki garantiyi etkilemez.</w:t>
            </w:r>
          </w:p>
          <w:p w14:paraId="07AB9D10" w14:textId="77777777" w:rsidR="00C73266" w:rsidRPr="00DE6F49" w:rsidRDefault="00C73266"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Hatalı üretimden dolayı müşteri için yasal bir garanti hakkı doğar.</w:t>
            </w:r>
          </w:p>
          <w:p w14:paraId="5DB52ECD" w14:textId="482D4F2B" w:rsidR="00C73266" w:rsidRPr="00DE6F49" w:rsidRDefault="00824248"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color w:val="00B0F0"/>
              </w:rPr>
              <w:t>ÖZÜNLÜ</w:t>
            </w:r>
            <w:r w:rsidR="00C73266" w:rsidRPr="00DE6F49">
              <w:rPr>
                <w:rFonts w:ascii="Times New Roman" w:hAnsi="Times New Roman" w:cs="Times New Roman"/>
              </w:rPr>
              <w:t xml:space="preserve">, </w:t>
            </w:r>
            <w:proofErr w:type="gramStart"/>
            <w:r w:rsidR="00C73266" w:rsidRPr="00DE6F49">
              <w:rPr>
                <w:rFonts w:ascii="Times New Roman" w:hAnsi="Times New Roman" w:cs="Times New Roman"/>
              </w:rPr>
              <w:t>eksper</w:t>
            </w:r>
            <w:proofErr w:type="gramEnd"/>
            <w:r w:rsidR="00C73266" w:rsidRPr="00DE6F49">
              <w:rPr>
                <w:rFonts w:ascii="Times New Roman" w:hAnsi="Times New Roman" w:cs="Times New Roman"/>
              </w:rPr>
              <w:t xml:space="preserve"> tarafından sağlanan bilgilerin doğruluğundan ve tamir eden tarafın uzmanlığından sorumlu tutulamaz.</w:t>
            </w:r>
          </w:p>
          <w:p w14:paraId="0AD14CF6" w14:textId="77777777" w:rsidR="00C73266" w:rsidRPr="00DE6F49" w:rsidRDefault="00C73266"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Garanti yalnızca ürün sahibi veya onun adına hareket eden taraflarca talep edilebilir.</w:t>
            </w:r>
          </w:p>
          <w:p w14:paraId="1A822EB8" w14:textId="77777777" w:rsidR="00C73266" w:rsidRPr="00DE6F49" w:rsidRDefault="00C73266"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Onarım bitiminden sonra 5 iş günü içinde römorkun nihai teslimatı yapılmalıdır.</w:t>
            </w:r>
          </w:p>
          <w:p w14:paraId="0F4708E9" w14:textId="77777777" w:rsidR="00C73266" w:rsidRPr="00DE6F49" w:rsidRDefault="00C73266"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Başvurunun değerlendirilmesi esnasında geçmişe dönük ödenmemiş faturalar talep edilebilir.</w:t>
            </w:r>
          </w:p>
          <w:p w14:paraId="332D91BC" w14:textId="5CE9B4E5" w:rsidR="00C73266" w:rsidRPr="00DE6F49" w:rsidRDefault="00824248"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color w:val="00B0F0"/>
              </w:rPr>
              <w:t>ÖZÜNLÜ</w:t>
            </w:r>
            <w:r w:rsidR="00C73266" w:rsidRPr="00DE6F49">
              <w:rPr>
                <w:rFonts w:ascii="Times New Roman" w:hAnsi="Times New Roman" w:cs="Times New Roman"/>
              </w:rPr>
              <w:t>, onarımdan önce ve onarım sırasında römorku yerinde inceleme hakkını saklı tutar.</w:t>
            </w:r>
          </w:p>
          <w:p w14:paraId="763CB0E3" w14:textId="44739D66" w:rsidR="00C73266" w:rsidRPr="00DE6F49" w:rsidRDefault="00824248"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color w:val="00B0F0"/>
              </w:rPr>
              <w:t>ÖZÜNLÜ</w:t>
            </w:r>
            <w:r w:rsidR="00C73266" w:rsidRPr="00DE6F49">
              <w:rPr>
                <w:rFonts w:ascii="Times New Roman" w:hAnsi="Times New Roman" w:cs="Times New Roman"/>
              </w:rPr>
              <w:t xml:space="preserve"> ‘nin genel hüküm ve koşulları garanti konularına da uygulanır.</w:t>
            </w:r>
          </w:p>
          <w:p w14:paraId="286318AE" w14:textId="5D1D2DA1" w:rsidR="00750817" w:rsidRPr="00DE6F49" w:rsidRDefault="00824248" w:rsidP="00C73266">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color w:val="00B0F0"/>
              </w:rPr>
              <w:t>ÖZÜNLÜ</w:t>
            </w:r>
            <w:r w:rsidR="00C73266" w:rsidRPr="00DE6F49">
              <w:rPr>
                <w:rFonts w:ascii="Times New Roman" w:hAnsi="Times New Roman" w:cs="Times New Roman"/>
              </w:rPr>
              <w:t xml:space="preserve"> doğru sipariş numarası ve adresi olmayan faturaları işleme almayacaktır.</w:t>
            </w:r>
          </w:p>
        </w:tc>
      </w:tr>
    </w:tbl>
    <w:p w14:paraId="0528FDEF" w14:textId="77777777" w:rsidR="004D1531" w:rsidRPr="00DE6F49" w:rsidRDefault="004D1531" w:rsidP="009B3FFA">
      <w:pPr>
        <w:ind w:right="283"/>
        <w:jc w:val="center"/>
        <w:rPr>
          <w:rFonts w:ascii="Times New Roman" w:hAnsi="Times New Roman" w:cs="Times New Roman"/>
          <w:sz w:val="24"/>
          <w:szCs w:val="24"/>
        </w:rPr>
      </w:pPr>
    </w:p>
    <w:p w14:paraId="4A260000" w14:textId="77777777" w:rsidR="005F4A9F" w:rsidRPr="00DE6F49" w:rsidRDefault="005F4A9F" w:rsidP="00704950">
      <w:pPr>
        <w:pStyle w:val="Balk2"/>
        <w:rPr>
          <w:rFonts w:cs="Times New Roman"/>
          <w:color w:val="auto"/>
          <w:szCs w:val="22"/>
        </w:rPr>
        <w:sectPr w:rsidR="005F4A9F" w:rsidRPr="00DE6F49" w:rsidSect="00421F91">
          <w:headerReference w:type="even" r:id="rId172"/>
          <w:headerReference w:type="default" r:id="rId173"/>
          <w:headerReference w:type="first" r:id="rId174"/>
          <w:pgSz w:w="11906" w:h="16838"/>
          <w:pgMar w:top="1534" w:right="1417" w:bottom="993" w:left="1417" w:header="567" w:footer="567" w:gutter="0"/>
          <w:cols w:space="708"/>
          <w:docGrid w:linePitch="360"/>
        </w:sectPr>
      </w:pPr>
    </w:p>
    <w:tbl>
      <w:tblPr>
        <w:tblStyle w:val="TabloKlavuzu"/>
        <w:tblW w:w="10490"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5"/>
      </w:tblGrid>
      <w:tr w:rsidR="009E6475" w:rsidRPr="00DE6F49" w14:paraId="1881C2F6" w14:textId="77777777" w:rsidTr="005F4A9F">
        <w:trPr>
          <w:trHeight w:val="340"/>
        </w:trPr>
        <w:tc>
          <w:tcPr>
            <w:tcW w:w="5245" w:type="dxa"/>
            <w:shd w:val="clear" w:color="auto" w:fill="FBD4B4" w:themeFill="accent6" w:themeFillTint="66"/>
            <w:vAlign w:val="center"/>
          </w:tcPr>
          <w:p w14:paraId="10A2704D" w14:textId="504E2CDA" w:rsidR="009E6475" w:rsidRPr="00DE6F49" w:rsidRDefault="009E6475" w:rsidP="005F4A9F">
            <w:pPr>
              <w:pStyle w:val="Balk1"/>
            </w:pPr>
            <w:bookmarkStart w:id="202" w:name="_Toc191095333"/>
            <w:r w:rsidRPr="00DE6F49">
              <w:lastRenderedPageBreak/>
              <w:t>1</w:t>
            </w:r>
            <w:r w:rsidR="00F27DB6" w:rsidRPr="00DE6F49">
              <w:t>2</w:t>
            </w:r>
            <w:r w:rsidRPr="00DE6F49">
              <w:t>.3 EXCLUSIONS FROM WARRANTY</w:t>
            </w:r>
            <w:bookmarkEnd w:id="202"/>
          </w:p>
        </w:tc>
        <w:tc>
          <w:tcPr>
            <w:tcW w:w="5245" w:type="dxa"/>
            <w:shd w:val="clear" w:color="auto" w:fill="FBD4B4" w:themeFill="accent6" w:themeFillTint="66"/>
            <w:vAlign w:val="center"/>
          </w:tcPr>
          <w:p w14:paraId="42BAEF79" w14:textId="77777777" w:rsidR="009E6475" w:rsidRPr="00DE6F49" w:rsidRDefault="009E6475" w:rsidP="005F4A9F">
            <w:pPr>
              <w:pStyle w:val="Balk1"/>
            </w:pPr>
            <w:bookmarkStart w:id="203" w:name="_Toc191095334"/>
            <w:r w:rsidRPr="00DE6F49">
              <w:t>GARANTİ’DEN HARİÇ TUTMA</w:t>
            </w:r>
            <w:bookmarkEnd w:id="203"/>
          </w:p>
        </w:tc>
      </w:tr>
      <w:tr w:rsidR="009E6475" w:rsidRPr="00DE6F49" w14:paraId="5D070AC7" w14:textId="77777777" w:rsidTr="003E691A">
        <w:trPr>
          <w:trHeight w:val="567"/>
        </w:trPr>
        <w:tc>
          <w:tcPr>
            <w:tcW w:w="5245" w:type="dxa"/>
            <w:tcBorders>
              <w:right w:val="single" w:sz="4" w:space="0" w:color="auto"/>
            </w:tcBorders>
            <w:shd w:val="clear" w:color="auto" w:fill="auto"/>
          </w:tcPr>
          <w:p w14:paraId="45210E37" w14:textId="77777777" w:rsidR="009E6475" w:rsidRPr="00DE6F49" w:rsidRDefault="009E6475" w:rsidP="003E691A">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Consumables and components that are subject to wear and tear such as tires, brake pads / shoes, tarpaulins / curtains and airbags are not covered by the warranty.</w:t>
            </w:r>
          </w:p>
          <w:p w14:paraId="202B2C53" w14:textId="77777777" w:rsidR="00EE4990" w:rsidRPr="00DE6F49" w:rsidRDefault="00EE4990" w:rsidP="003E691A">
            <w:pPr>
              <w:pStyle w:val="ListeParagraf"/>
              <w:spacing w:before="120" w:line="300" w:lineRule="atLeast"/>
              <w:ind w:left="23"/>
              <w:contextualSpacing w:val="0"/>
              <w:jc w:val="both"/>
              <w:rPr>
                <w:rFonts w:ascii="Times New Roman" w:hAnsi="Times New Roman" w:cs="Times New Roman"/>
              </w:rPr>
            </w:pPr>
          </w:p>
          <w:p w14:paraId="3350258C" w14:textId="77777777" w:rsidR="00C95EC0" w:rsidRPr="00DE6F49" w:rsidRDefault="00C95EC0" w:rsidP="003E691A">
            <w:pPr>
              <w:pStyle w:val="ListeParagraf"/>
              <w:spacing w:before="120" w:line="300" w:lineRule="atLeast"/>
              <w:ind w:left="23"/>
              <w:contextualSpacing w:val="0"/>
              <w:jc w:val="both"/>
              <w:rPr>
                <w:rFonts w:ascii="Times New Roman" w:hAnsi="Times New Roman" w:cs="Times New Roman"/>
                <w:u w:val="single"/>
              </w:rPr>
            </w:pPr>
            <w:r w:rsidRPr="00DE6F49">
              <w:rPr>
                <w:rFonts w:ascii="Times New Roman" w:hAnsi="Times New Roman" w:cs="Times New Roman"/>
                <w:u w:val="single"/>
              </w:rPr>
              <w:t>The costs that are not covered by the warranty are:</w:t>
            </w:r>
          </w:p>
          <w:p w14:paraId="24BD4AF2"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Replacement transport, trailer rental</w:t>
            </w:r>
          </w:p>
          <w:p w14:paraId="0CF0ECA6"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Recovery costs</w:t>
            </w:r>
          </w:p>
          <w:p w14:paraId="11B361C4"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Transport costs</w:t>
            </w:r>
          </w:p>
          <w:p w14:paraId="29BA5E4B"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Loss of revenue</w:t>
            </w:r>
          </w:p>
          <w:p w14:paraId="6DC01EA9"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Call-out charges</w:t>
            </w:r>
          </w:p>
          <w:p w14:paraId="7E653B2B"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Subsistence costs</w:t>
            </w:r>
          </w:p>
          <w:p w14:paraId="0C9BD18B"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Damage due to violence</w:t>
            </w:r>
          </w:p>
          <w:p w14:paraId="50C26AC8"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Consequential damage direct and indirect</w:t>
            </w:r>
          </w:p>
          <w:p w14:paraId="4D8757B7"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Damage to load</w:t>
            </w:r>
          </w:p>
          <w:p w14:paraId="5C3CF83F"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Regular maintenance costs</w:t>
            </w:r>
          </w:p>
          <w:p w14:paraId="2A0C70E4"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b/>
              </w:rPr>
            </w:pPr>
            <w:r w:rsidRPr="00DE6F49">
              <w:rPr>
                <w:rFonts w:ascii="Times New Roman" w:hAnsi="Times New Roman" w:cs="Times New Roman"/>
              </w:rPr>
              <w:t>Oil and lubricants</w:t>
            </w:r>
          </w:p>
          <w:p w14:paraId="7928BF49" w14:textId="77777777" w:rsidR="00C95EC0" w:rsidRPr="00DE6F49" w:rsidRDefault="00C95EC0" w:rsidP="003E691A">
            <w:pPr>
              <w:spacing w:before="120" w:line="300" w:lineRule="atLeast"/>
              <w:jc w:val="both"/>
              <w:rPr>
                <w:rFonts w:ascii="Times New Roman" w:hAnsi="Times New Roman" w:cs="Times New Roman"/>
                <w:b/>
              </w:rPr>
            </w:pPr>
          </w:p>
          <w:p w14:paraId="2B3F5885" w14:textId="77777777" w:rsidR="00C95EC0" w:rsidRPr="00DE6F49" w:rsidRDefault="00C95EC0" w:rsidP="003E691A">
            <w:pPr>
              <w:pStyle w:val="ListeParagraf"/>
              <w:spacing w:before="120" w:line="300" w:lineRule="atLeast"/>
              <w:ind w:left="23"/>
              <w:contextualSpacing w:val="0"/>
              <w:jc w:val="both"/>
              <w:rPr>
                <w:rFonts w:ascii="Times New Roman" w:hAnsi="Times New Roman" w:cs="Times New Roman"/>
                <w:u w:val="single"/>
              </w:rPr>
            </w:pPr>
            <w:r w:rsidRPr="00DE6F49">
              <w:rPr>
                <w:rFonts w:ascii="Times New Roman" w:hAnsi="Times New Roman" w:cs="Times New Roman"/>
                <w:u w:val="single"/>
              </w:rPr>
              <w:t>The situations below exclude the trailer from the warranty</w:t>
            </w:r>
          </w:p>
          <w:p w14:paraId="3833A9AE"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Improper use of trailer</w:t>
            </w:r>
          </w:p>
          <w:p w14:paraId="31013701"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Improper or lack of maintenance</w:t>
            </w:r>
          </w:p>
          <w:p w14:paraId="16A7DD15"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Overload</w:t>
            </w:r>
          </w:p>
          <w:p w14:paraId="40D93F8D"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Abnormal driving behaviour</w:t>
            </w:r>
          </w:p>
          <w:p w14:paraId="6967E4A7"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Accidents</w:t>
            </w:r>
          </w:p>
          <w:p w14:paraId="51BBD21A"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Extreme weather conditions</w:t>
            </w:r>
          </w:p>
          <w:p w14:paraId="2D781DD1"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Transport under abnormal circumstances</w:t>
            </w:r>
          </w:p>
          <w:p w14:paraId="741CA3C1"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b/>
              </w:rPr>
            </w:pPr>
            <w:r w:rsidRPr="00DE6F49">
              <w:rPr>
                <w:rFonts w:ascii="Times New Roman" w:hAnsi="Times New Roman" w:cs="Times New Roman"/>
              </w:rPr>
              <w:t>Adjustments made by the customer or commissioned by the customer</w:t>
            </w:r>
          </w:p>
          <w:p w14:paraId="09C3123C" w14:textId="77777777" w:rsidR="00C95EC0" w:rsidRPr="00DE6F49" w:rsidRDefault="00C95EC0" w:rsidP="003E691A">
            <w:pPr>
              <w:spacing w:before="120" w:line="300" w:lineRule="atLeast"/>
              <w:jc w:val="both"/>
              <w:rPr>
                <w:rFonts w:ascii="Times New Roman" w:hAnsi="Times New Roman" w:cs="Times New Roman"/>
                <w:b/>
              </w:rPr>
            </w:pPr>
          </w:p>
          <w:p w14:paraId="1B9F49A9" w14:textId="32297C9F" w:rsidR="00C95EC0" w:rsidRPr="00DE6F49" w:rsidRDefault="00824248" w:rsidP="003E691A">
            <w:pPr>
              <w:pStyle w:val="ListeParagraf"/>
              <w:spacing w:before="120" w:line="300" w:lineRule="atLeast"/>
              <w:ind w:left="23" w:right="34"/>
              <w:contextualSpacing w:val="0"/>
              <w:jc w:val="both"/>
              <w:rPr>
                <w:rFonts w:ascii="Times New Roman" w:hAnsi="Times New Roman" w:cs="Times New Roman"/>
                <w:b/>
              </w:rPr>
            </w:pPr>
            <w:r w:rsidRPr="00DE6F49">
              <w:rPr>
                <w:rFonts w:ascii="Times New Roman" w:hAnsi="Times New Roman" w:cs="Times New Roman"/>
                <w:color w:val="00B0F0"/>
              </w:rPr>
              <w:t>ÖZÜNLÜ</w:t>
            </w:r>
            <w:r w:rsidR="00C73266" w:rsidRPr="00DE6F49">
              <w:rPr>
                <w:rFonts w:ascii="Times New Roman" w:hAnsi="Times New Roman" w:cs="Times New Roman"/>
              </w:rPr>
              <w:t xml:space="preserve"> reserves the right to refuse a warranty application in the event of non-compliance with the warranty conditions or other general terms and conditions by the applicant party.</w:t>
            </w:r>
          </w:p>
        </w:tc>
        <w:tc>
          <w:tcPr>
            <w:tcW w:w="5245" w:type="dxa"/>
            <w:tcBorders>
              <w:left w:val="single" w:sz="4" w:space="0" w:color="auto"/>
            </w:tcBorders>
            <w:shd w:val="clear" w:color="auto" w:fill="auto"/>
          </w:tcPr>
          <w:p w14:paraId="48D9A545" w14:textId="77777777" w:rsidR="009E6475" w:rsidRPr="00DE6F49" w:rsidRDefault="009E6475" w:rsidP="003E691A">
            <w:pPr>
              <w:pStyle w:val="ListeParagraf"/>
              <w:spacing w:before="120" w:line="300" w:lineRule="atLeast"/>
              <w:ind w:left="23"/>
              <w:contextualSpacing w:val="0"/>
              <w:jc w:val="both"/>
              <w:rPr>
                <w:rFonts w:ascii="Times New Roman" w:hAnsi="Times New Roman" w:cs="Times New Roman"/>
              </w:rPr>
            </w:pPr>
            <w:r w:rsidRPr="00DE6F49">
              <w:rPr>
                <w:rFonts w:ascii="Times New Roman" w:hAnsi="Times New Roman" w:cs="Times New Roman"/>
              </w:rPr>
              <w:t>Lastikler, fren balata/pabuçları, branda/perde ve hava yastıkları gibi aşınma ve yıpranmaya maruz kalan sarf malzemeler ile bileşenleri garanti kapsamı dışındadır.</w:t>
            </w:r>
          </w:p>
          <w:p w14:paraId="60A62FD7" w14:textId="77777777" w:rsidR="00EE4990" w:rsidRPr="00DE6F49" w:rsidRDefault="00EE4990" w:rsidP="003E691A">
            <w:pPr>
              <w:pStyle w:val="ListeParagraf"/>
              <w:spacing w:before="120" w:line="300" w:lineRule="atLeast"/>
              <w:ind w:left="23"/>
              <w:contextualSpacing w:val="0"/>
              <w:jc w:val="both"/>
              <w:rPr>
                <w:rFonts w:ascii="Times New Roman" w:hAnsi="Times New Roman" w:cs="Times New Roman"/>
              </w:rPr>
            </w:pPr>
          </w:p>
          <w:p w14:paraId="62863AE6" w14:textId="77777777" w:rsidR="009E6475" w:rsidRPr="00DE6F49" w:rsidRDefault="009E6475" w:rsidP="003E691A">
            <w:pPr>
              <w:pStyle w:val="ListeParagraf"/>
              <w:spacing w:before="120" w:line="300" w:lineRule="atLeast"/>
              <w:ind w:left="23"/>
              <w:contextualSpacing w:val="0"/>
              <w:jc w:val="both"/>
              <w:rPr>
                <w:rFonts w:ascii="Times New Roman" w:hAnsi="Times New Roman" w:cs="Times New Roman"/>
                <w:u w:val="single"/>
              </w:rPr>
            </w:pPr>
            <w:r w:rsidRPr="00DE6F49">
              <w:rPr>
                <w:rFonts w:ascii="Times New Roman" w:hAnsi="Times New Roman" w:cs="Times New Roman"/>
                <w:u w:val="single"/>
              </w:rPr>
              <w:t>Garanti kapsamına girmeyen maliyetler:</w:t>
            </w:r>
          </w:p>
          <w:p w14:paraId="528E63B1" w14:textId="77777777" w:rsidR="009E6475"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Römork değişimi</w:t>
            </w:r>
            <w:r w:rsidR="009E6475" w:rsidRPr="00DE6F49">
              <w:rPr>
                <w:rFonts w:ascii="Times New Roman" w:hAnsi="Times New Roman" w:cs="Times New Roman"/>
              </w:rPr>
              <w:t>, kiralama</w:t>
            </w:r>
            <w:r w:rsidRPr="00DE6F49">
              <w:rPr>
                <w:rFonts w:ascii="Times New Roman" w:hAnsi="Times New Roman" w:cs="Times New Roman"/>
              </w:rPr>
              <w:t xml:space="preserve"> maliyetleri</w:t>
            </w:r>
          </w:p>
          <w:p w14:paraId="3B936AD9" w14:textId="77777777" w:rsidR="009E6475" w:rsidRPr="00DE6F49" w:rsidRDefault="009E6475"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Kurtarma maliyetleri</w:t>
            </w:r>
          </w:p>
          <w:p w14:paraId="2176CFBD" w14:textId="77777777" w:rsidR="009E6475" w:rsidRPr="00DE6F49" w:rsidRDefault="009E6475"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Taşıma maliyetleri</w:t>
            </w:r>
          </w:p>
          <w:p w14:paraId="660C5562" w14:textId="77777777" w:rsidR="009E6475" w:rsidRPr="00DE6F49" w:rsidRDefault="009E6475"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Gelir kaybı</w:t>
            </w:r>
          </w:p>
          <w:p w14:paraId="023474A3" w14:textId="77777777" w:rsidR="009E6475" w:rsidRPr="00DE6F49" w:rsidRDefault="009E6475"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Çağrı ücretleri</w:t>
            </w:r>
          </w:p>
          <w:p w14:paraId="316B3123" w14:textId="77777777" w:rsidR="009E6475" w:rsidRPr="00DE6F49" w:rsidRDefault="009E6475"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Geçim maliyetleri</w:t>
            </w:r>
          </w:p>
          <w:p w14:paraId="7848CDBA" w14:textId="77777777" w:rsidR="009E6475" w:rsidRPr="00DE6F49" w:rsidRDefault="009E6475"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Şiddet nedeniyle hasar</w:t>
            </w:r>
          </w:p>
          <w:p w14:paraId="1C094A64" w14:textId="77777777" w:rsidR="009E6475" w:rsidRPr="00DE6F49" w:rsidRDefault="009E6475"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 xml:space="preserve">Doğrudan ve dolaylı </w:t>
            </w:r>
            <w:r w:rsidR="00C95EC0" w:rsidRPr="00DE6F49">
              <w:rPr>
                <w:rFonts w:ascii="Times New Roman" w:hAnsi="Times New Roman" w:cs="Times New Roman"/>
              </w:rPr>
              <w:t>yoldan oluşan</w:t>
            </w:r>
            <w:r w:rsidRPr="00DE6F49">
              <w:rPr>
                <w:rFonts w:ascii="Times New Roman" w:hAnsi="Times New Roman" w:cs="Times New Roman"/>
              </w:rPr>
              <w:t xml:space="preserve"> hasar</w:t>
            </w:r>
          </w:p>
          <w:p w14:paraId="2B778E82" w14:textId="77777777" w:rsidR="009E6475" w:rsidRPr="00DE6F49" w:rsidRDefault="009E6475"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Yük hasarı</w:t>
            </w:r>
          </w:p>
          <w:p w14:paraId="24A2E333" w14:textId="77777777" w:rsidR="009E6475" w:rsidRPr="00DE6F49" w:rsidRDefault="009E6475"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Düzenli bakım maliyetleri</w:t>
            </w:r>
          </w:p>
          <w:p w14:paraId="17F2EA6E" w14:textId="77777777" w:rsidR="009E6475" w:rsidRPr="00DE6F49" w:rsidRDefault="009E6475"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Yağ ve yağlayıcılar</w:t>
            </w:r>
          </w:p>
          <w:p w14:paraId="516C9E91" w14:textId="77777777" w:rsidR="00C95EC0" w:rsidRPr="00DE6F49" w:rsidRDefault="00C95EC0" w:rsidP="003E691A">
            <w:pPr>
              <w:spacing w:before="120" w:line="300" w:lineRule="atLeast"/>
              <w:jc w:val="both"/>
              <w:rPr>
                <w:rFonts w:ascii="Times New Roman" w:hAnsi="Times New Roman" w:cs="Times New Roman"/>
              </w:rPr>
            </w:pPr>
          </w:p>
          <w:p w14:paraId="4F0BFCB0" w14:textId="77777777" w:rsidR="00C95EC0" w:rsidRPr="00DE6F49" w:rsidRDefault="00C95EC0" w:rsidP="003E691A">
            <w:pPr>
              <w:spacing w:before="120" w:line="300" w:lineRule="atLeast"/>
              <w:ind w:left="99"/>
              <w:jc w:val="both"/>
              <w:rPr>
                <w:rFonts w:ascii="Times New Roman" w:hAnsi="Times New Roman" w:cs="Times New Roman"/>
                <w:u w:val="single"/>
              </w:rPr>
            </w:pPr>
            <w:r w:rsidRPr="00DE6F49">
              <w:rPr>
                <w:rFonts w:ascii="Times New Roman" w:hAnsi="Times New Roman" w:cs="Times New Roman"/>
                <w:u w:val="single"/>
              </w:rPr>
              <w:t>Aşağıdaki durumlar römorku garanti kapsamı dışında tutar</w:t>
            </w:r>
          </w:p>
          <w:p w14:paraId="19E9C7E1"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Römorkun yanlış kullanımı</w:t>
            </w:r>
          </w:p>
          <w:p w14:paraId="38A5B158"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Yanlış veya bakım eksikliği</w:t>
            </w:r>
          </w:p>
          <w:p w14:paraId="4791560F"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Aşırı yükleme</w:t>
            </w:r>
          </w:p>
          <w:p w14:paraId="2D9F562A"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Anormal sürüş davranışı</w:t>
            </w:r>
          </w:p>
          <w:p w14:paraId="54B9657E"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Kazalar</w:t>
            </w:r>
          </w:p>
          <w:p w14:paraId="6777839D"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Zor hava koşulları</w:t>
            </w:r>
          </w:p>
          <w:p w14:paraId="6F010D00"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Anormal koşullarda taşıma</w:t>
            </w:r>
          </w:p>
          <w:p w14:paraId="165CB994" w14:textId="77777777" w:rsidR="00C95EC0" w:rsidRPr="00DE6F49" w:rsidRDefault="00C95EC0" w:rsidP="0049249E">
            <w:pPr>
              <w:pStyle w:val="ListeParagraf"/>
              <w:numPr>
                <w:ilvl w:val="1"/>
                <w:numId w:val="30"/>
              </w:numPr>
              <w:spacing w:before="120" w:line="300" w:lineRule="atLeast"/>
              <w:ind w:left="459"/>
              <w:contextualSpacing w:val="0"/>
              <w:jc w:val="both"/>
              <w:rPr>
                <w:rFonts w:ascii="Times New Roman" w:hAnsi="Times New Roman" w:cs="Times New Roman"/>
              </w:rPr>
            </w:pPr>
            <w:r w:rsidRPr="00DE6F49">
              <w:rPr>
                <w:rFonts w:ascii="Times New Roman" w:hAnsi="Times New Roman" w:cs="Times New Roman"/>
              </w:rPr>
              <w:t>Müşteri tarafından yapılan veya müşteri tarafından devreye alınan ayarlamalar</w:t>
            </w:r>
          </w:p>
          <w:p w14:paraId="7E4830EA" w14:textId="77777777" w:rsidR="00EE4990" w:rsidRPr="00DE6F49" w:rsidRDefault="00EE4990" w:rsidP="003E691A">
            <w:pPr>
              <w:spacing w:before="120" w:line="300" w:lineRule="atLeast"/>
              <w:ind w:left="99"/>
              <w:jc w:val="both"/>
              <w:rPr>
                <w:rFonts w:ascii="Times New Roman" w:hAnsi="Times New Roman" w:cs="Times New Roman"/>
                <w:color w:val="0070C0"/>
              </w:rPr>
            </w:pPr>
          </w:p>
          <w:p w14:paraId="32896C28" w14:textId="702EFB85" w:rsidR="009E6475" w:rsidRPr="00DE6F49" w:rsidRDefault="00824248" w:rsidP="003E691A">
            <w:pPr>
              <w:spacing w:before="120" w:line="300" w:lineRule="atLeast"/>
              <w:ind w:left="96"/>
              <w:jc w:val="both"/>
              <w:rPr>
                <w:rFonts w:ascii="Times New Roman" w:hAnsi="Times New Roman" w:cs="Times New Roman"/>
              </w:rPr>
            </w:pPr>
            <w:r w:rsidRPr="00DE6F49">
              <w:rPr>
                <w:rFonts w:ascii="Times New Roman" w:hAnsi="Times New Roman" w:cs="Times New Roman"/>
                <w:color w:val="00B0F0"/>
              </w:rPr>
              <w:t>ÖZÜNLÜ</w:t>
            </w:r>
            <w:r w:rsidR="00C73266" w:rsidRPr="00DE6F49">
              <w:rPr>
                <w:rFonts w:ascii="Times New Roman" w:hAnsi="Times New Roman" w:cs="Times New Roman"/>
              </w:rPr>
              <w:t>, başvuru sahibi tarafından garanti koşullarına veya diğer genel hüküm ve koşullara uymama durumunda garanti başvurusunu reddetme hakkını saklı tutar.</w:t>
            </w:r>
          </w:p>
        </w:tc>
      </w:tr>
    </w:tbl>
    <w:p w14:paraId="723562BC" w14:textId="77777777" w:rsidR="009E6475" w:rsidRPr="00DE6F49" w:rsidRDefault="009E6475" w:rsidP="009B3FFA">
      <w:pPr>
        <w:ind w:right="283"/>
        <w:jc w:val="center"/>
        <w:rPr>
          <w:rFonts w:ascii="Times New Roman" w:hAnsi="Times New Roman" w:cs="Times New Roman"/>
          <w:sz w:val="24"/>
          <w:szCs w:val="24"/>
        </w:rPr>
        <w:sectPr w:rsidR="009E6475" w:rsidRPr="00DE6F49" w:rsidSect="00421F91">
          <w:pgSz w:w="11906" w:h="16838"/>
          <w:pgMar w:top="1534" w:right="1417" w:bottom="993" w:left="1417" w:header="567" w:footer="567" w:gutter="0"/>
          <w:cols w:space="708"/>
          <w:docGrid w:linePitch="360"/>
        </w:sectPr>
      </w:pPr>
    </w:p>
    <w:p w14:paraId="37B87018" w14:textId="6508CB07" w:rsidR="00331AC7" w:rsidRPr="00DE6F49" w:rsidRDefault="005F4A9F" w:rsidP="005F4A9F">
      <w:pPr>
        <w:pStyle w:val="Balk1"/>
      </w:pPr>
      <w:bookmarkStart w:id="204" w:name="_Toc191095335"/>
      <w:r w:rsidRPr="00DE6F49">
        <w:lastRenderedPageBreak/>
        <w:t>CONTACT / İLETİŞİM</w:t>
      </w:r>
      <w:bookmarkEnd w:id="204"/>
    </w:p>
    <w:p w14:paraId="40AAF5B0" w14:textId="77777777" w:rsidR="005F4A9F" w:rsidRPr="00DE6F49" w:rsidRDefault="005F4A9F" w:rsidP="005F4A9F"/>
    <w:p w14:paraId="39B12674" w14:textId="77777777" w:rsidR="00331AC7" w:rsidRPr="00DE6F49" w:rsidRDefault="00331AC7" w:rsidP="00331AC7">
      <w:pPr>
        <w:ind w:left="1134"/>
        <w:rPr>
          <w:rFonts w:ascii="Times New Roman" w:hAnsi="Times New Roman" w:cs="Times New Roman"/>
          <w:b/>
          <w:sz w:val="28"/>
          <w:szCs w:val="28"/>
        </w:rPr>
      </w:pPr>
      <w:r w:rsidRPr="00DE6F49">
        <w:rPr>
          <w:rFonts w:ascii="Times New Roman" w:hAnsi="Times New Roman" w:cs="Times New Roman"/>
          <w:b/>
          <w:sz w:val="28"/>
          <w:szCs w:val="28"/>
        </w:rPr>
        <w:t>Center Factory / Merkez Fabrika</w:t>
      </w:r>
    </w:p>
    <w:p w14:paraId="71488C7C" w14:textId="77777777" w:rsidR="0011612C" w:rsidRPr="00DE6F49" w:rsidRDefault="0011612C" w:rsidP="0011612C">
      <w:pPr>
        <w:ind w:left="1134"/>
        <w:rPr>
          <w:rFonts w:cs="Times New Roman"/>
          <w:sz w:val="28"/>
          <w:szCs w:val="28"/>
        </w:rPr>
      </w:pPr>
      <w:r w:rsidRPr="00DE6F49">
        <w:rPr>
          <w:rFonts w:cs="Times New Roman"/>
          <w:b/>
          <w:sz w:val="28"/>
          <w:szCs w:val="28"/>
        </w:rPr>
        <w:t>ÖZÜNLÜ DAMPER KAROSER VE ÇELİK KONSTRÜKSİYON SANAYİ TİCARET LİMİTED ŞİRKETİ</w:t>
      </w:r>
    </w:p>
    <w:p w14:paraId="0742766C" w14:textId="77777777" w:rsidR="0011612C" w:rsidRPr="00DE6F49" w:rsidRDefault="0011612C" w:rsidP="0011612C">
      <w:pPr>
        <w:spacing w:after="120" w:line="240" w:lineRule="atLeast"/>
        <w:ind w:left="1134"/>
        <w:rPr>
          <w:rFonts w:cs="Times New Roman"/>
          <w:b/>
          <w:bCs/>
        </w:rPr>
      </w:pPr>
      <w:r w:rsidRPr="00DE6F49">
        <w:rPr>
          <w:rFonts w:cs="Times New Roman"/>
          <w:b/>
          <w:bCs/>
        </w:rPr>
        <w:t xml:space="preserve">YAYLA MAH.PİRİNÇÇİ KÖYÜ YOLU BULVARI NO:62 </w:t>
      </w:r>
    </w:p>
    <w:p w14:paraId="1BC5CD00" w14:textId="77777777" w:rsidR="0011612C" w:rsidRPr="00DE6F49" w:rsidRDefault="0011612C" w:rsidP="0011612C">
      <w:pPr>
        <w:spacing w:after="120" w:line="240" w:lineRule="atLeast"/>
        <w:ind w:left="1134"/>
        <w:rPr>
          <w:rFonts w:cs="Times New Roman"/>
          <w:b/>
          <w:bCs/>
        </w:rPr>
      </w:pPr>
    </w:p>
    <w:p w14:paraId="0E564295" w14:textId="77777777" w:rsidR="0011612C" w:rsidRPr="00DE6F49" w:rsidRDefault="0011612C" w:rsidP="0011612C">
      <w:pPr>
        <w:spacing w:after="120" w:line="240" w:lineRule="atLeast"/>
        <w:ind w:left="1134"/>
        <w:rPr>
          <w:rFonts w:cs="Times New Roman"/>
          <w:b/>
          <w:bCs/>
        </w:rPr>
      </w:pPr>
      <w:r w:rsidRPr="00DE6F49">
        <w:rPr>
          <w:rFonts w:cs="Times New Roman"/>
          <w:b/>
          <w:bCs/>
        </w:rPr>
        <w:t>+90 212 595 46 46</w:t>
      </w:r>
    </w:p>
    <w:p w14:paraId="62719A7E" w14:textId="3B40B58E" w:rsidR="00AB45CA" w:rsidRPr="00DE6F49" w:rsidRDefault="00AB45CA" w:rsidP="00331AC7">
      <w:pPr>
        <w:spacing w:after="120" w:line="240" w:lineRule="atLeast"/>
        <w:ind w:left="1134"/>
        <w:rPr>
          <w:rFonts w:ascii="Times New Roman" w:hAnsi="Times New Roman" w:cs="Times New Roman"/>
          <w:b/>
          <w:bCs/>
        </w:rPr>
      </w:pPr>
    </w:p>
    <w:p w14:paraId="7EB563FC" w14:textId="3F98AA31" w:rsidR="00AB45CA" w:rsidRPr="00DE6F49" w:rsidRDefault="00AB45CA" w:rsidP="00AB45CA">
      <w:pPr>
        <w:spacing w:after="120" w:line="240" w:lineRule="atLeast"/>
        <w:ind w:left="1134"/>
        <w:rPr>
          <w:rFonts w:ascii="Times New Roman" w:hAnsi="Times New Roman" w:cs="Times New Roman"/>
          <w:b/>
          <w:bCs/>
        </w:rPr>
      </w:pPr>
      <w:bookmarkStart w:id="205" w:name="_Hlk83712248"/>
      <w:r w:rsidRPr="00DE6F49">
        <w:rPr>
          <w:rFonts w:ascii="Times New Roman" w:hAnsi="Times New Roman" w:cs="Times New Roman"/>
          <w:b/>
          <w:bCs/>
        </w:rPr>
        <w:t xml:space="preserve">Kullanım </w:t>
      </w:r>
      <w:proofErr w:type="gramStart"/>
      <w:r w:rsidRPr="00DE6F49">
        <w:rPr>
          <w:rFonts w:ascii="Times New Roman" w:hAnsi="Times New Roman" w:cs="Times New Roman"/>
          <w:b/>
          <w:bCs/>
        </w:rPr>
        <w:t>k</w:t>
      </w:r>
      <w:r w:rsidR="00583D6F" w:rsidRPr="00DE6F49">
        <w:rPr>
          <w:rFonts w:ascii="Times New Roman" w:hAnsi="Times New Roman" w:cs="Times New Roman"/>
          <w:b/>
          <w:bCs/>
        </w:rPr>
        <w:t>ı</w:t>
      </w:r>
      <w:r w:rsidRPr="00DE6F49">
        <w:rPr>
          <w:rFonts w:ascii="Times New Roman" w:hAnsi="Times New Roman" w:cs="Times New Roman"/>
          <w:b/>
          <w:bCs/>
        </w:rPr>
        <w:t>lavuzında</w:t>
      </w:r>
      <w:r w:rsidR="00161CCC" w:rsidRPr="00DE6F49">
        <w:rPr>
          <w:rFonts w:ascii="Times New Roman" w:hAnsi="Times New Roman" w:cs="Times New Roman"/>
          <w:b/>
          <w:bCs/>
        </w:rPr>
        <w:t xml:space="preserve"> ki</w:t>
      </w:r>
      <w:proofErr w:type="gramEnd"/>
      <w:r w:rsidRPr="00DE6F49">
        <w:rPr>
          <w:rFonts w:ascii="Times New Roman" w:hAnsi="Times New Roman" w:cs="Times New Roman"/>
          <w:b/>
          <w:bCs/>
        </w:rPr>
        <w:t xml:space="preserve"> bilgilere ilave teknik bir arıza gidermek için ihtiyaç duyulan ileri seviyedeki teknik bilgiler için aşağıdaki iletişim noktalarıyla irtibata geçiniz.</w:t>
      </w:r>
    </w:p>
    <w:bookmarkEnd w:id="205"/>
    <w:p w14:paraId="0FC9AF70" w14:textId="77777777" w:rsidR="00AB45CA" w:rsidRPr="00DE6F49" w:rsidRDefault="00AB45CA" w:rsidP="00AB45CA">
      <w:pPr>
        <w:spacing w:after="120" w:line="240" w:lineRule="atLeast"/>
        <w:ind w:left="1134"/>
        <w:rPr>
          <w:rFonts w:ascii="Times New Roman" w:hAnsi="Times New Roman" w:cs="Times New Roman"/>
          <w:b/>
          <w:bCs/>
        </w:rPr>
      </w:pPr>
    </w:p>
    <w:p w14:paraId="6D752F6D" w14:textId="3943E569" w:rsidR="008133B7" w:rsidRPr="00DE6F49" w:rsidRDefault="008133B7" w:rsidP="00AB45CA">
      <w:pPr>
        <w:spacing w:after="120" w:line="240" w:lineRule="atLeast"/>
        <w:ind w:left="1134"/>
        <w:rPr>
          <w:rFonts w:ascii="Times New Roman" w:hAnsi="Times New Roman" w:cs="Times New Roman"/>
          <w:b/>
          <w:bCs/>
        </w:rPr>
      </w:pPr>
      <w:r w:rsidRPr="00DE6F49">
        <w:rPr>
          <w:rFonts w:ascii="Times New Roman" w:hAnsi="Times New Roman" w:cs="Times New Roman"/>
          <w:b/>
          <w:bCs/>
        </w:rPr>
        <w:t>YEDEK PARÇA KILAVUZUNU İSTENİLMESİ HALİNDE AŞAĞIDAKİ MAİL ADRESİNDEN TALEP EDEBİLİRSİNİZ.</w:t>
      </w:r>
    </w:p>
    <w:p w14:paraId="475C1CF3" w14:textId="77777777" w:rsidR="00AB45CA" w:rsidRPr="00DE6F49" w:rsidRDefault="00AB45CA" w:rsidP="00AB45CA">
      <w:pPr>
        <w:spacing w:after="120" w:line="240" w:lineRule="atLeast"/>
        <w:ind w:left="1134"/>
        <w:rPr>
          <w:rFonts w:ascii="Times New Roman" w:hAnsi="Times New Roman" w:cs="Times New Roman"/>
          <w:b/>
          <w:bCs/>
        </w:rPr>
      </w:pPr>
    </w:p>
    <w:p w14:paraId="5930FEA9" w14:textId="77777777" w:rsidR="0011612C" w:rsidRPr="00DE6F49" w:rsidRDefault="0011612C" w:rsidP="0011612C">
      <w:pPr>
        <w:spacing w:after="120" w:line="240" w:lineRule="atLeast"/>
        <w:ind w:left="1134"/>
        <w:rPr>
          <w:rFonts w:cs="Times New Roman"/>
          <w:b/>
          <w:i/>
          <w:sz w:val="24"/>
          <w:szCs w:val="24"/>
        </w:rPr>
      </w:pPr>
      <w:r w:rsidRPr="00DE6F49">
        <w:rPr>
          <w:rFonts w:cs="Times New Roman"/>
          <w:b/>
          <w:i/>
          <w:sz w:val="24"/>
          <w:szCs w:val="24"/>
        </w:rPr>
        <w:t>info@ozunlu.com</w:t>
      </w:r>
    </w:p>
    <w:p w14:paraId="394092BC" w14:textId="77777777" w:rsidR="00AB45CA" w:rsidRPr="00DE6F49" w:rsidRDefault="00AB45CA" w:rsidP="00AB45CA">
      <w:pPr>
        <w:spacing w:after="120" w:line="240" w:lineRule="atLeast"/>
        <w:ind w:left="1134"/>
        <w:rPr>
          <w:rFonts w:ascii="Times New Roman" w:hAnsi="Times New Roman" w:cs="Times New Roman"/>
          <w:b/>
          <w:sz w:val="24"/>
          <w:szCs w:val="24"/>
        </w:rPr>
      </w:pPr>
    </w:p>
    <w:p w14:paraId="7D49FCBA" w14:textId="77777777" w:rsidR="00AB45CA" w:rsidRPr="00DE6F49" w:rsidRDefault="00AB45CA" w:rsidP="00AB45CA">
      <w:pPr>
        <w:spacing w:after="120" w:line="240" w:lineRule="atLeast"/>
        <w:ind w:left="1134"/>
        <w:rPr>
          <w:rFonts w:ascii="Times New Roman" w:hAnsi="Times New Roman" w:cs="Times New Roman"/>
        </w:rPr>
      </w:pPr>
    </w:p>
    <w:p w14:paraId="1A7161E2" w14:textId="4653D66C" w:rsidR="00AB45CA" w:rsidRPr="00DE6F49" w:rsidRDefault="00824248" w:rsidP="00AB45CA">
      <w:pPr>
        <w:spacing w:after="120" w:line="240" w:lineRule="atLeast"/>
        <w:ind w:left="1134"/>
        <w:rPr>
          <w:rFonts w:ascii="Times New Roman" w:hAnsi="Times New Roman" w:cs="Times New Roman"/>
          <w:b/>
          <w:sz w:val="24"/>
          <w:szCs w:val="24"/>
        </w:rPr>
      </w:pPr>
      <w:r w:rsidRPr="00DE6F49">
        <w:rPr>
          <w:rFonts w:ascii="Times New Roman" w:hAnsi="Times New Roman" w:cs="Times New Roman"/>
          <w:b/>
          <w:sz w:val="24"/>
          <w:szCs w:val="24"/>
        </w:rPr>
        <w:t>www.ozunlu.com</w:t>
      </w:r>
    </w:p>
    <w:p w14:paraId="3C81E400" w14:textId="5E149E8D" w:rsidR="00AB45CA" w:rsidRPr="00DE6F49" w:rsidRDefault="00AB45CA" w:rsidP="00331AC7">
      <w:pPr>
        <w:spacing w:after="120" w:line="240" w:lineRule="atLeast"/>
        <w:ind w:left="1134"/>
        <w:rPr>
          <w:rFonts w:ascii="Times New Roman" w:hAnsi="Times New Roman" w:cs="Times New Roman"/>
          <w:b/>
          <w:bCs/>
        </w:rPr>
      </w:pPr>
    </w:p>
    <w:p w14:paraId="58137D29" w14:textId="77777777" w:rsidR="00AB45CA" w:rsidRPr="00DE6F49" w:rsidRDefault="00AB45CA" w:rsidP="00331AC7">
      <w:pPr>
        <w:spacing w:after="120" w:line="240" w:lineRule="atLeast"/>
        <w:ind w:left="1134"/>
        <w:rPr>
          <w:rFonts w:ascii="Times New Roman" w:hAnsi="Times New Roman" w:cs="Times New Roman"/>
          <w:b/>
          <w:bCs/>
        </w:rPr>
      </w:pPr>
    </w:p>
    <w:p w14:paraId="6E8FDAA7" w14:textId="77777777" w:rsidR="000231ED" w:rsidRPr="00DE6F49" w:rsidRDefault="000231ED" w:rsidP="00D167A1">
      <w:pPr>
        <w:ind w:right="400"/>
        <w:jc w:val="center"/>
        <w:rPr>
          <w:rFonts w:ascii="Times New Roman" w:hAnsi="Times New Roman" w:cs="Times New Roman"/>
          <w:b/>
          <w:sz w:val="20"/>
        </w:rPr>
      </w:pPr>
    </w:p>
    <w:p w14:paraId="521B3A8E" w14:textId="77777777" w:rsidR="00D167A1" w:rsidRPr="00DE6F49" w:rsidRDefault="00D167A1" w:rsidP="00D167A1">
      <w:pPr>
        <w:rPr>
          <w:rFonts w:ascii="Times New Roman" w:hAnsi="Times New Roman" w:cs="Times New Roman"/>
        </w:rPr>
      </w:pPr>
    </w:p>
    <w:p w14:paraId="79A24B66" w14:textId="77777777" w:rsidR="005D1E21" w:rsidRPr="00DE6F49" w:rsidRDefault="005D1E21" w:rsidP="00D167A1">
      <w:pPr>
        <w:rPr>
          <w:rFonts w:ascii="Times New Roman" w:hAnsi="Times New Roman" w:cs="Times New Roman"/>
        </w:rPr>
      </w:pPr>
    </w:p>
    <w:p w14:paraId="623384E2" w14:textId="77777777" w:rsidR="00EE4990" w:rsidRPr="00DE6F49" w:rsidRDefault="00EE4990" w:rsidP="00D167A1">
      <w:pPr>
        <w:rPr>
          <w:rFonts w:ascii="Times New Roman" w:hAnsi="Times New Roman" w:cs="Times New Roman"/>
        </w:rPr>
      </w:pPr>
    </w:p>
    <w:p w14:paraId="6D7DC39E" w14:textId="77777777" w:rsidR="00EE4990" w:rsidRPr="00DE6F49" w:rsidRDefault="00EE4990" w:rsidP="00D167A1">
      <w:pPr>
        <w:rPr>
          <w:rFonts w:ascii="Times New Roman" w:hAnsi="Times New Roman" w:cs="Times New Roman"/>
        </w:rPr>
      </w:pPr>
    </w:p>
    <w:p w14:paraId="0CC6655C" w14:textId="77777777" w:rsidR="00EE4990" w:rsidRPr="00DE6F49" w:rsidRDefault="00EE4990" w:rsidP="00D167A1">
      <w:pPr>
        <w:rPr>
          <w:rFonts w:ascii="Times New Roman" w:hAnsi="Times New Roman" w:cs="Times New Roman"/>
        </w:rPr>
      </w:pPr>
    </w:p>
    <w:p w14:paraId="322B2FB2" w14:textId="77777777" w:rsidR="005D1E21" w:rsidRPr="00DE6F49" w:rsidRDefault="005D1E21" w:rsidP="00D167A1">
      <w:pPr>
        <w:rPr>
          <w:rFonts w:ascii="Times New Roman" w:hAnsi="Times New Roman" w:cs="Times New Roman"/>
        </w:rPr>
      </w:pPr>
    </w:p>
    <w:p w14:paraId="3DD19F20" w14:textId="77777777" w:rsidR="00D167A1" w:rsidRPr="00DE6F49" w:rsidRDefault="00D167A1" w:rsidP="00D167A1">
      <w:pPr>
        <w:pStyle w:val="Default"/>
        <w:rPr>
          <w:rFonts w:ascii="Times New Roman" w:hAnsi="Times New Roman" w:cs="Times New Roman"/>
          <w:b/>
          <w:bCs/>
        </w:rPr>
      </w:pPr>
      <w:r w:rsidRPr="00DE6F49">
        <w:rPr>
          <w:rFonts w:ascii="Times New Roman" w:hAnsi="Times New Roman" w:cs="Times New Roman"/>
          <w:b/>
          <w:bCs/>
        </w:rPr>
        <w:t xml:space="preserve">Read the trailer thoroughly before use! </w:t>
      </w:r>
    </w:p>
    <w:p w14:paraId="2DD251D6" w14:textId="77777777" w:rsidR="005D1E21" w:rsidRPr="00DE6F49" w:rsidRDefault="005F6B97" w:rsidP="00D167A1">
      <w:pPr>
        <w:pStyle w:val="Default"/>
        <w:rPr>
          <w:rFonts w:ascii="Times New Roman" w:hAnsi="Times New Roman" w:cs="Times New Roman"/>
          <w:sz w:val="20"/>
          <w:szCs w:val="20"/>
        </w:rPr>
      </w:pPr>
      <w:r w:rsidRPr="00DE6F49">
        <w:rPr>
          <w:rFonts w:ascii="Times New Roman" w:hAnsi="Times New Roman" w:cs="Times New Roman"/>
          <w:bCs/>
          <w:sz w:val="20"/>
          <w:szCs w:val="20"/>
        </w:rPr>
        <w:t>Römorkun</w:t>
      </w:r>
      <w:r w:rsidR="005D1E21" w:rsidRPr="00DE6F49">
        <w:rPr>
          <w:rFonts w:ascii="Times New Roman" w:hAnsi="Times New Roman" w:cs="Times New Roman"/>
          <w:bCs/>
          <w:sz w:val="20"/>
          <w:szCs w:val="20"/>
        </w:rPr>
        <w:t xml:space="preserve">uzu kullanmadan önce bu kılavuzu okuyun! </w:t>
      </w:r>
    </w:p>
    <w:p w14:paraId="789A55F5" w14:textId="77777777" w:rsidR="00D167A1" w:rsidRPr="00DE6F49" w:rsidRDefault="00D167A1" w:rsidP="00D167A1">
      <w:pPr>
        <w:pStyle w:val="Default"/>
        <w:rPr>
          <w:rFonts w:ascii="Times New Roman" w:hAnsi="Times New Roman" w:cs="Times New Roman"/>
          <w:bCs/>
          <w:sz w:val="20"/>
          <w:szCs w:val="20"/>
        </w:rPr>
      </w:pPr>
    </w:p>
    <w:p w14:paraId="53E08254" w14:textId="77777777" w:rsidR="00D167A1" w:rsidRPr="00DE6F49" w:rsidRDefault="005D1E21" w:rsidP="00D167A1">
      <w:pPr>
        <w:pStyle w:val="Default"/>
        <w:rPr>
          <w:rFonts w:ascii="Times New Roman" w:hAnsi="Times New Roman" w:cs="Times New Roman"/>
          <w:b/>
          <w:bCs/>
        </w:rPr>
      </w:pPr>
      <w:r w:rsidRPr="00DE6F49">
        <w:rPr>
          <w:rFonts w:ascii="Times New Roman" w:hAnsi="Times New Roman" w:cs="Times New Roman"/>
          <w:b/>
          <w:bCs/>
        </w:rPr>
        <w:t xml:space="preserve">Keep the trailer longer usage life! </w:t>
      </w:r>
      <w:r w:rsidR="00D167A1" w:rsidRPr="00DE6F49">
        <w:rPr>
          <w:rFonts w:ascii="Times New Roman" w:hAnsi="Times New Roman" w:cs="Times New Roman"/>
          <w:b/>
          <w:bCs/>
        </w:rPr>
        <w:t xml:space="preserve"> </w:t>
      </w:r>
    </w:p>
    <w:p w14:paraId="66F4A0C3" w14:textId="77777777" w:rsidR="005D1E21" w:rsidRPr="008133B7" w:rsidRDefault="005F6B97" w:rsidP="00D167A1">
      <w:pPr>
        <w:pStyle w:val="Default"/>
        <w:rPr>
          <w:rFonts w:ascii="Times New Roman" w:hAnsi="Times New Roman" w:cs="Times New Roman"/>
        </w:rPr>
      </w:pPr>
      <w:r w:rsidRPr="00DE6F49">
        <w:rPr>
          <w:rFonts w:ascii="Times New Roman" w:hAnsi="Times New Roman" w:cs="Times New Roman"/>
          <w:bCs/>
          <w:sz w:val="20"/>
          <w:szCs w:val="20"/>
        </w:rPr>
        <w:t>Römorkun</w:t>
      </w:r>
      <w:r w:rsidR="005D1E21" w:rsidRPr="00DE6F49">
        <w:rPr>
          <w:rFonts w:ascii="Times New Roman" w:hAnsi="Times New Roman" w:cs="Times New Roman"/>
          <w:bCs/>
          <w:sz w:val="20"/>
          <w:szCs w:val="20"/>
        </w:rPr>
        <w:t xml:space="preserve"> kullanım ömrünü uzatın!</w:t>
      </w:r>
    </w:p>
    <w:p w14:paraId="51C84749" w14:textId="77777777" w:rsidR="00D167A1" w:rsidRPr="008133B7" w:rsidRDefault="00D167A1" w:rsidP="00D167A1">
      <w:pPr>
        <w:pStyle w:val="Default"/>
        <w:rPr>
          <w:rFonts w:ascii="Times New Roman" w:hAnsi="Times New Roman" w:cs="Times New Roman"/>
        </w:rPr>
      </w:pPr>
    </w:p>
    <w:p w14:paraId="0B638B52" w14:textId="77777777" w:rsidR="00234CB1" w:rsidRPr="008133B7" w:rsidRDefault="00234CB1" w:rsidP="009B3FFA">
      <w:pPr>
        <w:ind w:right="283"/>
        <w:jc w:val="center"/>
        <w:rPr>
          <w:rFonts w:ascii="Times New Roman" w:hAnsi="Times New Roman" w:cs="Times New Roman"/>
          <w:sz w:val="24"/>
          <w:szCs w:val="24"/>
        </w:rPr>
      </w:pPr>
    </w:p>
    <w:sectPr w:rsidR="00234CB1" w:rsidRPr="008133B7" w:rsidSect="00421F91">
      <w:headerReference w:type="even" r:id="rId175"/>
      <w:headerReference w:type="default" r:id="rId176"/>
      <w:headerReference w:type="first" r:id="rId177"/>
      <w:pgSz w:w="11906" w:h="16838"/>
      <w:pgMar w:top="1701" w:right="1417" w:bottom="993"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23CC1" w14:textId="77777777" w:rsidR="00D60448" w:rsidRDefault="00D60448" w:rsidP="00EC7B7C">
      <w:pPr>
        <w:spacing w:after="0" w:line="240" w:lineRule="auto"/>
      </w:pPr>
      <w:r>
        <w:separator/>
      </w:r>
    </w:p>
  </w:endnote>
  <w:endnote w:type="continuationSeparator" w:id="0">
    <w:p w14:paraId="42C59E42" w14:textId="77777777" w:rsidR="00D60448" w:rsidRDefault="00D60448" w:rsidP="00EC7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Montserrat">
    <w:charset w:val="A2"/>
    <w:family w:val="auto"/>
    <w:pitch w:val="variable"/>
    <w:sig w:usb0="2000020F" w:usb1="00000003" w:usb2="00000000" w:usb3="00000000" w:csb0="00000197" w:csb1="00000000"/>
  </w:font>
  <w:font w:name="Segoe UI">
    <w:panose1 w:val="020B0502040204020203"/>
    <w:charset w:val="A2"/>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3A03" w14:textId="77777777" w:rsidR="00F13F8F" w:rsidRDefault="00F13F8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70C0"/>
      </w:rPr>
      <w:id w:val="-905460087"/>
      <w:docPartObj>
        <w:docPartGallery w:val="Page Numbers (Bottom of Page)"/>
        <w:docPartUnique/>
      </w:docPartObj>
    </w:sdtPr>
    <w:sdtEndPr>
      <w:rPr>
        <w:noProof/>
        <w:sz w:val="16"/>
        <w:szCs w:val="16"/>
      </w:rPr>
    </w:sdtEndPr>
    <w:sdtContent>
      <w:p w14:paraId="31B912FF" w14:textId="77777777" w:rsidR="00E85CE8" w:rsidRPr="00B8045B" w:rsidRDefault="00E85CE8" w:rsidP="00C06105">
        <w:pPr>
          <w:pStyle w:val="AltBilgi"/>
          <w:tabs>
            <w:tab w:val="clear" w:pos="9072"/>
            <w:tab w:val="right" w:pos="9498"/>
          </w:tabs>
          <w:ind w:right="-567"/>
          <w:jc w:val="right"/>
          <w:rPr>
            <w:noProof/>
            <w:color w:val="0070C0"/>
            <w:sz w:val="16"/>
            <w:szCs w:val="16"/>
          </w:rPr>
        </w:pPr>
        <w:r w:rsidRPr="00185120">
          <w:rPr>
            <w:sz w:val="16"/>
            <w:szCs w:val="16"/>
          </w:rPr>
          <w:fldChar w:fldCharType="begin"/>
        </w:r>
        <w:r w:rsidRPr="00185120">
          <w:rPr>
            <w:sz w:val="16"/>
            <w:szCs w:val="16"/>
          </w:rPr>
          <w:instrText xml:space="preserve"> PAGE   \* MERGEFORMAT </w:instrText>
        </w:r>
        <w:r w:rsidRPr="00185120">
          <w:rPr>
            <w:sz w:val="16"/>
            <w:szCs w:val="16"/>
          </w:rPr>
          <w:fldChar w:fldCharType="separate"/>
        </w:r>
        <w:r>
          <w:rPr>
            <w:noProof/>
            <w:sz w:val="16"/>
            <w:szCs w:val="16"/>
          </w:rPr>
          <w:t>4</w:t>
        </w:r>
        <w:r w:rsidRPr="00185120">
          <w:rPr>
            <w:noProof/>
            <w:sz w:val="16"/>
            <w:szCs w:val="16"/>
          </w:rPr>
          <w:fldChar w:fldCharType="end"/>
        </w:r>
      </w:p>
    </w:sdtContent>
  </w:sdt>
  <w:p w14:paraId="2076FB7D" w14:textId="39A68B33" w:rsidR="00E85CE8" w:rsidRPr="00185120" w:rsidRDefault="0011612C" w:rsidP="006E5F24">
    <w:pPr>
      <w:pStyle w:val="AltBilgi"/>
      <w:tabs>
        <w:tab w:val="clear" w:pos="9072"/>
        <w:tab w:val="right" w:pos="9639"/>
      </w:tabs>
      <w:ind w:left="-567" w:right="-567"/>
      <w:rPr>
        <w:rFonts w:ascii="Times New Roman" w:hAnsi="Times New Roman" w:cs="Times New Roman"/>
        <w:i/>
        <w:color w:val="FF0000"/>
        <w:sz w:val="20"/>
        <w:szCs w:val="20"/>
      </w:rPr>
    </w:pPr>
    <w:r>
      <w:rPr>
        <w:rFonts w:ascii="Times New Roman" w:hAnsi="Times New Roman" w:cs="Times New Roman"/>
        <w:i/>
        <w:noProof/>
        <w:color w:val="FF0000"/>
        <w:sz w:val="20"/>
        <w:szCs w:val="20"/>
      </w:rPr>
      <w:t>ÖZÜNLÜ DAMPER KAROSER VE ÇELİK KONSTRÜKSİYON SANAYİ TİCARET LİMİTED ŞİRKETİ</w:t>
    </w:r>
  </w:p>
  <w:p w14:paraId="2BE44926" w14:textId="77777777" w:rsidR="00E85CE8" w:rsidRDefault="00E85CE8">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0000"/>
      </w:rPr>
      <w:id w:val="-1357960724"/>
      <w:docPartObj>
        <w:docPartGallery w:val="Page Numbers (Bottom of Page)"/>
        <w:docPartUnique/>
      </w:docPartObj>
    </w:sdtPr>
    <w:sdtEndPr>
      <w:rPr>
        <w:rFonts w:ascii="Times New Roman" w:hAnsi="Times New Roman" w:cs="Times New Roman"/>
        <w:i/>
        <w:noProof/>
        <w:sz w:val="20"/>
        <w:szCs w:val="20"/>
      </w:rPr>
    </w:sdtEndPr>
    <w:sdtContent>
      <w:p w14:paraId="46BBFC21" w14:textId="08B54CC1" w:rsidR="00E85CE8" w:rsidRPr="00185120" w:rsidRDefault="00E85CE8" w:rsidP="00342DD1">
        <w:pPr>
          <w:pStyle w:val="AltBilgi"/>
          <w:tabs>
            <w:tab w:val="clear" w:pos="9072"/>
            <w:tab w:val="right" w:pos="9639"/>
          </w:tabs>
          <w:ind w:right="-567"/>
          <w:jc w:val="right"/>
          <w:rPr>
            <w:noProof/>
            <w:sz w:val="16"/>
            <w:szCs w:val="16"/>
          </w:rPr>
        </w:pPr>
        <w:r w:rsidRPr="00185120">
          <w:rPr>
            <w:sz w:val="16"/>
            <w:szCs w:val="16"/>
          </w:rPr>
          <w:fldChar w:fldCharType="begin"/>
        </w:r>
        <w:r w:rsidRPr="00185120">
          <w:rPr>
            <w:sz w:val="16"/>
            <w:szCs w:val="16"/>
          </w:rPr>
          <w:instrText xml:space="preserve"> PAGE   \* MERGEFORMAT </w:instrText>
        </w:r>
        <w:r w:rsidRPr="00185120">
          <w:rPr>
            <w:sz w:val="16"/>
            <w:szCs w:val="16"/>
          </w:rPr>
          <w:fldChar w:fldCharType="separate"/>
        </w:r>
        <w:r>
          <w:rPr>
            <w:noProof/>
            <w:sz w:val="16"/>
            <w:szCs w:val="16"/>
          </w:rPr>
          <w:t>3</w:t>
        </w:r>
        <w:r w:rsidRPr="00185120">
          <w:rPr>
            <w:noProof/>
            <w:sz w:val="16"/>
            <w:szCs w:val="16"/>
          </w:rPr>
          <w:fldChar w:fldCharType="end"/>
        </w:r>
      </w:p>
    </w:sdtContent>
  </w:sdt>
  <w:p w14:paraId="2E4E2FD4" w14:textId="66FC6F57" w:rsidR="00E85CE8" w:rsidRPr="00185120" w:rsidRDefault="0011612C" w:rsidP="006E5F24">
    <w:pPr>
      <w:pStyle w:val="AltBilgi"/>
      <w:tabs>
        <w:tab w:val="clear" w:pos="9072"/>
        <w:tab w:val="right" w:pos="9639"/>
      </w:tabs>
      <w:ind w:left="-567" w:right="-567"/>
      <w:rPr>
        <w:rFonts w:ascii="Times New Roman" w:hAnsi="Times New Roman" w:cs="Times New Roman"/>
        <w:i/>
        <w:color w:val="FF0000"/>
        <w:sz w:val="20"/>
        <w:szCs w:val="20"/>
      </w:rPr>
    </w:pPr>
    <w:r>
      <w:rPr>
        <w:rFonts w:ascii="Times New Roman" w:hAnsi="Times New Roman" w:cs="Times New Roman"/>
        <w:i/>
        <w:noProof/>
        <w:color w:val="FF0000"/>
        <w:sz w:val="20"/>
        <w:szCs w:val="20"/>
      </w:rPr>
      <w:t>ÖZÜNLÜ DAMPER KAROSER VE ÇELİK KONSTRÜKSİYON SANAYİ TİCARET LİMİTED ŞİRKETİ</w:t>
    </w:r>
  </w:p>
  <w:p w14:paraId="69424A84" w14:textId="77777777" w:rsidR="00E85CE8" w:rsidRDefault="00E85CE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CD773" w14:textId="77777777" w:rsidR="00D60448" w:rsidRDefault="00D60448" w:rsidP="00EC7B7C">
      <w:pPr>
        <w:spacing w:after="0" w:line="240" w:lineRule="auto"/>
      </w:pPr>
      <w:r>
        <w:separator/>
      </w:r>
    </w:p>
  </w:footnote>
  <w:footnote w:type="continuationSeparator" w:id="0">
    <w:p w14:paraId="07E29D49" w14:textId="77777777" w:rsidR="00D60448" w:rsidRDefault="00D60448" w:rsidP="00EC7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008FA" w14:textId="2CFA6148" w:rsidR="00F925EA" w:rsidRDefault="00000000">
    <w:pPr>
      <w:pStyle w:val="stBilgi"/>
    </w:pPr>
    <w:r>
      <w:rPr>
        <w:noProof/>
      </w:rPr>
      <w:pict w14:anchorId="1C72D7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51" o:spid="_x0000_s1026" type="#_x0000_t75" style="position:absolute;margin-left:0;margin-top:0;width:453.1pt;height:147.6pt;z-index:-251655168;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C710" w14:textId="5AFF6F00" w:rsidR="00F925EA" w:rsidRDefault="00000000">
    <w:pPr>
      <w:pStyle w:val="stBilgi"/>
    </w:pPr>
    <w:r>
      <w:rPr>
        <w:noProof/>
      </w:rPr>
      <w:pict w14:anchorId="14524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60" o:spid="_x0000_s1035" type="#_x0000_t75" style="position:absolute;margin-left:0;margin-top:0;width:453.1pt;height:147.6pt;z-index:-251645952;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6818" w14:textId="7B12869D" w:rsidR="00265BC2" w:rsidRDefault="00000000" w:rsidP="00265BC2">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1C22CE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61" o:spid="_x0000_s1036" type="#_x0000_t75" style="position:absolute;left:0;text-align:left;margin-left:0;margin-top:0;width:453.1pt;height:147.6pt;z-index:-251644928;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265BC2" w:rsidRPr="00265BC2">
      <w:rPr>
        <w:rFonts w:ascii="Times New Roman" w:hAnsi="Times New Roman" w:cs="Times New Roman"/>
        <w:b/>
        <w:sz w:val="28"/>
        <w:szCs w:val="28"/>
      </w:rPr>
      <w:ptab w:relativeTo="margin" w:alignment="center" w:leader="none"/>
    </w:r>
    <w:r w:rsidR="00265BC2" w:rsidRPr="006118E9">
      <w:rPr>
        <w:rFonts w:ascii="Times New Roman" w:hAnsi="Times New Roman" w:cs="Times New Roman"/>
        <w:b/>
        <w:sz w:val="28"/>
        <w:szCs w:val="28"/>
      </w:rPr>
      <w:t>1.0</w:t>
    </w:r>
    <w:r w:rsidR="00265BC2" w:rsidRPr="00265BC2">
      <w:rPr>
        <w:rFonts w:ascii="Times New Roman" w:hAnsi="Times New Roman" w:cs="Times New Roman"/>
        <w:b/>
        <w:sz w:val="28"/>
        <w:szCs w:val="28"/>
      </w:rPr>
      <w:t xml:space="preserve"> </w:t>
    </w:r>
    <w:r w:rsidR="00265BC2">
      <w:rPr>
        <w:rFonts w:ascii="Times New Roman" w:hAnsi="Times New Roman" w:cs="Times New Roman"/>
        <w:b/>
        <w:sz w:val="28"/>
        <w:szCs w:val="28"/>
      </w:rPr>
      <w:t xml:space="preserve">                                 </w:t>
    </w:r>
    <w:bookmarkStart w:id="10" w:name="_Hlk160198496"/>
    <w:bookmarkStart w:id="11" w:name="_Hlk160198497"/>
    <w:r w:rsidR="00265BC2" w:rsidRPr="00265BC2">
      <w:rPr>
        <w:rFonts w:ascii="Times New Roman" w:hAnsi="Times New Roman" w:cs="Times New Roman"/>
        <w:bCs/>
      </w:rPr>
      <w:t>Doküman No:</w:t>
    </w:r>
    <w:r w:rsidR="00E31C44">
      <w:rPr>
        <w:rFonts w:ascii="Times New Roman" w:hAnsi="Times New Roman" w:cs="Times New Roman"/>
        <w:bCs/>
      </w:rPr>
      <w:t xml:space="preserve"> </w:t>
    </w:r>
    <w:r w:rsidR="00E31C44" w:rsidRPr="004C049F">
      <w:t>RMI-000</w:t>
    </w:r>
    <w:r w:rsidR="00E31C44">
      <w:t>2</w:t>
    </w:r>
  </w:p>
  <w:p w14:paraId="03D737A4" w14:textId="3D226DD3" w:rsidR="00265BC2" w:rsidRPr="00265BC2" w:rsidRDefault="00265BC2" w:rsidP="00265BC2">
    <w:pPr>
      <w:pStyle w:val="stBilgi"/>
      <w:spacing w:after="120" w:line="300" w:lineRule="atLeast"/>
      <w:jc w:val="right"/>
      <w:rPr>
        <w:rFonts w:ascii="Times New Roman" w:hAnsi="Times New Roman" w:cs="Times New Roman"/>
        <w:b/>
        <w:sz w:val="28"/>
        <w:szCs w:val="28"/>
      </w:rPr>
    </w:pPr>
    <w:r w:rsidRPr="006118E9">
      <w:rPr>
        <w:rFonts w:ascii="Times New Roman" w:hAnsi="Times New Roman" w:cs="Times New Roman"/>
        <w:b/>
        <w:sz w:val="28"/>
        <w:szCs w:val="28"/>
      </w:rPr>
      <w:t xml:space="preserve">BASIC INFORMATION / </w:t>
    </w:r>
    <w:r w:rsidRPr="006118E9">
      <w:rPr>
        <w:rFonts w:ascii="Times New Roman" w:hAnsi="Times New Roman" w:cs="Times New Roman"/>
        <w:b/>
        <w:i/>
        <w:sz w:val="28"/>
        <w:szCs w:val="28"/>
      </w:rPr>
      <w:t>TEMEL BİLGİLER</w:t>
    </w:r>
    <w:r w:rsidRPr="00265BC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265BC2">
      <w:rPr>
        <w:rFonts w:ascii="Times New Roman" w:hAnsi="Times New Roman" w:cs="Times New Roman"/>
        <w:bCs/>
      </w:rPr>
      <w:t>Rev. No:</w:t>
    </w:r>
    <w:r w:rsidR="00E31C44">
      <w:rPr>
        <w:rFonts w:ascii="Times New Roman" w:hAnsi="Times New Roman" w:cs="Times New Roman"/>
        <w:bCs/>
      </w:rPr>
      <w:t>02</w:t>
    </w:r>
  </w:p>
  <w:p w14:paraId="12E1260A" w14:textId="30FA3DBB" w:rsidR="00265BC2" w:rsidRPr="00265BC2" w:rsidRDefault="00265BC2" w:rsidP="00265BC2">
    <w:pPr>
      <w:pStyle w:val="stBilgi"/>
      <w:spacing w:after="120" w:line="300" w:lineRule="atLeast"/>
      <w:jc w:val="right"/>
      <w:rPr>
        <w:rFonts w:ascii="Times New Roman" w:hAnsi="Times New Roman" w:cs="Times New Roman"/>
        <w:bCs/>
      </w:rPr>
    </w:pPr>
    <w:r w:rsidRPr="00265BC2">
      <w:rPr>
        <w:rFonts w:ascii="Times New Roman" w:hAnsi="Times New Roman" w:cs="Times New Roman"/>
        <w:bCs/>
      </w:rPr>
      <w:t>Yayın Tarihi:</w:t>
    </w:r>
    <w:bookmarkEnd w:id="10"/>
    <w:bookmarkEnd w:id="11"/>
    <w:r w:rsidR="00E31C44" w:rsidRPr="00E31C44">
      <w:t xml:space="preserve"> </w:t>
    </w:r>
    <w:r w:rsidR="00E31C44" w:rsidRPr="004C049F">
      <w:t>15.12.2024</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6D61F" w14:textId="032120A2" w:rsidR="00F925EA" w:rsidRDefault="00000000">
    <w:pPr>
      <w:pStyle w:val="stBilgi"/>
    </w:pPr>
    <w:r>
      <w:rPr>
        <w:noProof/>
      </w:rPr>
      <w:pict w14:anchorId="28ED91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59" o:spid="_x0000_s1034" type="#_x0000_t75" style="position:absolute;margin-left:0;margin-top:0;width:453.1pt;height:147.6pt;z-index:-251646976;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FC4FF" w14:textId="79D53A6F" w:rsidR="00F925EA" w:rsidRDefault="00000000">
    <w:pPr>
      <w:pStyle w:val="stBilgi"/>
    </w:pPr>
    <w:r>
      <w:rPr>
        <w:noProof/>
      </w:rPr>
      <w:pict w14:anchorId="042FB6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63" o:spid="_x0000_s1038" type="#_x0000_t75" style="position:absolute;margin-left:0;margin-top:0;width:453.1pt;height:147.6pt;z-index:-251642880;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3D4D" w14:textId="7DA44F54" w:rsidR="00265BC2" w:rsidRDefault="00000000" w:rsidP="00265BC2">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01E6C3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64" o:spid="_x0000_s1039" type="#_x0000_t75" style="position:absolute;left:0;text-align:left;margin-left:0;margin-top:0;width:453.1pt;height:147.6pt;z-index:-251641856;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E85CE8" w:rsidRPr="00D26CE0">
      <w:rPr>
        <w:rFonts w:ascii="Times New Roman" w:hAnsi="Times New Roman" w:cs="Times New Roman"/>
        <w:b/>
        <w:sz w:val="28"/>
        <w:szCs w:val="28"/>
      </w:rPr>
      <w:t xml:space="preserve">2.0 </w:t>
    </w:r>
    <w:r w:rsidR="00265BC2">
      <w:rPr>
        <w:rFonts w:ascii="Times New Roman" w:hAnsi="Times New Roman" w:cs="Times New Roman"/>
        <w:b/>
        <w:sz w:val="28"/>
        <w:szCs w:val="28"/>
      </w:rPr>
      <w:t xml:space="preserve">                                         </w:t>
    </w:r>
    <w:r w:rsidR="00E85CE8" w:rsidRPr="00D26CE0">
      <w:rPr>
        <w:rFonts w:ascii="Times New Roman" w:hAnsi="Times New Roman" w:cs="Times New Roman"/>
        <w:b/>
        <w:sz w:val="28"/>
        <w:szCs w:val="28"/>
      </w:rPr>
      <w:t xml:space="preserve"> </w:t>
    </w:r>
    <w:r w:rsidR="00265BC2" w:rsidRPr="00265BC2">
      <w:rPr>
        <w:rFonts w:ascii="Times New Roman" w:hAnsi="Times New Roman" w:cs="Times New Roman"/>
        <w:bCs/>
      </w:rPr>
      <w:t xml:space="preserve">Doküman </w:t>
    </w:r>
    <w:proofErr w:type="gramStart"/>
    <w:r w:rsidR="00265BC2" w:rsidRPr="00265BC2">
      <w:rPr>
        <w:rFonts w:ascii="Times New Roman" w:hAnsi="Times New Roman" w:cs="Times New Roman"/>
        <w:bCs/>
      </w:rPr>
      <w:t>No:</w:t>
    </w:r>
    <w:r w:rsidR="00BE50FE">
      <w:rPr>
        <w:rFonts w:ascii="Times New Roman" w:hAnsi="Times New Roman" w:cs="Times New Roman"/>
        <w:bCs/>
      </w:rPr>
      <w:t>RMI</w:t>
    </w:r>
    <w:proofErr w:type="gramEnd"/>
    <w:r w:rsidR="00BE50FE">
      <w:rPr>
        <w:rFonts w:ascii="Times New Roman" w:hAnsi="Times New Roman" w:cs="Times New Roman"/>
        <w:bCs/>
      </w:rPr>
      <w:t>-0002</w:t>
    </w:r>
  </w:p>
  <w:p w14:paraId="0CE17C42" w14:textId="0343F83F" w:rsidR="00265BC2" w:rsidRPr="00265BC2" w:rsidRDefault="00265BC2" w:rsidP="00265BC2">
    <w:pPr>
      <w:pStyle w:val="stBilgi"/>
      <w:spacing w:after="120" w:line="300" w:lineRule="atLeast"/>
      <w:jc w:val="right"/>
      <w:rPr>
        <w:rFonts w:ascii="Times New Roman" w:hAnsi="Times New Roman" w:cs="Times New Roman"/>
        <w:b/>
        <w:sz w:val="28"/>
        <w:szCs w:val="28"/>
      </w:rPr>
    </w:pPr>
    <w:r w:rsidRPr="00D26CE0">
      <w:rPr>
        <w:rFonts w:ascii="Times New Roman" w:hAnsi="Times New Roman" w:cs="Times New Roman"/>
        <w:b/>
        <w:sz w:val="28"/>
        <w:szCs w:val="28"/>
      </w:rPr>
      <w:t xml:space="preserve">GENERAL SAFETY RULES / </w:t>
    </w:r>
    <w:r w:rsidRPr="00C31FC8">
      <w:rPr>
        <w:rFonts w:ascii="Times New Roman" w:hAnsi="Times New Roman" w:cs="Times New Roman"/>
        <w:b/>
        <w:sz w:val="28"/>
        <w:szCs w:val="28"/>
      </w:rPr>
      <w:t>EMNİYET KURALLARI</w:t>
    </w:r>
    <w:r>
      <w:rPr>
        <w:rFonts w:ascii="Times New Roman" w:hAnsi="Times New Roman" w:cs="Times New Roman"/>
        <w:b/>
        <w:sz w:val="28"/>
        <w:szCs w:val="28"/>
      </w:rPr>
      <w:t xml:space="preserve">      </w:t>
    </w:r>
    <w:r w:rsidRPr="00265BC2">
      <w:rPr>
        <w:rFonts w:ascii="Times New Roman" w:hAnsi="Times New Roman" w:cs="Times New Roman"/>
        <w:bCs/>
      </w:rPr>
      <w:t>Rev. No:</w:t>
    </w:r>
    <w:r w:rsidR="00BE50FE">
      <w:rPr>
        <w:rFonts w:ascii="Times New Roman" w:hAnsi="Times New Roman" w:cs="Times New Roman"/>
        <w:bCs/>
      </w:rPr>
      <w:t>02</w:t>
    </w:r>
  </w:p>
  <w:p w14:paraId="78067DF5" w14:textId="2B5AA253" w:rsidR="00E85CE8" w:rsidRPr="00265BC2" w:rsidRDefault="00265BC2" w:rsidP="00265BC2">
    <w:pPr>
      <w:pStyle w:val="stBilgi"/>
      <w:spacing w:after="120" w:line="300" w:lineRule="atLeast"/>
      <w:jc w:val="right"/>
      <w:rPr>
        <w:rFonts w:ascii="Times New Roman" w:hAnsi="Times New Roman" w:cs="Times New Roman"/>
        <w:bCs/>
      </w:rPr>
    </w:pPr>
    <w:r w:rsidRPr="00265BC2">
      <w:rPr>
        <w:rFonts w:ascii="Times New Roman" w:hAnsi="Times New Roman" w:cs="Times New Roman"/>
        <w:bCs/>
      </w:rPr>
      <w:t>Yayın Tarihi:</w:t>
    </w:r>
    <w:r w:rsidR="00BE50FE" w:rsidRPr="00BE50FE">
      <w:t xml:space="preserve"> </w:t>
    </w:r>
    <w:r w:rsidR="00BE50FE" w:rsidRPr="004C049F">
      <w:t>15.12.2024</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D8523" w14:textId="634949A2" w:rsidR="00F925EA" w:rsidRDefault="00000000">
    <w:pPr>
      <w:pStyle w:val="stBilgi"/>
    </w:pPr>
    <w:r>
      <w:rPr>
        <w:noProof/>
      </w:rPr>
      <w:pict w14:anchorId="0D9AB5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62" o:spid="_x0000_s1037" type="#_x0000_t75" style="position:absolute;margin-left:0;margin-top:0;width:453.1pt;height:147.6pt;z-index:-251643904;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90137" w14:textId="21D0909F" w:rsidR="00F925EA" w:rsidRDefault="00000000">
    <w:pPr>
      <w:pStyle w:val="stBilgi"/>
    </w:pPr>
    <w:r>
      <w:rPr>
        <w:noProof/>
      </w:rPr>
      <w:pict w14:anchorId="5948D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66" o:spid="_x0000_s1041" type="#_x0000_t75" style="position:absolute;margin-left:0;margin-top:0;width:453.1pt;height:147.6pt;z-index:-251639808;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4CDD" w14:textId="481B69C6" w:rsidR="00265BC2" w:rsidRDefault="00000000" w:rsidP="00265BC2">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1FBEA2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67" o:spid="_x0000_s1042" type="#_x0000_t75" style="position:absolute;left:0;text-align:left;margin-left:0;margin-top:0;width:453.1pt;height:147.6pt;z-index:-251638784;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E85CE8" w:rsidRPr="00A34AE9">
      <w:rPr>
        <w:rFonts w:ascii="Times New Roman" w:hAnsi="Times New Roman" w:cs="Times New Roman"/>
        <w:b/>
        <w:sz w:val="28"/>
        <w:szCs w:val="28"/>
      </w:rPr>
      <w:t xml:space="preserve">3.0 </w:t>
    </w:r>
    <w:r w:rsidR="0055521F">
      <w:rPr>
        <w:rFonts w:ascii="Times New Roman" w:hAnsi="Times New Roman" w:cs="Times New Roman"/>
        <w:b/>
        <w:sz w:val="28"/>
        <w:szCs w:val="28"/>
      </w:rPr>
      <w:t xml:space="preserve">                                        </w:t>
    </w:r>
    <w:r w:rsidR="00E85CE8" w:rsidRPr="00A34AE9">
      <w:rPr>
        <w:rFonts w:ascii="Times New Roman" w:hAnsi="Times New Roman" w:cs="Times New Roman"/>
        <w:b/>
        <w:sz w:val="28"/>
        <w:szCs w:val="28"/>
      </w:rPr>
      <w:t xml:space="preserve"> </w:t>
    </w:r>
    <w:r w:rsidR="00265BC2" w:rsidRPr="00265BC2">
      <w:rPr>
        <w:rFonts w:ascii="Times New Roman" w:hAnsi="Times New Roman" w:cs="Times New Roman"/>
        <w:bCs/>
      </w:rPr>
      <w:t xml:space="preserve">Doküman </w:t>
    </w:r>
    <w:proofErr w:type="gramStart"/>
    <w:r w:rsidR="00265BC2" w:rsidRPr="00265BC2">
      <w:rPr>
        <w:rFonts w:ascii="Times New Roman" w:hAnsi="Times New Roman" w:cs="Times New Roman"/>
        <w:bCs/>
      </w:rPr>
      <w:t>No:</w:t>
    </w:r>
    <w:r w:rsidR="00ED131F">
      <w:rPr>
        <w:rFonts w:ascii="Times New Roman" w:hAnsi="Times New Roman" w:cs="Times New Roman"/>
        <w:bCs/>
      </w:rPr>
      <w:t>RMI</w:t>
    </w:r>
    <w:proofErr w:type="gramEnd"/>
    <w:r w:rsidR="00ED131F">
      <w:rPr>
        <w:rFonts w:ascii="Times New Roman" w:hAnsi="Times New Roman" w:cs="Times New Roman"/>
        <w:bCs/>
      </w:rPr>
      <w:t>-0002</w:t>
    </w:r>
  </w:p>
  <w:p w14:paraId="0AA79301" w14:textId="7D05BAF9" w:rsidR="00265BC2" w:rsidRPr="00265BC2" w:rsidRDefault="00265BC2" w:rsidP="0055521F">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sz w:val="28"/>
        <w:szCs w:val="28"/>
      </w:rPr>
      <w:t xml:space="preserve">     </w:t>
    </w:r>
    <w:r w:rsidRPr="00A34AE9">
      <w:rPr>
        <w:rFonts w:ascii="Times New Roman" w:hAnsi="Times New Roman" w:cs="Times New Roman"/>
        <w:b/>
        <w:sz w:val="28"/>
        <w:szCs w:val="28"/>
      </w:rPr>
      <w:t xml:space="preserve">GENERAL USE OF / RÖMORKUN GENEL </w:t>
    </w:r>
    <w:r w:rsidR="0055521F">
      <w:rPr>
        <w:rFonts w:ascii="Times New Roman" w:hAnsi="Times New Roman" w:cs="Times New Roman"/>
        <w:b/>
        <w:sz w:val="28"/>
        <w:szCs w:val="28"/>
      </w:rPr>
      <w:t xml:space="preserve">         </w:t>
    </w:r>
    <w:r w:rsidRPr="00265BC2">
      <w:rPr>
        <w:rFonts w:ascii="Times New Roman" w:hAnsi="Times New Roman" w:cs="Times New Roman"/>
        <w:bCs/>
      </w:rPr>
      <w:t>Rev. No:</w:t>
    </w:r>
    <w:r w:rsidR="00ED131F">
      <w:rPr>
        <w:rFonts w:ascii="Times New Roman" w:hAnsi="Times New Roman" w:cs="Times New Roman"/>
        <w:bCs/>
      </w:rPr>
      <w:t>02</w:t>
    </w:r>
  </w:p>
  <w:p w14:paraId="062BE953" w14:textId="08C3AA1E" w:rsidR="00E85CE8" w:rsidRPr="0055521F" w:rsidRDefault="0055521F" w:rsidP="0055521F">
    <w:pPr>
      <w:pStyle w:val="stBilgi"/>
      <w:spacing w:after="120" w:line="300" w:lineRule="atLeast"/>
      <w:jc w:val="right"/>
      <w:rPr>
        <w:rFonts w:ascii="Times New Roman" w:hAnsi="Times New Roman" w:cs="Times New Roman"/>
        <w:bCs/>
      </w:rPr>
    </w:pPr>
    <w:r w:rsidRPr="00A34AE9">
      <w:rPr>
        <w:rFonts w:ascii="Times New Roman" w:hAnsi="Times New Roman" w:cs="Times New Roman"/>
        <w:b/>
        <w:sz w:val="28"/>
        <w:szCs w:val="28"/>
      </w:rPr>
      <w:t>TRAILER</w:t>
    </w:r>
    <w:r>
      <w:rPr>
        <w:rFonts w:ascii="Times New Roman" w:hAnsi="Times New Roman" w:cs="Times New Roman"/>
        <w:b/>
        <w:sz w:val="28"/>
        <w:szCs w:val="28"/>
      </w:rPr>
      <w:t xml:space="preserve">            </w:t>
    </w:r>
    <w:r w:rsidRPr="00A34AE9">
      <w:rPr>
        <w:rFonts w:ascii="Times New Roman" w:hAnsi="Times New Roman" w:cs="Times New Roman"/>
        <w:b/>
        <w:sz w:val="28"/>
        <w:szCs w:val="28"/>
      </w:rPr>
      <w:t>KULLANIMI</w:t>
    </w:r>
    <w:r>
      <w:rPr>
        <w:rFonts w:ascii="Times New Roman" w:hAnsi="Times New Roman" w:cs="Times New Roman"/>
        <w:b/>
        <w:sz w:val="28"/>
        <w:szCs w:val="28"/>
      </w:rPr>
      <w:t xml:space="preserve">            </w:t>
    </w:r>
    <w:r w:rsidRPr="00A34AE9">
      <w:rPr>
        <w:rFonts w:ascii="Times New Roman" w:hAnsi="Times New Roman" w:cs="Times New Roman"/>
        <w:b/>
        <w:sz w:val="28"/>
        <w:szCs w:val="28"/>
      </w:rPr>
      <w:t xml:space="preserve"> </w:t>
    </w:r>
    <w:r w:rsidR="00265BC2" w:rsidRPr="00265BC2">
      <w:rPr>
        <w:rFonts w:ascii="Times New Roman" w:hAnsi="Times New Roman" w:cs="Times New Roman"/>
        <w:bCs/>
      </w:rPr>
      <w:t>Yayın Tarihi:</w:t>
    </w:r>
    <w:r w:rsidR="00ED131F" w:rsidRPr="00ED131F">
      <w:t xml:space="preserve"> </w:t>
    </w:r>
    <w:r w:rsidR="00ED131F" w:rsidRPr="00ED131F">
      <w:rPr>
        <w:rFonts w:ascii="Times New Roman" w:hAnsi="Times New Roman" w:cs="Times New Roman"/>
        <w:bCs/>
      </w:rPr>
      <w:t>15.12.2024</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1A9E9" w14:textId="58704116" w:rsidR="00F925EA" w:rsidRDefault="00000000">
    <w:pPr>
      <w:pStyle w:val="stBilgi"/>
    </w:pPr>
    <w:r>
      <w:rPr>
        <w:noProof/>
      </w:rPr>
      <w:pict w14:anchorId="657DD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65" o:spid="_x0000_s1040" type="#_x0000_t75" style="position:absolute;margin-left:0;margin-top:0;width:453.1pt;height:147.6pt;z-index:-251640832;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FE947" w14:textId="35C548D9" w:rsidR="00F925EA" w:rsidRDefault="00000000">
    <w:pPr>
      <w:pStyle w:val="stBilgi"/>
    </w:pPr>
    <w:r>
      <w:rPr>
        <w:noProof/>
      </w:rPr>
      <w:pict w14:anchorId="6C8870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69" o:spid="_x0000_s1044" type="#_x0000_t75" style="position:absolute;margin-left:0;margin-top:0;width:453.1pt;height:147.6pt;z-index:-251636736;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4901" w14:textId="7CC158BB" w:rsidR="00E85CE8" w:rsidRPr="00EC7B7C" w:rsidRDefault="00000000" w:rsidP="00EC7B7C">
    <w:pPr>
      <w:pStyle w:val="stBilgi"/>
      <w:jc w:val="center"/>
      <w:rPr>
        <w:rFonts w:ascii="Times New Roman" w:hAnsi="Times New Roman" w:cs="Times New Roman"/>
        <w:b/>
        <w:i/>
        <w:sz w:val="32"/>
        <w:szCs w:val="32"/>
      </w:rPr>
    </w:pPr>
    <w:r>
      <w:rPr>
        <w:rFonts w:ascii="Times New Roman" w:hAnsi="Times New Roman" w:cs="Times New Roman"/>
        <w:b/>
        <w:noProof/>
        <w:sz w:val="32"/>
        <w:szCs w:val="32"/>
      </w:rPr>
      <w:pict w14:anchorId="2075EF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52" o:spid="_x0000_s1027" type="#_x0000_t75" style="position:absolute;left:0;text-align:left;margin-left:0;margin-top:0;width:453.1pt;height:147.6pt;z-index:-251654144;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E85CE8">
      <w:rPr>
        <w:rFonts w:ascii="Times New Roman" w:hAnsi="Times New Roman" w:cs="Times New Roman"/>
        <w:b/>
        <w:sz w:val="32"/>
        <w:szCs w:val="32"/>
      </w:rPr>
      <w:t>TABLE OF CONTENTS</w:t>
    </w:r>
    <w:r w:rsidR="00E85CE8" w:rsidRPr="00EC7B7C">
      <w:rPr>
        <w:rFonts w:ascii="Times New Roman" w:hAnsi="Times New Roman" w:cs="Times New Roman"/>
        <w:b/>
        <w:sz w:val="32"/>
        <w:szCs w:val="32"/>
      </w:rPr>
      <w:t xml:space="preserve"> / </w:t>
    </w:r>
    <w:r w:rsidR="00E85CE8">
      <w:rPr>
        <w:rFonts w:ascii="Times New Roman" w:hAnsi="Times New Roman" w:cs="Times New Roman"/>
        <w:b/>
        <w:i/>
        <w:sz w:val="32"/>
        <w:szCs w:val="32"/>
      </w:rPr>
      <w:t>İÇİNDEKİLER</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D160" w14:textId="25CD4EB5" w:rsidR="0055521F" w:rsidRDefault="00000000" w:rsidP="0055521F">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09E9A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70" o:spid="_x0000_s1045" type="#_x0000_t75" style="position:absolute;left:0;text-align:left;margin-left:0;margin-top:0;width:453.1pt;height:147.6pt;z-index:-251635712;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E85CE8" w:rsidRPr="004A721F">
      <w:rPr>
        <w:rFonts w:ascii="Times New Roman" w:hAnsi="Times New Roman" w:cs="Times New Roman"/>
        <w:b/>
        <w:sz w:val="28"/>
        <w:szCs w:val="28"/>
      </w:rPr>
      <w:t xml:space="preserve">4.0 </w:t>
    </w:r>
    <w:r w:rsidR="0055521F">
      <w:rPr>
        <w:rFonts w:ascii="Times New Roman" w:hAnsi="Times New Roman" w:cs="Times New Roman"/>
        <w:b/>
        <w:sz w:val="28"/>
        <w:szCs w:val="28"/>
      </w:rPr>
      <w:t xml:space="preserve">                                        </w:t>
    </w:r>
    <w:r w:rsidR="00E85CE8" w:rsidRPr="004A721F">
      <w:rPr>
        <w:rFonts w:ascii="Times New Roman" w:hAnsi="Times New Roman" w:cs="Times New Roman"/>
        <w:b/>
        <w:sz w:val="28"/>
        <w:szCs w:val="28"/>
      </w:rPr>
      <w:t xml:space="preserve"> </w:t>
    </w:r>
    <w:r w:rsidR="0055521F" w:rsidRPr="00265BC2">
      <w:rPr>
        <w:rFonts w:ascii="Times New Roman" w:hAnsi="Times New Roman" w:cs="Times New Roman"/>
        <w:bCs/>
      </w:rPr>
      <w:t xml:space="preserve">Doküman </w:t>
    </w:r>
    <w:proofErr w:type="gramStart"/>
    <w:r w:rsidR="0055521F" w:rsidRPr="00265BC2">
      <w:rPr>
        <w:rFonts w:ascii="Times New Roman" w:hAnsi="Times New Roman" w:cs="Times New Roman"/>
        <w:bCs/>
      </w:rPr>
      <w:t>No:</w:t>
    </w:r>
    <w:r w:rsidR="00F13F8F">
      <w:rPr>
        <w:rFonts w:ascii="Times New Roman" w:hAnsi="Times New Roman" w:cs="Times New Roman"/>
        <w:bCs/>
      </w:rPr>
      <w:t>RMI</w:t>
    </w:r>
    <w:proofErr w:type="gramEnd"/>
    <w:r w:rsidR="00F13F8F">
      <w:rPr>
        <w:rFonts w:ascii="Times New Roman" w:hAnsi="Times New Roman" w:cs="Times New Roman"/>
        <w:bCs/>
      </w:rPr>
      <w:t>-0002</w:t>
    </w:r>
    <w:r w:rsidR="0055521F">
      <w:rPr>
        <w:rFonts w:ascii="Times New Roman" w:hAnsi="Times New Roman" w:cs="Times New Roman"/>
        <w:b/>
        <w:sz w:val="28"/>
        <w:szCs w:val="28"/>
      </w:rPr>
      <w:t xml:space="preserve">     </w:t>
    </w:r>
  </w:p>
  <w:p w14:paraId="681407C1" w14:textId="550C2994" w:rsidR="0055521F" w:rsidRPr="00265BC2" w:rsidRDefault="0055521F" w:rsidP="0055521F">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sz w:val="28"/>
        <w:szCs w:val="28"/>
      </w:rPr>
      <w:t>GENERAL STRUCTURE</w:t>
    </w:r>
    <w:r w:rsidRPr="004A721F">
      <w:rPr>
        <w:rFonts w:ascii="Times New Roman" w:hAnsi="Times New Roman" w:cs="Times New Roman"/>
        <w:b/>
        <w:sz w:val="28"/>
        <w:szCs w:val="28"/>
      </w:rPr>
      <w:t xml:space="preserve"> / </w:t>
    </w:r>
    <w:r>
      <w:rPr>
        <w:rFonts w:ascii="Times New Roman" w:hAnsi="Times New Roman" w:cs="Times New Roman"/>
        <w:b/>
        <w:sz w:val="28"/>
        <w:szCs w:val="28"/>
      </w:rPr>
      <w:t>GENEL YAPI</w:t>
    </w:r>
    <w:r w:rsidRPr="00265BC2">
      <w:rPr>
        <w:rFonts w:ascii="Times New Roman" w:hAnsi="Times New Roman" w:cs="Times New Roman"/>
        <w:bCs/>
      </w:rPr>
      <w:t xml:space="preserve"> </w:t>
    </w:r>
    <w:r>
      <w:rPr>
        <w:rFonts w:ascii="Times New Roman" w:hAnsi="Times New Roman" w:cs="Times New Roman"/>
        <w:bCs/>
      </w:rPr>
      <w:t xml:space="preserve">                              </w:t>
    </w:r>
    <w:r w:rsidRPr="00265BC2">
      <w:rPr>
        <w:rFonts w:ascii="Times New Roman" w:hAnsi="Times New Roman" w:cs="Times New Roman"/>
        <w:bCs/>
      </w:rPr>
      <w:t>Rev. No:</w:t>
    </w:r>
    <w:r w:rsidR="00F13F8F">
      <w:rPr>
        <w:rFonts w:ascii="Times New Roman" w:hAnsi="Times New Roman" w:cs="Times New Roman"/>
        <w:bCs/>
      </w:rPr>
      <w:t>02</w:t>
    </w:r>
  </w:p>
  <w:p w14:paraId="580F81CA" w14:textId="650548B9" w:rsidR="00E85CE8" w:rsidRPr="0055521F" w:rsidRDefault="0055521F" w:rsidP="0055521F">
    <w:pPr>
      <w:pStyle w:val="stBilgi"/>
      <w:spacing w:after="120" w:line="300" w:lineRule="atLeast"/>
      <w:jc w:val="right"/>
      <w:rPr>
        <w:rFonts w:ascii="Times New Roman" w:hAnsi="Times New Roman" w:cs="Times New Roman"/>
        <w:bCs/>
      </w:rPr>
    </w:pPr>
    <w:r w:rsidRPr="00265BC2">
      <w:rPr>
        <w:rFonts w:ascii="Times New Roman" w:hAnsi="Times New Roman" w:cs="Times New Roman"/>
        <w:bCs/>
      </w:rPr>
      <w:t>Yayın Tarihi:</w:t>
    </w:r>
    <w:r w:rsidR="00F13F8F">
      <w:rPr>
        <w:rFonts w:ascii="Times New Roman" w:hAnsi="Times New Roman" w:cs="Times New Roman"/>
        <w:bCs/>
      </w:rPr>
      <w:t>15.12.2024</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F872" w14:textId="51120FF2" w:rsidR="00F925EA" w:rsidRDefault="00000000">
    <w:pPr>
      <w:pStyle w:val="stBilgi"/>
    </w:pPr>
    <w:r>
      <w:rPr>
        <w:noProof/>
      </w:rPr>
      <w:pict w14:anchorId="3CFA8B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68" o:spid="_x0000_s1043" type="#_x0000_t75" style="position:absolute;margin-left:0;margin-top:0;width:453.1pt;height:147.6pt;z-index:-251637760;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C2852" w14:textId="41138EEE" w:rsidR="00F925EA" w:rsidRDefault="00000000">
    <w:pPr>
      <w:pStyle w:val="stBilgi"/>
    </w:pPr>
    <w:r>
      <w:rPr>
        <w:noProof/>
      </w:rPr>
      <w:pict w14:anchorId="265F22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72" o:spid="_x0000_s1047" type="#_x0000_t75" style="position:absolute;margin-left:0;margin-top:0;width:453.1pt;height:147.6pt;z-index:-251633664;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5A7C3" w14:textId="75FCF2DF" w:rsidR="0055521F" w:rsidRDefault="00000000" w:rsidP="0055521F">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0C2C60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73" o:spid="_x0000_s1048" type="#_x0000_t75" style="position:absolute;left:0;text-align:left;margin-left:0;margin-top:0;width:453.1pt;height:147.6pt;z-index:-251632640;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3E76E3">
      <w:rPr>
        <w:rFonts w:ascii="Times New Roman" w:hAnsi="Times New Roman" w:cs="Times New Roman"/>
        <w:b/>
        <w:sz w:val="28"/>
        <w:szCs w:val="28"/>
      </w:rPr>
      <w:t>4</w:t>
    </w:r>
    <w:r w:rsidR="00E85CE8" w:rsidRPr="004A721F">
      <w:rPr>
        <w:rFonts w:ascii="Times New Roman" w:hAnsi="Times New Roman" w:cs="Times New Roman"/>
        <w:b/>
        <w:sz w:val="28"/>
        <w:szCs w:val="28"/>
      </w:rPr>
      <w:t xml:space="preserve">.0 </w:t>
    </w:r>
    <w:r w:rsidR="0055521F">
      <w:rPr>
        <w:rFonts w:ascii="Times New Roman" w:hAnsi="Times New Roman" w:cs="Times New Roman"/>
        <w:b/>
        <w:sz w:val="28"/>
        <w:szCs w:val="28"/>
      </w:rPr>
      <w:t xml:space="preserve">                                        </w:t>
    </w:r>
    <w:r w:rsidR="00E85CE8" w:rsidRPr="004A721F">
      <w:rPr>
        <w:rFonts w:ascii="Times New Roman" w:hAnsi="Times New Roman" w:cs="Times New Roman"/>
        <w:b/>
        <w:sz w:val="28"/>
        <w:szCs w:val="28"/>
      </w:rPr>
      <w:t xml:space="preserve"> </w:t>
    </w:r>
    <w:r w:rsidR="0055521F" w:rsidRPr="00265BC2">
      <w:rPr>
        <w:rFonts w:ascii="Times New Roman" w:hAnsi="Times New Roman" w:cs="Times New Roman"/>
        <w:bCs/>
      </w:rPr>
      <w:t xml:space="preserve">Doküman </w:t>
    </w:r>
    <w:proofErr w:type="gramStart"/>
    <w:r w:rsidR="0055521F" w:rsidRPr="00265BC2">
      <w:rPr>
        <w:rFonts w:ascii="Times New Roman" w:hAnsi="Times New Roman" w:cs="Times New Roman"/>
        <w:bCs/>
      </w:rPr>
      <w:t>No:</w:t>
    </w:r>
    <w:r w:rsidR="00F13F8F">
      <w:rPr>
        <w:rFonts w:ascii="Times New Roman" w:hAnsi="Times New Roman" w:cs="Times New Roman"/>
        <w:bCs/>
      </w:rPr>
      <w:t>RMI</w:t>
    </w:r>
    <w:proofErr w:type="gramEnd"/>
    <w:r w:rsidR="00F13F8F">
      <w:rPr>
        <w:rFonts w:ascii="Times New Roman" w:hAnsi="Times New Roman" w:cs="Times New Roman"/>
        <w:bCs/>
      </w:rPr>
      <w:t>-0002</w:t>
    </w:r>
  </w:p>
  <w:p w14:paraId="22197F91" w14:textId="4ECD3417" w:rsidR="0055521F" w:rsidRPr="00265BC2" w:rsidRDefault="0055521F" w:rsidP="0055521F">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sz w:val="28"/>
        <w:szCs w:val="28"/>
      </w:rPr>
      <w:t>GENERAL STRUCTURE</w:t>
    </w:r>
    <w:r w:rsidRPr="004A721F">
      <w:rPr>
        <w:rFonts w:ascii="Times New Roman" w:hAnsi="Times New Roman" w:cs="Times New Roman"/>
        <w:b/>
        <w:sz w:val="28"/>
        <w:szCs w:val="28"/>
      </w:rPr>
      <w:t xml:space="preserve"> / </w:t>
    </w:r>
    <w:r>
      <w:rPr>
        <w:rFonts w:ascii="Times New Roman" w:hAnsi="Times New Roman" w:cs="Times New Roman"/>
        <w:b/>
        <w:sz w:val="28"/>
        <w:szCs w:val="28"/>
      </w:rPr>
      <w:t>GENEL YAPI</w:t>
    </w:r>
    <w:r w:rsidRPr="00265BC2">
      <w:rPr>
        <w:rFonts w:ascii="Times New Roman" w:hAnsi="Times New Roman" w:cs="Times New Roman"/>
        <w:bCs/>
      </w:rPr>
      <w:t xml:space="preserve"> </w:t>
    </w:r>
    <w:r>
      <w:rPr>
        <w:rFonts w:ascii="Times New Roman" w:hAnsi="Times New Roman" w:cs="Times New Roman"/>
        <w:bCs/>
      </w:rPr>
      <w:t xml:space="preserve">                              </w:t>
    </w:r>
    <w:r w:rsidRPr="00265BC2">
      <w:rPr>
        <w:rFonts w:ascii="Times New Roman" w:hAnsi="Times New Roman" w:cs="Times New Roman"/>
        <w:bCs/>
      </w:rPr>
      <w:t>Rev. No:</w:t>
    </w:r>
    <w:r w:rsidR="00F13F8F">
      <w:rPr>
        <w:rFonts w:ascii="Times New Roman" w:hAnsi="Times New Roman" w:cs="Times New Roman"/>
        <w:bCs/>
      </w:rPr>
      <w:t>02</w:t>
    </w:r>
  </w:p>
  <w:p w14:paraId="18B1A2F9" w14:textId="25868F24" w:rsidR="0055521F" w:rsidRPr="0055521F" w:rsidRDefault="0055521F" w:rsidP="0055521F">
    <w:pPr>
      <w:pStyle w:val="stBilgi"/>
      <w:spacing w:after="120" w:line="300" w:lineRule="atLeast"/>
      <w:jc w:val="right"/>
      <w:rPr>
        <w:rFonts w:ascii="Times New Roman" w:hAnsi="Times New Roman" w:cs="Times New Roman"/>
        <w:bCs/>
      </w:rPr>
    </w:pPr>
    <w:r w:rsidRPr="00265BC2">
      <w:rPr>
        <w:rFonts w:ascii="Times New Roman" w:hAnsi="Times New Roman" w:cs="Times New Roman"/>
        <w:bCs/>
      </w:rPr>
      <w:t>Yayın Tarihi:</w:t>
    </w:r>
    <w:r w:rsidR="00F13F8F">
      <w:rPr>
        <w:rFonts w:ascii="Times New Roman" w:hAnsi="Times New Roman" w:cs="Times New Roman"/>
        <w:bCs/>
      </w:rPr>
      <w:t>15.12.2024</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4AE0A" w14:textId="24B562E4" w:rsidR="00F925EA" w:rsidRDefault="00000000">
    <w:pPr>
      <w:pStyle w:val="stBilgi"/>
    </w:pPr>
    <w:r>
      <w:rPr>
        <w:noProof/>
      </w:rPr>
      <w:pict w14:anchorId="5D9F93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71" o:spid="_x0000_s1046" type="#_x0000_t75" style="position:absolute;margin-left:0;margin-top:0;width:453.1pt;height:147.6pt;z-index:-251634688;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0297" w14:textId="2F504AF3" w:rsidR="00F925EA" w:rsidRDefault="00000000">
    <w:pPr>
      <w:pStyle w:val="stBilgi"/>
    </w:pPr>
    <w:r>
      <w:rPr>
        <w:noProof/>
      </w:rPr>
      <w:pict w14:anchorId="36581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75" o:spid="_x0000_s1050" type="#_x0000_t75" style="position:absolute;margin-left:0;margin-top:0;width:453.1pt;height:147.6pt;z-index:-251630592;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F0B40" w14:textId="5613BA34" w:rsidR="00CB6227" w:rsidRPr="00C21DD3" w:rsidRDefault="00000000" w:rsidP="00CB6227">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06285F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76" o:spid="_x0000_s1051" type="#_x0000_t75" style="position:absolute;left:0;text-align:left;margin-left:0;margin-top:0;width:453.1pt;height:147.6pt;z-index:-251629568;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7D5F67">
      <w:rPr>
        <w:rFonts w:ascii="Times New Roman" w:hAnsi="Times New Roman" w:cs="Times New Roman"/>
        <w:b/>
        <w:sz w:val="28"/>
        <w:szCs w:val="28"/>
      </w:rPr>
      <w:t>5</w:t>
    </w:r>
    <w:r w:rsidR="00E85CE8" w:rsidRPr="004B14E6">
      <w:rPr>
        <w:rFonts w:ascii="Times New Roman" w:hAnsi="Times New Roman" w:cs="Times New Roman"/>
        <w:b/>
        <w:sz w:val="28"/>
        <w:szCs w:val="28"/>
      </w:rPr>
      <w:t xml:space="preserve">.0 </w:t>
    </w:r>
    <w:r w:rsidR="00CB6227">
      <w:rPr>
        <w:rFonts w:ascii="Times New Roman" w:hAnsi="Times New Roman" w:cs="Times New Roman"/>
        <w:b/>
        <w:sz w:val="28"/>
        <w:szCs w:val="28"/>
      </w:rPr>
      <w:t xml:space="preserve">                                           </w:t>
    </w:r>
    <w:r w:rsidR="00E85CE8" w:rsidRPr="004B14E6">
      <w:rPr>
        <w:rFonts w:ascii="Times New Roman" w:hAnsi="Times New Roman" w:cs="Times New Roman"/>
        <w:b/>
        <w:sz w:val="28"/>
        <w:szCs w:val="28"/>
      </w:rPr>
      <w:t xml:space="preserve"> </w:t>
    </w:r>
    <w:r w:rsidR="00CB6227" w:rsidRPr="00265BC2">
      <w:rPr>
        <w:rFonts w:ascii="Times New Roman" w:hAnsi="Times New Roman" w:cs="Times New Roman"/>
        <w:bCs/>
      </w:rPr>
      <w:t xml:space="preserve">Doküman </w:t>
    </w:r>
    <w:proofErr w:type="gramStart"/>
    <w:r w:rsidR="00CB6227" w:rsidRPr="00265BC2">
      <w:rPr>
        <w:rFonts w:ascii="Times New Roman" w:hAnsi="Times New Roman" w:cs="Times New Roman"/>
        <w:bCs/>
      </w:rPr>
      <w:t>No:</w:t>
    </w:r>
    <w:r w:rsidR="00F13F8F">
      <w:rPr>
        <w:rFonts w:ascii="Times New Roman" w:hAnsi="Times New Roman" w:cs="Times New Roman"/>
        <w:bCs/>
      </w:rPr>
      <w:t>RMI</w:t>
    </w:r>
    <w:proofErr w:type="gramEnd"/>
    <w:r w:rsidR="00F13F8F">
      <w:rPr>
        <w:rFonts w:ascii="Times New Roman" w:hAnsi="Times New Roman" w:cs="Times New Roman"/>
        <w:bCs/>
      </w:rPr>
      <w:t>-0002</w:t>
    </w:r>
  </w:p>
  <w:p w14:paraId="1DB020B2" w14:textId="6FC67EF9" w:rsidR="00CB6227" w:rsidRPr="00265BC2" w:rsidRDefault="00CB6227" w:rsidP="00CB6227">
    <w:pPr>
      <w:pStyle w:val="stBilgi"/>
      <w:spacing w:after="120" w:line="300" w:lineRule="atLeast"/>
      <w:jc w:val="right"/>
      <w:rPr>
        <w:rFonts w:ascii="Times New Roman" w:hAnsi="Times New Roman" w:cs="Times New Roman"/>
        <w:b/>
        <w:sz w:val="28"/>
        <w:szCs w:val="28"/>
      </w:rPr>
    </w:pPr>
    <w:r w:rsidRPr="004B14E6">
      <w:rPr>
        <w:rFonts w:ascii="Times New Roman" w:hAnsi="Times New Roman" w:cs="Times New Roman"/>
        <w:b/>
        <w:sz w:val="28"/>
        <w:szCs w:val="28"/>
      </w:rPr>
      <w:t xml:space="preserve">LOADING AND / </w:t>
    </w:r>
    <w:r w:rsidRPr="00C21DD3">
      <w:rPr>
        <w:rFonts w:ascii="Times New Roman" w:hAnsi="Times New Roman" w:cs="Times New Roman"/>
        <w:b/>
        <w:sz w:val="28"/>
        <w:szCs w:val="28"/>
      </w:rPr>
      <w:t xml:space="preserve">YÜKLEME VE </w:t>
    </w:r>
    <w:r>
      <w:rPr>
        <w:rFonts w:ascii="Times New Roman" w:hAnsi="Times New Roman" w:cs="Times New Roman"/>
        <w:b/>
        <w:sz w:val="28"/>
        <w:szCs w:val="28"/>
      </w:rPr>
      <w:t xml:space="preserve">                        </w:t>
    </w:r>
    <w:r w:rsidRPr="00265BC2">
      <w:rPr>
        <w:rFonts w:ascii="Times New Roman" w:hAnsi="Times New Roman" w:cs="Times New Roman"/>
        <w:bCs/>
      </w:rPr>
      <w:t>Rev. No:</w:t>
    </w:r>
    <w:r w:rsidR="00F13F8F">
      <w:rPr>
        <w:rFonts w:ascii="Times New Roman" w:hAnsi="Times New Roman" w:cs="Times New Roman"/>
        <w:bCs/>
      </w:rPr>
      <w:t>02</w:t>
    </w:r>
  </w:p>
  <w:p w14:paraId="2A05E59B" w14:textId="34EFB2AF" w:rsidR="00CB6227" w:rsidRPr="00CB6227" w:rsidRDefault="00CB6227" w:rsidP="00CB6227">
    <w:pPr>
      <w:pStyle w:val="stBilgi"/>
      <w:spacing w:after="120" w:line="300" w:lineRule="atLeast"/>
      <w:jc w:val="right"/>
      <w:rPr>
        <w:rFonts w:ascii="Times New Roman" w:hAnsi="Times New Roman" w:cs="Times New Roman"/>
        <w:bCs/>
      </w:rPr>
    </w:pPr>
    <w:r w:rsidRPr="004B14E6">
      <w:rPr>
        <w:rFonts w:ascii="Times New Roman" w:hAnsi="Times New Roman" w:cs="Times New Roman"/>
        <w:b/>
        <w:sz w:val="28"/>
        <w:szCs w:val="28"/>
      </w:rPr>
      <w:t>UNLOADING</w:t>
    </w:r>
    <w:r w:rsidRPr="00C21DD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21DD3">
      <w:rPr>
        <w:rFonts w:ascii="Times New Roman" w:hAnsi="Times New Roman" w:cs="Times New Roman"/>
        <w:b/>
        <w:sz w:val="28"/>
        <w:szCs w:val="28"/>
      </w:rPr>
      <w:t>BOŞALTMA</w:t>
    </w:r>
    <w:r>
      <w:rPr>
        <w:rFonts w:ascii="Times New Roman" w:hAnsi="Times New Roman" w:cs="Times New Roman"/>
        <w:b/>
        <w:sz w:val="28"/>
        <w:szCs w:val="28"/>
      </w:rPr>
      <w:t xml:space="preserve">            </w:t>
    </w:r>
    <w:r w:rsidRPr="00265BC2">
      <w:rPr>
        <w:rFonts w:ascii="Times New Roman" w:hAnsi="Times New Roman" w:cs="Times New Roman"/>
        <w:bCs/>
      </w:rPr>
      <w:t xml:space="preserve"> Yayın Tarihi:</w:t>
    </w:r>
    <w:r w:rsidR="00F13F8F">
      <w:rPr>
        <w:rFonts w:ascii="Times New Roman" w:hAnsi="Times New Roman" w:cs="Times New Roman"/>
        <w:bCs/>
      </w:rPr>
      <w:t>15.12.2024</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4D034" w14:textId="12645986" w:rsidR="00F925EA" w:rsidRDefault="00000000">
    <w:pPr>
      <w:pStyle w:val="stBilgi"/>
    </w:pPr>
    <w:r>
      <w:rPr>
        <w:noProof/>
      </w:rPr>
      <w:pict w14:anchorId="2ECB1C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74" o:spid="_x0000_s1049" type="#_x0000_t75" style="position:absolute;margin-left:0;margin-top:0;width:453.1pt;height:147.6pt;z-index:-251631616;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2E87" w14:textId="78A5B513" w:rsidR="00F925EA" w:rsidRDefault="00000000">
    <w:pPr>
      <w:pStyle w:val="stBilgi"/>
    </w:pPr>
    <w:r>
      <w:rPr>
        <w:noProof/>
      </w:rPr>
      <w:pict w14:anchorId="08209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78" o:spid="_x0000_s1053" type="#_x0000_t75" style="position:absolute;margin-left:0;margin-top:0;width:453.1pt;height:147.6pt;z-index:-251627520;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95FA" w14:textId="6C5A9431" w:rsidR="00CB6227" w:rsidRPr="00384BD6" w:rsidRDefault="00000000" w:rsidP="00CB6227">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48747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79" o:spid="_x0000_s1054" type="#_x0000_t75" style="position:absolute;left:0;text-align:left;margin-left:0;margin-top:0;width:453.1pt;height:147.6pt;z-index:-251626496;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2A714F">
      <w:rPr>
        <w:rFonts w:ascii="Times New Roman" w:hAnsi="Times New Roman" w:cs="Times New Roman"/>
        <w:b/>
        <w:sz w:val="28"/>
        <w:szCs w:val="28"/>
      </w:rPr>
      <w:t>6</w:t>
    </w:r>
    <w:r w:rsidR="00E85CE8" w:rsidRPr="002931E2">
      <w:rPr>
        <w:rFonts w:ascii="Times New Roman" w:hAnsi="Times New Roman" w:cs="Times New Roman"/>
        <w:b/>
        <w:sz w:val="28"/>
        <w:szCs w:val="28"/>
      </w:rPr>
      <w:t xml:space="preserve">.0  </w:t>
    </w:r>
    <w:r w:rsidR="00CB6227">
      <w:rPr>
        <w:rFonts w:ascii="Times New Roman" w:hAnsi="Times New Roman" w:cs="Times New Roman"/>
        <w:b/>
        <w:sz w:val="28"/>
        <w:szCs w:val="28"/>
      </w:rPr>
      <w:t xml:space="preserve">                                          </w:t>
    </w:r>
    <w:r w:rsidR="00CB6227" w:rsidRPr="00265BC2">
      <w:rPr>
        <w:rFonts w:ascii="Times New Roman" w:hAnsi="Times New Roman" w:cs="Times New Roman"/>
        <w:bCs/>
      </w:rPr>
      <w:t xml:space="preserve">Doküman </w:t>
    </w:r>
    <w:proofErr w:type="gramStart"/>
    <w:r w:rsidR="00CB6227" w:rsidRPr="00265BC2">
      <w:rPr>
        <w:rFonts w:ascii="Times New Roman" w:hAnsi="Times New Roman" w:cs="Times New Roman"/>
        <w:bCs/>
      </w:rPr>
      <w:t>No:</w:t>
    </w:r>
    <w:r w:rsidR="00F13F8F">
      <w:rPr>
        <w:rFonts w:ascii="Times New Roman" w:hAnsi="Times New Roman" w:cs="Times New Roman"/>
        <w:bCs/>
      </w:rPr>
      <w:t>RMI</w:t>
    </w:r>
    <w:proofErr w:type="gramEnd"/>
    <w:r w:rsidR="00F13F8F">
      <w:rPr>
        <w:rFonts w:ascii="Times New Roman" w:hAnsi="Times New Roman" w:cs="Times New Roman"/>
        <w:bCs/>
      </w:rPr>
      <w:t>-0002</w:t>
    </w:r>
  </w:p>
  <w:p w14:paraId="6CDBE44E" w14:textId="55505F32" w:rsidR="00CB6227" w:rsidRPr="00265BC2" w:rsidRDefault="00CB6227" w:rsidP="00CB6227">
    <w:pPr>
      <w:pStyle w:val="stBilgi"/>
      <w:spacing w:after="120" w:line="300" w:lineRule="atLeast"/>
      <w:jc w:val="right"/>
      <w:rPr>
        <w:rFonts w:ascii="Times New Roman" w:hAnsi="Times New Roman" w:cs="Times New Roman"/>
        <w:b/>
        <w:sz w:val="28"/>
        <w:szCs w:val="28"/>
      </w:rPr>
    </w:pPr>
    <w:r w:rsidRPr="002931E2">
      <w:rPr>
        <w:rFonts w:ascii="Times New Roman" w:hAnsi="Times New Roman" w:cs="Times New Roman"/>
        <w:b/>
        <w:sz w:val="28"/>
        <w:szCs w:val="28"/>
      </w:rPr>
      <w:t xml:space="preserve">STORAGE, SALE / </w:t>
    </w:r>
    <w:r w:rsidRPr="00384BD6">
      <w:rPr>
        <w:rFonts w:ascii="Times New Roman" w:hAnsi="Times New Roman" w:cs="Times New Roman"/>
        <w:b/>
        <w:sz w:val="28"/>
        <w:szCs w:val="28"/>
      </w:rPr>
      <w:t>SAKLAMA, SATIŞ</w:t>
    </w:r>
    <w:r>
      <w:rPr>
        <w:rFonts w:ascii="Times New Roman" w:hAnsi="Times New Roman" w:cs="Times New Roman"/>
        <w:b/>
        <w:sz w:val="28"/>
        <w:szCs w:val="28"/>
      </w:rPr>
      <w:t xml:space="preserve">                 </w:t>
    </w:r>
    <w:r w:rsidRPr="00384BD6">
      <w:rPr>
        <w:rFonts w:ascii="Times New Roman" w:hAnsi="Times New Roman" w:cs="Times New Roman"/>
        <w:b/>
        <w:sz w:val="28"/>
        <w:szCs w:val="28"/>
      </w:rPr>
      <w:t xml:space="preserve"> </w:t>
    </w:r>
    <w:r w:rsidRPr="00265BC2">
      <w:rPr>
        <w:rFonts w:ascii="Times New Roman" w:hAnsi="Times New Roman" w:cs="Times New Roman"/>
        <w:bCs/>
      </w:rPr>
      <w:t>Rev. No:</w:t>
    </w:r>
    <w:r w:rsidR="00F13F8F">
      <w:rPr>
        <w:rFonts w:ascii="Times New Roman" w:hAnsi="Times New Roman" w:cs="Times New Roman"/>
        <w:bCs/>
      </w:rPr>
      <w:t>02</w:t>
    </w:r>
  </w:p>
  <w:p w14:paraId="2A4FB2AE" w14:textId="6DBA070C" w:rsidR="00E85CE8" w:rsidRPr="00CB6227" w:rsidRDefault="00CB6227" w:rsidP="00CB6227">
    <w:pPr>
      <w:pStyle w:val="stBilgi"/>
      <w:spacing w:after="120" w:line="300" w:lineRule="atLeast"/>
      <w:jc w:val="right"/>
      <w:rPr>
        <w:rFonts w:ascii="Times New Roman" w:hAnsi="Times New Roman" w:cs="Times New Roman"/>
        <w:bCs/>
      </w:rPr>
    </w:pPr>
    <w:r w:rsidRPr="002931E2">
      <w:rPr>
        <w:rFonts w:ascii="Times New Roman" w:hAnsi="Times New Roman" w:cs="Times New Roman"/>
        <w:b/>
        <w:sz w:val="28"/>
        <w:szCs w:val="28"/>
      </w:rPr>
      <w:t>AND DELIVERY</w:t>
    </w:r>
    <w:r>
      <w:rPr>
        <w:rFonts w:ascii="Times New Roman" w:hAnsi="Times New Roman" w:cs="Times New Roman"/>
        <w:b/>
        <w:sz w:val="28"/>
        <w:szCs w:val="28"/>
      </w:rPr>
      <w:t xml:space="preserve">      </w:t>
    </w:r>
    <w:r w:rsidRPr="002931E2">
      <w:rPr>
        <w:rFonts w:ascii="Times New Roman" w:hAnsi="Times New Roman" w:cs="Times New Roman"/>
        <w:b/>
        <w:sz w:val="28"/>
        <w:szCs w:val="28"/>
      </w:rPr>
      <w:t xml:space="preserve"> </w:t>
    </w:r>
    <w:r w:rsidRPr="00384BD6">
      <w:rPr>
        <w:rFonts w:ascii="Times New Roman" w:hAnsi="Times New Roman" w:cs="Times New Roman"/>
        <w:b/>
        <w:sz w:val="28"/>
        <w:szCs w:val="28"/>
      </w:rPr>
      <w:t>VE TESLİMAT</w:t>
    </w:r>
    <w:r w:rsidRPr="00265BC2">
      <w:rPr>
        <w:rFonts w:ascii="Times New Roman" w:hAnsi="Times New Roman" w:cs="Times New Roman"/>
        <w:bCs/>
      </w:rPr>
      <w:t xml:space="preserve"> </w:t>
    </w:r>
    <w:r>
      <w:rPr>
        <w:rFonts w:ascii="Times New Roman" w:hAnsi="Times New Roman" w:cs="Times New Roman"/>
        <w:bCs/>
      </w:rPr>
      <w:t xml:space="preserve">     </w:t>
    </w:r>
    <w:r w:rsidRPr="00265BC2">
      <w:rPr>
        <w:rFonts w:ascii="Times New Roman" w:hAnsi="Times New Roman" w:cs="Times New Roman"/>
        <w:bCs/>
      </w:rPr>
      <w:t>Yayın Tarihi:</w:t>
    </w:r>
    <w:r w:rsidR="00F13F8F">
      <w:rPr>
        <w:rFonts w:ascii="Times New Roman" w:hAnsi="Times New Roman" w:cs="Times New Roman"/>
        <w:bCs/>
      </w:rPr>
      <w:t>15.12.2024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0491" w14:textId="5B934680" w:rsidR="00E85CE8" w:rsidRPr="00974576" w:rsidRDefault="00000000" w:rsidP="00974576">
    <w:pPr>
      <w:spacing w:after="0" w:line="240" w:lineRule="auto"/>
      <w:jc w:val="center"/>
      <w:rPr>
        <w:rFonts w:ascii="Montserrat" w:eastAsia="Times New Roman" w:hAnsi="Montserrat" w:cs="Segoe UI"/>
        <w:color w:val="363434"/>
        <w:sz w:val="21"/>
        <w:szCs w:val="21"/>
        <w:lang w:eastAsia="tr-TR"/>
      </w:rPr>
    </w:pPr>
    <w:r>
      <w:rPr>
        <w:rFonts w:ascii="Montserrat" w:eastAsia="Times New Roman" w:hAnsi="Montserrat" w:cs="Segoe UI"/>
        <w:noProof/>
        <w:color w:val="363434"/>
        <w:sz w:val="21"/>
        <w:szCs w:val="21"/>
        <w:lang w:eastAsia="tr-TR"/>
      </w:rPr>
      <w:pict w14:anchorId="6A9D3B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50" o:spid="_x0000_s1025" type="#_x0000_t75" style="position:absolute;left:0;text-align:left;margin-left:0;margin-top:0;width:453.1pt;height:147.6pt;z-index:-251656192;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824248" w:rsidRPr="0092521F">
      <w:rPr>
        <w:rFonts w:ascii="Montserrat" w:eastAsia="Times New Roman" w:hAnsi="Montserrat" w:cs="Segoe UI"/>
        <w:noProof/>
        <w:color w:val="363434"/>
        <w:sz w:val="21"/>
        <w:szCs w:val="21"/>
        <w:lang w:eastAsia="tr-TR"/>
      </w:rPr>
      <w:drawing>
        <wp:anchor distT="0" distB="0" distL="114300" distR="114300" simplePos="0" relativeHeight="251660800" behindDoc="0" locked="0" layoutInCell="1" allowOverlap="1" wp14:anchorId="3C7CA743" wp14:editId="70581B40">
          <wp:simplePos x="0" y="0"/>
          <wp:positionH relativeFrom="column">
            <wp:posOffset>1446530</wp:posOffset>
          </wp:positionH>
          <wp:positionV relativeFrom="paragraph">
            <wp:posOffset>-95885</wp:posOffset>
          </wp:positionV>
          <wp:extent cx="2705100" cy="952500"/>
          <wp:effectExtent l="0" t="0" r="0" b="0"/>
          <wp:wrapNone/>
          <wp:docPr id="15294480" name="Resim 1" descr="yazı tipi, meneviş mavisi, logo, simge, sembol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55207" name="Resim 1" descr="yazı tipi, meneviş mavisi, logo, simge, sembol içeren bir resim&#10;&#10;Yapay zeka tarafından oluşturulan içerik yanlış olabilir."/>
                  <pic:cNvPicPr/>
                </pic:nvPicPr>
                <pic:blipFill>
                  <a:blip r:embed="rId2">
                    <a:extLst>
                      <a:ext uri="{28A0092B-C50C-407E-A947-70E740481C1C}">
                        <a14:useLocalDpi xmlns:a14="http://schemas.microsoft.com/office/drawing/2010/main" val="0"/>
                      </a:ext>
                    </a:extLst>
                  </a:blip>
                  <a:stretch>
                    <a:fillRect/>
                  </a:stretch>
                </pic:blipFill>
                <pic:spPr>
                  <a:xfrm>
                    <a:off x="0" y="0"/>
                    <a:ext cx="2705100" cy="952500"/>
                  </a:xfrm>
                  <a:prstGeom prst="rect">
                    <a:avLst/>
                  </a:prstGeom>
                </pic:spPr>
              </pic:pic>
            </a:graphicData>
          </a:graphic>
        </wp:anchor>
      </w:drawing>
    </w:r>
  </w:p>
  <w:p w14:paraId="31C466F5" w14:textId="21D834FB" w:rsidR="00EC73B5" w:rsidRPr="004C049F" w:rsidRDefault="00EC73B5" w:rsidP="00EC73B5">
    <w:pPr>
      <w:pStyle w:val="stBilgi"/>
      <w:jc w:val="right"/>
    </w:pPr>
    <w:r w:rsidRPr="004C049F">
      <w:t xml:space="preserve">Doküman </w:t>
    </w:r>
    <w:proofErr w:type="gramStart"/>
    <w:r w:rsidRPr="004C049F">
      <w:t>No:RMI</w:t>
    </w:r>
    <w:proofErr w:type="gramEnd"/>
    <w:r w:rsidRPr="004C049F">
      <w:t>-000</w:t>
    </w:r>
    <w:r w:rsidR="00E31C44">
      <w:t>2</w:t>
    </w:r>
  </w:p>
  <w:p w14:paraId="56AE90C1" w14:textId="77777777" w:rsidR="00EC73B5" w:rsidRPr="004C049F" w:rsidRDefault="00EC73B5" w:rsidP="00EC73B5">
    <w:pPr>
      <w:pStyle w:val="stBilgi"/>
      <w:jc w:val="right"/>
    </w:pPr>
    <w:r w:rsidRPr="004C049F">
      <w:t>Rev. No:02</w:t>
    </w:r>
  </w:p>
  <w:p w14:paraId="052A0FA3" w14:textId="4BFAA60A" w:rsidR="00E85CE8" w:rsidRDefault="00EC73B5" w:rsidP="00E31C44">
    <w:pPr>
      <w:pStyle w:val="stBilgi"/>
      <w:jc w:val="right"/>
    </w:pPr>
    <w:r w:rsidRPr="004C049F">
      <w:t>Yayın Tarihi:15.12.2024</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3BC5" w14:textId="63E7C0B1" w:rsidR="00F925EA" w:rsidRDefault="00000000">
    <w:pPr>
      <w:pStyle w:val="stBilgi"/>
    </w:pPr>
    <w:r>
      <w:rPr>
        <w:noProof/>
      </w:rPr>
      <w:pict w14:anchorId="4CD835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77" o:spid="_x0000_s1052" type="#_x0000_t75" style="position:absolute;margin-left:0;margin-top:0;width:453.1pt;height:147.6pt;z-index:-251628544;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15030" w14:textId="765E3B91" w:rsidR="00F925EA" w:rsidRDefault="00000000">
    <w:pPr>
      <w:pStyle w:val="stBilgi"/>
    </w:pPr>
    <w:r>
      <w:rPr>
        <w:noProof/>
      </w:rPr>
      <w:pict w14:anchorId="18202C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81" o:spid="_x0000_s1056" type="#_x0000_t75" style="position:absolute;margin-left:0;margin-top:0;width:453.1pt;height:147.6pt;z-index:-251624448;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0A89" w14:textId="347DD96E" w:rsidR="00CB6227" w:rsidRDefault="00000000" w:rsidP="00CB6227">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08562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82" o:spid="_x0000_s1057" type="#_x0000_t75" style="position:absolute;left:0;text-align:left;margin-left:0;margin-top:0;width:453.1pt;height:147.6pt;z-index:-251623424;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2A714F">
      <w:rPr>
        <w:rFonts w:ascii="Times New Roman" w:hAnsi="Times New Roman" w:cs="Times New Roman"/>
        <w:b/>
        <w:sz w:val="28"/>
        <w:szCs w:val="28"/>
      </w:rPr>
      <w:t>7</w:t>
    </w:r>
    <w:r w:rsidR="00E85CE8" w:rsidRPr="008311AB">
      <w:rPr>
        <w:rFonts w:ascii="Times New Roman" w:hAnsi="Times New Roman" w:cs="Times New Roman"/>
        <w:b/>
        <w:sz w:val="28"/>
        <w:szCs w:val="28"/>
      </w:rPr>
      <w:t xml:space="preserve">.0  </w:t>
    </w:r>
    <w:r w:rsidR="00CB6227">
      <w:rPr>
        <w:rFonts w:ascii="Times New Roman" w:hAnsi="Times New Roman" w:cs="Times New Roman"/>
        <w:b/>
        <w:sz w:val="28"/>
        <w:szCs w:val="28"/>
      </w:rPr>
      <w:t xml:space="preserve">                                           </w:t>
    </w:r>
    <w:r w:rsidR="00CB6227" w:rsidRPr="00265BC2">
      <w:rPr>
        <w:rFonts w:ascii="Times New Roman" w:hAnsi="Times New Roman" w:cs="Times New Roman"/>
        <w:bCs/>
      </w:rPr>
      <w:t xml:space="preserve">Doküman </w:t>
    </w:r>
    <w:proofErr w:type="gramStart"/>
    <w:r w:rsidR="00CB6227" w:rsidRPr="00265BC2">
      <w:rPr>
        <w:rFonts w:ascii="Times New Roman" w:hAnsi="Times New Roman" w:cs="Times New Roman"/>
        <w:bCs/>
      </w:rPr>
      <w:t>No:</w:t>
    </w:r>
    <w:r w:rsidR="00F13F8F">
      <w:rPr>
        <w:rFonts w:ascii="Times New Roman" w:hAnsi="Times New Roman" w:cs="Times New Roman"/>
        <w:bCs/>
      </w:rPr>
      <w:t>RMI</w:t>
    </w:r>
    <w:proofErr w:type="gramEnd"/>
    <w:r w:rsidR="00F13F8F">
      <w:rPr>
        <w:rFonts w:ascii="Times New Roman" w:hAnsi="Times New Roman" w:cs="Times New Roman"/>
        <w:bCs/>
      </w:rPr>
      <w:t>-0002</w:t>
    </w:r>
  </w:p>
  <w:p w14:paraId="17176D76" w14:textId="52DE0C88" w:rsidR="00CB6227" w:rsidRPr="00265BC2" w:rsidRDefault="00CB6227" w:rsidP="00CB6227">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sz w:val="28"/>
        <w:szCs w:val="28"/>
      </w:rPr>
      <w:t xml:space="preserve">SERVICING OF </w:t>
    </w:r>
    <w:r w:rsidRPr="008311AB">
      <w:rPr>
        <w:rFonts w:ascii="Times New Roman" w:hAnsi="Times New Roman" w:cs="Times New Roman"/>
        <w:b/>
        <w:sz w:val="28"/>
        <w:szCs w:val="28"/>
      </w:rPr>
      <w:t xml:space="preserve">/ </w:t>
    </w:r>
    <w:r>
      <w:rPr>
        <w:rFonts w:ascii="Times New Roman" w:hAnsi="Times New Roman" w:cs="Times New Roman"/>
        <w:b/>
        <w:sz w:val="28"/>
        <w:szCs w:val="28"/>
      </w:rPr>
      <w:t xml:space="preserve">RÖMORK SERVİS                  </w:t>
    </w:r>
    <w:r w:rsidRPr="00265BC2">
      <w:rPr>
        <w:rFonts w:ascii="Times New Roman" w:hAnsi="Times New Roman" w:cs="Times New Roman"/>
        <w:bCs/>
      </w:rPr>
      <w:t>Rev. No:</w:t>
    </w:r>
    <w:r w:rsidR="00F13F8F">
      <w:rPr>
        <w:rFonts w:ascii="Times New Roman" w:hAnsi="Times New Roman" w:cs="Times New Roman"/>
        <w:bCs/>
      </w:rPr>
      <w:t>02</w:t>
    </w:r>
  </w:p>
  <w:p w14:paraId="499603A2" w14:textId="1F2EBA14" w:rsidR="00E85CE8" w:rsidRPr="00CB6227" w:rsidRDefault="00CB6227" w:rsidP="00CB6227">
    <w:pPr>
      <w:pStyle w:val="stBilgi"/>
      <w:spacing w:after="120" w:line="300" w:lineRule="atLeast"/>
      <w:jc w:val="right"/>
      <w:rPr>
        <w:rFonts w:ascii="Times New Roman" w:hAnsi="Times New Roman" w:cs="Times New Roman"/>
        <w:bCs/>
      </w:rPr>
    </w:pPr>
    <w:r>
      <w:rPr>
        <w:rFonts w:ascii="Times New Roman" w:hAnsi="Times New Roman" w:cs="Times New Roman"/>
        <w:b/>
        <w:sz w:val="28"/>
        <w:szCs w:val="28"/>
      </w:rPr>
      <w:t xml:space="preserve">THE TRAILER           </w:t>
    </w:r>
    <w:r w:rsidRPr="008311AB">
      <w:rPr>
        <w:rFonts w:ascii="Times New Roman" w:hAnsi="Times New Roman" w:cs="Times New Roman"/>
        <w:b/>
        <w:sz w:val="28"/>
        <w:szCs w:val="28"/>
      </w:rPr>
      <w:t xml:space="preserve"> </w:t>
    </w:r>
    <w:r>
      <w:rPr>
        <w:rFonts w:ascii="Times New Roman" w:hAnsi="Times New Roman" w:cs="Times New Roman"/>
        <w:b/>
        <w:sz w:val="28"/>
        <w:szCs w:val="28"/>
      </w:rPr>
      <w:t>HİZMETİ</w:t>
    </w:r>
    <w:r w:rsidRPr="00265BC2">
      <w:rPr>
        <w:rFonts w:ascii="Times New Roman" w:hAnsi="Times New Roman" w:cs="Times New Roman"/>
        <w:bCs/>
      </w:rPr>
      <w:t xml:space="preserve"> </w:t>
    </w:r>
    <w:r>
      <w:rPr>
        <w:rFonts w:ascii="Times New Roman" w:hAnsi="Times New Roman" w:cs="Times New Roman"/>
        <w:bCs/>
      </w:rPr>
      <w:t xml:space="preserve">            </w:t>
    </w:r>
    <w:r w:rsidRPr="00265BC2">
      <w:rPr>
        <w:rFonts w:ascii="Times New Roman" w:hAnsi="Times New Roman" w:cs="Times New Roman"/>
        <w:bCs/>
      </w:rPr>
      <w:t>Yayın Tarihi:</w:t>
    </w:r>
    <w:r w:rsidR="00F13F8F">
      <w:rPr>
        <w:rFonts w:ascii="Times New Roman" w:hAnsi="Times New Roman" w:cs="Times New Roman"/>
        <w:bCs/>
      </w:rPr>
      <w:t>15.12.2024</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D39C" w14:textId="4566D78C" w:rsidR="00F925EA" w:rsidRDefault="00000000">
    <w:pPr>
      <w:pStyle w:val="stBilgi"/>
    </w:pPr>
    <w:r>
      <w:rPr>
        <w:noProof/>
      </w:rPr>
      <w:pict w14:anchorId="1567E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80" o:spid="_x0000_s1055" type="#_x0000_t75" style="position:absolute;margin-left:0;margin-top:0;width:453.1pt;height:147.6pt;z-index:-251625472;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D5A23" w14:textId="0DB7B8F3" w:rsidR="00F925EA" w:rsidRDefault="00000000">
    <w:pPr>
      <w:pStyle w:val="stBilgi"/>
    </w:pPr>
    <w:r>
      <w:rPr>
        <w:noProof/>
      </w:rPr>
      <w:pict w14:anchorId="5C3EF9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84" o:spid="_x0000_s1059" type="#_x0000_t75" style="position:absolute;margin-left:0;margin-top:0;width:453.1pt;height:147.6pt;z-index:-251621376;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55804" w14:textId="2F570749" w:rsidR="00CB6227" w:rsidRDefault="00000000" w:rsidP="00CB6227">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44FF80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85" o:spid="_x0000_s1060" type="#_x0000_t75" style="position:absolute;left:0;text-align:left;margin-left:0;margin-top:0;width:453.1pt;height:147.6pt;z-index:-251620352;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FB1A9E">
      <w:rPr>
        <w:rFonts w:ascii="Times New Roman" w:hAnsi="Times New Roman" w:cs="Times New Roman"/>
        <w:b/>
        <w:sz w:val="28"/>
        <w:szCs w:val="28"/>
      </w:rPr>
      <w:t>8</w:t>
    </w:r>
    <w:r w:rsidR="00E85CE8" w:rsidRPr="008311AB">
      <w:rPr>
        <w:rFonts w:ascii="Times New Roman" w:hAnsi="Times New Roman" w:cs="Times New Roman"/>
        <w:b/>
        <w:sz w:val="28"/>
        <w:szCs w:val="28"/>
      </w:rPr>
      <w:t xml:space="preserve">.0 </w:t>
    </w:r>
    <w:r w:rsidR="00CB6227">
      <w:rPr>
        <w:rFonts w:ascii="Times New Roman" w:hAnsi="Times New Roman" w:cs="Times New Roman"/>
        <w:b/>
        <w:sz w:val="28"/>
        <w:szCs w:val="28"/>
      </w:rPr>
      <w:t xml:space="preserve">                                          </w:t>
    </w:r>
    <w:r w:rsidR="00E85CE8" w:rsidRPr="008311AB">
      <w:rPr>
        <w:rFonts w:ascii="Times New Roman" w:hAnsi="Times New Roman" w:cs="Times New Roman"/>
        <w:b/>
        <w:sz w:val="28"/>
        <w:szCs w:val="28"/>
      </w:rPr>
      <w:t xml:space="preserve"> </w:t>
    </w:r>
    <w:r w:rsidR="00CB6227" w:rsidRPr="00265BC2">
      <w:rPr>
        <w:rFonts w:ascii="Times New Roman" w:hAnsi="Times New Roman" w:cs="Times New Roman"/>
        <w:bCs/>
      </w:rPr>
      <w:t xml:space="preserve">Doküman </w:t>
    </w:r>
    <w:proofErr w:type="gramStart"/>
    <w:r w:rsidR="00CB6227" w:rsidRPr="00265BC2">
      <w:rPr>
        <w:rFonts w:ascii="Times New Roman" w:hAnsi="Times New Roman" w:cs="Times New Roman"/>
        <w:bCs/>
      </w:rPr>
      <w:t>No:</w:t>
    </w:r>
    <w:r w:rsidR="00F13F8F">
      <w:rPr>
        <w:rFonts w:ascii="Times New Roman" w:hAnsi="Times New Roman" w:cs="Times New Roman"/>
        <w:bCs/>
      </w:rPr>
      <w:t>RMI</w:t>
    </w:r>
    <w:proofErr w:type="gramEnd"/>
    <w:r w:rsidR="00F13F8F">
      <w:rPr>
        <w:rFonts w:ascii="Times New Roman" w:hAnsi="Times New Roman" w:cs="Times New Roman"/>
        <w:bCs/>
      </w:rPr>
      <w:t>-0002</w:t>
    </w:r>
    <w:r w:rsidR="00CB6227">
      <w:rPr>
        <w:rFonts w:ascii="Times New Roman" w:hAnsi="Times New Roman" w:cs="Times New Roman"/>
        <w:b/>
        <w:sz w:val="28"/>
        <w:szCs w:val="28"/>
      </w:rPr>
      <w:t xml:space="preserve">     </w:t>
    </w:r>
  </w:p>
  <w:p w14:paraId="4E07AF3B" w14:textId="5F2A7587" w:rsidR="00CB6227" w:rsidRPr="00265BC2" w:rsidRDefault="00CB6227" w:rsidP="00CB6227">
    <w:pPr>
      <w:pStyle w:val="stBilgi"/>
      <w:spacing w:after="120" w:line="300" w:lineRule="atLeast"/>
      <w:jc w:val="right"/>
      <w:rPr>
        <w:rFonts w:ascii="Times New Roman" w:hAnsi="Times New Roman" w:cs="Times New Roman"/>
        <w:b/>
        <w:sz w:val="28"/>
        <w:szCs w:val="28"/>
      </w:rPr>
    </w:pPr>
    <w:r w:rsidRPr="008311AB">
      <w:rPr>
        <w:rFonts w:ascii="Times New Roman" w:hAnsi="Times New Roman" w:cs="Times New Roman"/>
        <w:b/>
        <w:sz w:val="28"/>
        <w:szCs w:val="28"/>
      </w:rPr>
      <w:t>PERIODIC MAINTENANCE / PERİYODİK BAKIM</w:t>
    </w:r>
    <w:r w:rsidRPr="00265BC2">
      <w:rPr>
        <w:rFonts w:ascii="Times New Roman" w:hAnsi="Times New Roman" w:cs="Times New Roman"/>
        <w:bCs/>
      </w:rPr>
      <w:t xml:space="preserve"> </w:t>
    </w:r>
    <w:r>
      <w:rPr>
        <w:rFonts w:ascii="Times New Roman" w:hAnsi="Times New Roman" w:cs="Times New Roman"/>
        <w:bCs/>
      </w:rPr>
      <w:t xml:space="preserve">           </w:t>
    </w:r>
    <w:r w:rsidRPr="00265BC2">
      <w:rPr>
        <w:rFonts w:ascii="Times New Roman" w:hAnsi="Times New Roman" w:cs="Times New Roman"/>
        <w:bCs/>
      </w:rPr>
      <w:t>Rev. No:</w:t>
    </w:r>
    <w:r w:rsidR="00F13F8F">
      <w:rPr>
        <w:rFonts w:ascii="Times New Roman" w:hAnsi="Times New Roman" w:cs="Times New Roman"/>
        <w:bCs/>
      </w:rPr>
      <w:t>02</w:t>
    </w:r>
  </w:p>
  <w:p w14:paraId="682F0447" w14:textId="2C8D9BD6" w:rsidR="00E85CE8" w:rsidRPr="00CB6227" w:rsidRDefault="00CB6227" w:rsidP="00CB6227">
    <w:pPr>
      <w:pStyle w:val="stBilgi"/>
      <w:spacing w:after="120" w:line="300" w:lineRule="atLeast"/>
      <w:jc w:val="right"/>
      <w:rPr>
        <w:rFonts w:ascii="Times New Roman" w:hAnsi="Times New Roman" w:cs="Times New Roman"/>
        <w:bCs/>
      </w:rPr>
    </w:pPr>
    <w:r w:rsidRPr="00265BC2">
      <w:rPr>
        <w:rFonts w:ascii="Times New Roman" w:hAnsi="Times New Roman" w:cs="Times New Roman"/>
        <w:bCs/>
      </w:rPr>
      <w:t>Yayın Tarihi:</w:t>
    </w:r>
    <w:r w:rsidR="00F13F8F">
      <w:rPr>
        <w:rFonts w:ascii="Times New Roman" w:hAnsi="Times New Roman" w:cs="Times New Roman"/>
        <w:bCs/>
      </w:rPr>
      <w:t>15.12.2024</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65C92" w14:textId="555A4E24" w:rsidR="00F925EA" w:rsidRDefault="00000000">
    <w:pPr>
      <w:pStyle w:val="stBilgi"/>
    </w:pPr>
    <w:r>
      <w:rPr>
        <w:noProof/>
      </w:rPr>
      <w:pict w14:anchorId="047493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83" o:spid="_x0000_s1058" type="#_x0000_t75" style="position:absolute;margin-left:0;margin-top:0;width:453.1pt;height:147.6pt;z-index:-251622400;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C1B33" w14:textId="378C34CA" w:rsidR="00F925EA" w:rsidRDefault="00000000">
    <w:pPr>
      <w:pStyle w:val="stBilgi"/>
    </w:pPr>
    <w:r>
      <w:rPr>
        <w:noProof/>
      </w:rPr>
      <w:pict w14:anchorId="18D20B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87" o:spid="_x0000_s1062" type="#_x0000_t75" style="position:absolute;margin-left:0;margin-top:0;width:453.1pt;height:147.6pt;z-index:-251618304;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50DF" w14:textId="0619613A" w:rsidR="00DF3AD8" w:rsidRPr="00BE30A3" w:rsidRDefault="00000000" w:rsidP="00DF3AD8">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7B0F6B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88" o:spid="_x0000_s1063" type="#_x0000_t75" style="position:absolute;left:0;text-align:left;margin-left:0;margin-top:0;width:453.1pt;height:147.6pt;z-index:-251617280;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FB1A9E">
      <w:rPr>
        <w:rFonts w:ascii="Times New Roman" w:hAnsi="Times New Roman" w:cs="Times New Roman"/>
        <w:b/>
        <w:sz w:val="28"/>
        <w:szCs w:val="28"/>
      </w:rPr>
      <w:t>9</w:t>
    </w:r>
    <w:r w:rsidR="00E85CE8" w:rsidRPr="005900DA">
      <w:rPr>
        <w:rFonts w:ascii="Times New Roman" w:hAnsi="Times New Roman" w:cs="Times New Roman"/>
        <w:b/>
        <w:sz w:val="28"/>
        <w:szCs w:val="28"/>
      </w:rPr>
      <w:t>.0</w:t>
    </w:r>
    <w:r w:rsidR="00DF3AD8">
      <w:rPr>
        <w:rFonts w:ascii="Times New Roman" w:hAnsi="Times New Roman" w:cs="Times New Roman"/>
        <w:b/>
        <w:sz w:val="28"/>
        <w:szCs w:val="28"/>
      </w:rPr>
      <w:t xml:space="preserve">                                            </w:t>
    </w:r>
    <w:r w:rsidR="00DF3AD8" w:rsidRPr="00DF3AD8">
      <w:rPr>
        <w:rFonts w:ascii="Times New Roman" w:hAnsi="Times New Roman" w:cs="Times New Roman"/>
        <w:bCs/>
      </w:rPr>
      <w:t xml:space="preserve"> </w:t>
    </w:r>
    <w:r w:rsidR="00DF3AD8" w:rsidRPr="00265BC2">
      <w:rPr>
        <w:rFonts w:ascii="Times New Roman" w:hAnsi="Times New Roman" w:cs="Times New Roman"/>
        <w:bCs/>
      </w:rPr>
      <w:t xml:space="preserve">Doküman </w:t>
    </w:r>
    <w:proofErr w:type="gramStart"/>
    <w:r w:rsidR="00DF3AD8" w:rsidRPr="00265BC2">
      <w:rPr>
        <w:rFonts w:ascii="Times New Roman" w:hAnsi="Times New Roman" w:cs="Times New Roman"/>
        <w:bCs/>
      </w:rPr>
      <w:t>No:</w:t>
    </w:r>
    <w:r w:rsidR="00220FDF">
      <w:rPr>
        <w:rFonts w:ascii="Times New Roman" w:hAnsi="Times New Roman" w:cs="Times New Roman"/>
        <w:bCs/>
      </w:rPr>
      <w:t>RMI</w:t>
    </w:r>
    <w:proofErr w:type="gramEnd"/>
    <w:r w:rsidR="00220FDF">
      <w:rPr>
        <w:rFonts w:ascii="Times New Roman" w:hAnsi="Times New Roman" w:cs="Times New Roman"/>
        <w:bCs/>
      </w:rPr>
      <w:t>-0002</w:t>
    </w:r>
  </w:p>
  <w:p w14:paraId="34A1C76C" w14:textId="02AB5C29" w:rsidR="00DF3AD8" w:rsidRPr="00265BC2" w:rsidRDefault="00DF3AD8" w:rsidP="00DF3AD8">
    <w:pPr>
      <w:pStyle w:val="stBilgi"/>
      <w:spacing w:after="120" w:line="300" w:lineRule="atLeast"/>
      <w:jc w:val="right"/>
      <w:rPr>
        <w:rFonts w:ascii="Times New Roman" w:hAnsi="Times New Roman" w:cs="Times New Roman"/>
        <w:b/>
        <w:sz w:val="28"/>
        <w:szCs w:val="28"/>
      </w:rPr>
    </w:pPr>
    <w:r w:rsidRPr="005900DA">
      <w:rPr>
        <w:rFonts w:ascii="Times New Roman" w:hAnsi="Times New Roman" w:cs="Times New Roman"/>
        <w:b/>
        <w:sz w:val="28"/>
        <w:szCs w:val="28"/>
      </w:rPr>
      <w:t xml:space="preserve">TROUBLESHOOTING / </w:t>
    </w:r>
    <w:r w:rsidRPr="00BE30A3">
      <w:rPr>
        <w:rFonts w:ascii="Times New Roman" w:hAnsi="Times New Roman" w:cs="Times New Roman"/>
        <w:b/>
        <w:sz w:val="28"/>
        <w:szCs w:val="28"/>
      </w:rPr>
      <w:t>ARIZA GİDERME</w:t>
    </w:r>
    <w:r>
      <w:rPr>
        <w:rFonts w:ascii="Times New Roman" w:hAnsi="Times New Roman" w:cs="Times New Roman"/>
        <w:b/>
        <w:sz w:val="28"/>
        <w:szCs w:val="28"/>
      </w:rPr>
      <w:t xml:space="preserve">                  </w:t>
    </w:r>
    <w:r w:rsidRPr="00265BC2">
      <w:rPr>
        <w:rFonts w:ascii="Times New Roman" w:hAnsi="Times New Roman" w:cs="Times New Roman"/>
        <w:bCs/>
      </w:rPr>
      <w:t xml:space="preserve"> Rev. No:</w:t>
    </w:r>
    <w:r w:rsidR="00220FDF">
      <w:rPr>
        <w:rFonts w:ascii="Times New Roman" w:hAnsi="Times New Roman" w:cs="Times New Roman"/>
        <w:bCs/>
      </w:rPr>
      <w:t>02</w:t>
    </w:r>
  </w:p>
  <w:p w14:paraId="60309507" w14:textId="63C9E78B" w:rsidR="00E85CE8" w:rsidRPr="00DF3AD8" w:rsidRDefault="00DF3AD8" w:rsidP="00DF3AD8">
    <w:pPr>
      <w:pStyle w:val="stBilgi"/>
      <w:spacing w:after="120" w:line="300" w:lineRule="atLeast"/>
      <w:jc w:val="right"/>
      <w:rPr>
        <w:rFonts w:ascii="Times New Roman" w:hAnsi="Times New Roman" w:cs="Times New Roman"/>
        <w:bCs/>
      </w:rPr>
    </w:pPr>
    <w:r w:rsidRPr="00265BC2">
      <w:rPr>
        <w:rFonts w:ascii="Times New Roman" w:hAnsi="Times New Roman" w:cs="Times New Roman"/>
        <w:bCs/>
      </w:rPr>
      <w:t>Yayın Tarihi:</w:t>
    </w:r>
    <w:r w:rsidR="00220FDF">
      <w:rPr>
        <w:rFonts w:ascii="Times New Roman" w:hAnsi="Times New Roman" w:cs="Times New Roman"/>
        <w:bCs/>
      </w:rPr>
      <w:t>15.12.2024</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3752" w14:textId="2D5935B5" w:rsidR="00F925EA" w:rsidRDefault="00000000">
    <w:pPr>
      <w:pStyle w:val="stBilgi"/>
    </w:pPr>
    <w:r>
      <w:rPr>
        <w:noProof/>
      </w:rPr>
      <w:pict w14:anchorId="526E30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86" o:spid="_x0000_s1061" type="#_x0000_t75" style="position:absolute;margin-left:0;margin-top:0;width:453.1pt;height:147.6pt;z-index:-251619328;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7DF0" w14:textId="49C638D4" w:rsidR="00F925EA" w:rsidRDefault="00000000">
    <w:pPr>
      <w:pStyle w:val="stBilgi"/>
    </w:pPr>
    <w:r>
      <w:rPr>
        <w:noProof/>
      </w:rPr>
      <w:pict w14:anchorId="547EF2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54" o:spid="_x0000_s1029" type="#_x0000_t75" style="position:absolute;margin-left:0;margin-top:0;width:453.1pt;height:147.6pt;z-index:-251652096;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68D0F" w14:textId="615E5E33" w:rsidR="00F925EA" w:rsidRDefault="00000000">
    <w:pPr>
      <w:pStyle w:val="stBilgi"/>
    </w:pPr>
    <w:r>
      <w:rPr>
        <w:noProof/>
      </w:rPr>
      <w:pict w14:anchorId="7C50BD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90" o:spid="_x0000_s1065" type="#_x0000_t75" style="position:absolute;margin-left:0;margin-top:0;width:453.1pt;height:147.6pt;z-index:-251615232;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4099" w14:textId="05D187D2" w:rsidR="00DF3AD8" w:rsidRPr="00BE30A3" w:rsidRDefault="00000000" w:rsidP="00DF3AD8">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44B277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91" o:spid="_x0000_s1066" type="#_x0000_t75" style="position:absolute;left:0;text-align:left;margin-left:0;margin-top:0;width:453.1pt;height:147.6pt;z-index:-251614208;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E85CE8" w:rsidRPr="005900DA">
      <w:rPr>
        <w:rFonts w:ascii="Times New Roman" w:hAnsi="Times New Roman" w:cs="Times New Roman"/>
        <w:b/>
        <w:sz w:val="28"/>
        <w:szCs w:val="28"/>
      </w:rPr>
      <w:t>1</w:t>
    </w:r>
    <w:r w:rsidR="00FB1A9E">
      <w:rPr>
        <w:rFonts w:ascii="Times New Roman" w:hAnsi="Times New Roman" w:cs="Times New Roman"/>
        <w:b/>
        <w:sz w:val="28"/>
        <w:szCs w:val="28"/>
      </w:rPr>
      <w:t>0</w:t>
    </w:r>
    <w:r w:rsidR="00E85CE8" w:rsidRPr="005900DA">
      <w:rPr>
        <w:rFonts w:ascii="Times New Roman" w:hAnsi="Times New Roman" w:cs="Times New Roman"/>
        <w:b/>
        <w:sz w:val="28"/>
        <w:szCs w:val="28"/>
      </w:rPr>
      <w:t>.0</w:t>
    </w:r>
    <w:r w:rsidR="00DF3AD8" w:rsidRPr="00DF3AD8">
      <w:rPr>
        <w:rFonts w:ascii="Times New Roman" w:hAnsi="Times New Roman" w:cs="Times New Roman"/>
        <w:bCs/>
      </w:rPr>
      <w:t xml:space="preserve"> </w:t>
    </w:r>
    <w:r w:rsidR="00DF3AD8">
      <w:rPr>
        <w:rFonts w:ascii="Times New Roman" w:hAnsi="Times New Roman" w:cs="Times New Roman"/>
        <w:bCs/>
      </w:rPr>
      <w:t xml:space="preserve">                                                      </w:t>
    </w:r>
    <w:r w:rsidR="00DF3AD8" w:rsidRPr="00265BC2">
      <w:rPr>
        <w:rFonts w:ascii="Times New Roman" w:hAnsi="Times New Roman" w:cs="Times New Roman"/>
        <w:bCs/>
      </w:rPr>
      <w:t xml:space="preserve">Doküman </w:t>
    </w:r>
    <w:proofErr w:type="gramStart"/>
    <w:r w:rsidR="00DF3AD8" w:rsidRPr="00265BC2">
      <w:rPr>
        <w:rFonts w:ascii="Times New Roman" w:hAnsi="Times New Roman" w:cs="Times New Roman"/>
        <w:bCs/>
      </w:rPr>
      <w:t>No:</w:t>
    </w:r>
    <w:r w:rsidR="00220FDF">
      <w:rPr>
        <w:rFonts w:ascii="Times New Roman" w:hAnsi="Times New Roman" w:cs="Times New Roman"/>
        <w:bCs/>
      </w:rPr>
      <w:t>RMI</w:t>
    </w:r>
    <w:proofErr w:type="gramEnd"/>
    <w:r w:rsidR="00220FDF">
      <w:rPr>
        <w:rFonts w:ascii="Times New Roman" w:hAnsi="Times New Roman" w:cs="Times New Roman"/>
        <w:bCs/>
      </w:rPr>
      <w:t>-0002</w:t>
    </w:r>
    <w:r w:rsidR="00DF3AD8">
      <w:rPr>
        <w:rFonts w:ascii="Times New Roman" w:hAnsi="Times New Roman" w:cs="Times New Roman"/>
        <w:b/>
        <w:sz w:val="28"/>
        <w:szCs w:val="28"/>
      </w:rPr>
      <w:t xml:space="preserve">    </w:t>
    </w:r>
  </w:p>
  <w:p w14:paraId="4BC698CE" w14:textId="02DCF95B" w:rsidR="00DF3AD8" w:rsidRPr="00265BC2" w:rsidRDefault="00DF3AD8" w:rsidP="00DF3AD8">
    <w:pPr>
      <w:pStyle w:val="stBilgi"/>
      <w:spacing w:after="120" w:line="300" w:lineRule="atLeast"/>
      <w:jc w:val="right"/>
      <w:rPr>
        <w:rFonts w:ascii="Times New Roman" w:hAnsi="Times New Roman" w:cs="Times New Roman"/>
        <w:b/>
        <w:sz w:val="28"/>
        <w:szCs w:val="28"/>
      </w:rPr>
    </w:pPr>
    <w:r w:rsidRPr="005900DA">
      <w:rPr>
        <w:rFonts w:ascii="Times New Roman" w:hAnsi="Times New Roman" w:cs="Times New Roman"/>
        <w:b/>
        <w:sz w:val="28"/>
        <w:szCs w:val="28"/>
      </w:rPr>
      <w:t xml:space="preserve">DISPOSAL OF THE / </w:t>
    </w:r>
    <w:r w:rsidRPr="00BE30A3">
      <w:rPr>
        <w:rFonts w:ascii="Times New Roman" w:hAnsi="Times New Roman" w:cs="Times New Roman"/>
        <w:b/>
        <w:sz w:val="28"/>
        <w:szCs w:val="28"/>
      </w:rPr>
      <w:t>RÖMORKUN HURDA</w:t>
    </w:r>
    <w:r>
      <w:rPr>
        <w:rFonts w:ascii="Times New Roman" w:hAnsi="Times New Roman" w:cs="Times New Roman"/>
        <w:b/>
        <w:sz w:val="28"/>
        <w:szCs w:val="28"/>
      </w:rPr>
      <w:t xml:space="preserve">           </w:t>
    </w:r>
    <w:r w:rsidRPr="00BE30A3">
      <w:rPr>
        <w:rFonts w:ascii="Times New Roman" w:hAnsi="Times New Roman" w:cs="Times New Roman"/>
        <w:b/>
        <w:sz w:val="28"/>
        <w:szCs w:val="28"/>
      </w:rPr>
      <w:t xml:space="preserve"> </w:t>
    </w:r>
    <w:r w:rsidRPr="00265BC2">
      <w:rPr>
        <w:rFonts w:ascii="Times New Roman" w:hAnsi="Times New Roman" w:cs="Times New Roman"/>
        <w:bCs/>
      </w:rPr>
      <w:t>Rev.No:</w:t>
    </w:r>
    <w:r w:rsidR="00220FDF">
      <w:rPr>
        <w:rFonts w:ascii="Times New Roman" w:hAnsi="Times New Roman" w:cs="Times New Roman"/>
        <w:bCs/>
      </w:rPr>
      <w:t>02</w:t>
    </w:r>
  </w:p>
  <w:p w14:paraId="2DFFA39A" w14:textId="30446E73" w:rsidR="00E85CE8" w:rsidRPr="00DF3AD8" w:rsidRDefault="00DF3AD8" w:rsidP="00DF3AD8">
    <w:pPr>
      <w:pStyle w:val="stBilgi"/>
      <w:spacing w:after="120" w:line="300" w:lineRule="atLeast"/>
      <w:jc w:val="right"/>
      <w:rPr>
        <w:rFonts w:ascii="Times New Roman" w:hAnsi="Times New Roman" w:cs="Times New Roman"/>
        <w:bCs/>
      </w:rPr>
    </w:pPr>
    <w:r w:rsidRPr="005900DA">
      <w:rPr>
        <w:rFonts w:ascii="Times New Roman" w:hAnsi="Times New Roman" w:cs="Times New Roman"/>
        <w:b/>
        <w:sz w:val="28"/>
        <w:szCs w:val="28"/>
      </w:rPr>
      <w:t>TRAILER</w:t>
    </w:r>
    <w:r>
      <w:rPr>
        <w:rFonts w:ascii="Times New Roman" w:hAnsi="Times New Roman" w:cs="Times New Roman"/>
        <w:b/>
        <w:sz w:val="28"/>
        <w:szCs w:val="28"/>
      </w:rPr>
      <w:t xml:space="preserve">                     </w:t>
    </w:r>
    <w:r w:rsidRPr="00BE30A3">
      <w:rPr>
        <w:rFonts w:ascii="Times New Roman" w:hAnsi="Times New Roman" w:cs="Times New Roman"/>
        <w:b/>
        <w:sz w:val="28"/>
        <w:szCs w:val="28"/>
      </w:rPr>
      <w:t xml:space="preserve"> EDİLMESİ</w:t>
    </w:r>
    <w:r>
      <w:rPr>
        <w:rFonts w:ascii="Times New Roman" w:hAnsi="Times New Roman" w:cs="Times New Roman"/>
        <w:b/>
        <w:sz w:val="28"/>
        <w:szCs w:val="28"/>
      </w:rPr>
      <w:t xml:space="preserve">                 </w:t>
    </w:r>
    <w:r w:rsidRPr="00265BC2">
      <w:rPr>
        <w:rFonts w:ascii="Times New Roman" w:hAnsi="Times New Roman" w:cs="Times New Roman"/>
        <w:bCs/>
      </w:rPr>
      <w:t xml:space="preserve"> Yayın Tarihi:</w:t>
    </w:r>
    <w:r w:rsidR="00220FDF">
      <w:rPr>
        <w:rFonts w:ascii="Times New Roman" w:hAnsi="Times New Roman" w:cs="Times New Roman"/>
        <w:bCs/>
      </w:rPr>
      <w:t>15.12.2024</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FA6E0" w14:textId="7151E32C" w:rsidR="00F925EA" w:rsidRDefault="00000000">
    <w:pPr>
      <w:pStyle w:val="stBilgi"/>
    </w:pPr>
    <w:r>
      <w:rPr>
        <w:noProof/>
      </w:rPr>
      <w:pict w14:anchorId="6D84FC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89" o:spid="_x0000_s1064" type="#_x0000_t75" style="position:absolute;margin-left:0;margin-top:0;width:453.1pt;height:147.6pt;z-index:-251616256;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A2F2" w14:textId="2D70DB95" w:rsidR="00F925EA" w:rsidRDefault="00000000">
    <w:pPr>
      <w:pStyle w:val="stBilgi"/>
    </w:pPr>
    <w:r>
      <w:rPr>
        <w:noProof/>
      </w:rPr>
      <w:pict w14:anchorId="5DA4A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93" o:spid="_x0000_s1068" type="#_x0000_t75" style="position:absolute;margin-left:0;margin-top:0;width:453.1pt;height:147.6pt;z-index:-251612160;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2703" w14:textId="0BDCD185" w:rsidR="00DF3AD8" w:rsidRPr="002C2003" w:rsidRDefault="00000000" w:rsidP="00DF3AD8">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62EE0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94" o:spid="_x0000_s1069" type="#_x0000_t75" style="position:absolute;left:0;text-align:left;margin-left:0;margin-top:0;width:453.1pt;height:147.6pt;z-index:-251611136;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E85CE8" w:rsidRPr="005900DA">
      <w:rPr>
        <w:rFonts w:ascii="Times New Roman" w:hAnsi="Times New Roman" w:cs="Times New Roman"/>
        <w:b/>
        <w:sz w:val="28"/>
        <w:szCs w:val="28"/>
      </w:rPr>
      <w:t>1</w:t>
    </w:r>
    <w:r w:rsidR="00FB1A9E">
      <w:rPr>
        <w:rFonts w:ascii="Times New Roman" w:hAnsi="Times New Roman" w:cs="Times New Roman"/>
        <w:b/>
        <w:sz w:val="28"/>
        <w:szCs w:val="28"/>
      </w:rPr>
      <w:t>1</w:t>
    </w:r>
    <w:r w:rsidR="00E85CE8" w:rsidRPr="005900DA">
      <w:rPr>
        <w:rFonts w:ascii="Times New Roman" w:hAnsi="Times New Roman" w:cs="Times New Roman"/>
        <w:b/>
        <w:sz w:val="28"/>
        <w:szCs w:val="28"/>
      </w:rPr>
      <w:t>.0</w:t>
    </w:r>
    <w:r w:rsidR="00DF3AD8" w:rsidRPr="00DF3AD8">
      <w:rPr>
        <w:rFonts w:ascii="Times New Roman" w:hAnsi="Times New Roman" w:cs="Times New Roman"/>
        <w:bCs/>
      </w:rPr>
      <w:t xml:space="preserve"> </w:t>
    </w:r>
    <w:r w:rsidR="00DF3AD8">
      <w:rPr>
        <w:rFonts w:ascii="Times New Roman" w:hAnsi="Times New Roman" w:cs="Times New Roman"/>
        <w:bCs/>
      </w:rPr>
      <w:t xml:space="preserve">                                                       </w:t>
    </w:r>
    <w:r w:rsidR="00DF3AD8" w:rsidRPr="00265BC2">
      <w:rPr>
        <w:rFonts w:ascii="Times New Roman" w:hAnsi="Times New Roman" w:cs="Times New Roman"/>
        <w:bCs/>
      </w:rPr>
      <w:t xml:space="preserve">Doküman </w:t>
    </w:r>
    <w:proofErr w:type="gramStart"/>
    <w:r w:rsidR="00DF3AD8" w:rsidRPr="00265BC2">
      <w:rPr>
        <w:rFonts w:ascii="Times New Roman" w:hAnsi="Times New Roman" w:cs="Times New Roman"/>
        <w:bCs/>
      </w:rPr>
      <w:t>No:</w:t>
    </w:r>
    <w:r w:rsidR="00220FDF">
      <w:rPr>
        <w:rFonts w:ascii="Times New Roman" w:hAnsi="Times New Roman" w:cs="Times New Roman"/>
        <w:bCs/>
      </w:rPr>
      <w:t>RMI</w:t>
    </w:r>
    <w:proofErr w:type="gramEnd"/>
    <w:r w:rsidR="00220FDF">
      <w:rPr>
        <w:rFonts w:ascii="Times New Roman" w:hAnsi="Times New Roman" w:cs="Times New Roman"/>
        <w:bCs/>
      </w:rPr>
      <w:t>-0002</w:t>
    </w:r>
  </w:p>
  <w:p w14:paraId="23E1F3E0" w14:textId="6AF98A6E" w:rsidR="00DF3AD8" w:rsidRPr="00265BC2" w:rsidRDefault="00DF3AD8" w:rsidP="00DF3AD8">
    <w:pPr>
      <w:pStyle w:val="stBilgi"/>
      <w:spacing w:after="120" w:line="300" w:lineRule="atLeast"/>
      <w:jc w:val="right"/>
      <w:rPr>
        <w:rFonts w:ascii="Times New Roman" w:hAnsi="Times New Roman" w:cs="Times New Roman"/>
        <w:b/>
        <w:sz w:val="28"/>
        <w:szCs w:val="28"/>
      </w:rPr>
    </w:pPr>
    <w:r w:rsidRPr="005900DA">
      <w:rPr>
        <w:rFonts w:ascii="Times New Roman" w:hAnsi="Times New Roman" w:cs="Times New Roman"/>
        <w:b/>
        <w:sz w:val="28"/>
        <w:szCs w:val="28"/>
      </w:rPr>
      <w:t xml:space="preserve">RESIDUAL RISKS / </w:t>
    </w:r>
    <w:r w:rsidRPr="002C2003">
      <w:rPr>
        <w:rFonts w:ascii="Times New Roman" w:hAnsi="Times New Roman" w:cs="Times New Roman"/>
        <w:b/>
        <w:sz w:val="28"/>
        <w:szCs w:val="28"/>
      </w:rPr>
      <w:t>ATIK RİSKLERİ</w:t>
    </w:r>
    <w:r>
      <w:rPr>
        <w:rFonts w:ascii="Times New Roman" w:hAnsi="Times New Roman" w:cs="Times New Roman"/>
        <w:b/>
        <w:sz w:val="28"/>
        <w:szCs w:val="28"/>
      </w:rPr>
      <w:t xml:space="preserve">                    </w:t>
    </w:r>
    <w:r w:rsidRPr="00265BC2">
      <w:rPr>
        <w:rFonts w:ascii="Times New Roman" w:hAnsi="Times New Roman" w:cs="Times New Roman"/>
        <w:bCs/>
      </w:rPr>
      <w:t xml:space="preserve"> Rev. No:</w:t>
    </w:r>
    <w:r w:rsidR="00220FDF">
      <w:rPr>
        <w:rFonts w:ascii="Times New Roman" w:hAnsi="Times New Roman" w:cs="Times New Roman"/>
        <w:bCs/>
      </w:rPr>
      <w:t xml:space="preserve"> 02</w:t>
    </w:r>
  </w:p>
  <w:p w14:paraId="598D4882" w14:textId="59E326DC" w:rsidR="00DF3AD8" w:rsidRPr="00DF3AD8" w:rsidRDefault="00DF3AD8" w:rsidP="00DF3AD8">
    <w:pPr>
      <w:pStyle w:val="stBilgi"/>
      <w:spacing w:after="120" w:line="300" w:lineRule="atLeast"/>
      <w:jc w:val="right"/>
      <w:rPr>
        <w:rFonts w:ascii="Times New Roman" w:hAnsi="Times New Roman" w:cs="Times New Roman"/>
        <w:bCs/>
      </w:rPr>
    </w:pPr>
    <w:r w:rsidRPr="00265BC2">
      <w:rPr>
        <w:rFonts w:ascii="Times New Roman" w:hAnsi="Times New Roman" w:cs="Times New Roman"/>
        <w:bCs/>
      </w:rPr>
      <w:t>Yayın Tarihi:</w:t>
    </w:r>
    <w:r w:rsidR="00220FDF">
      <w:rPr>
        <w:rFonts w:ascii="Times New Roman" w:hAnsi="Times New Roman" w:cs="Times New Roman"/>
        <w:bCs/>
      </w:rPr>
      <w:t>15.12.2024</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5245" w14:textId="5D89FB34" w:rsidR="00F925EA" w:rsidRDefault="00000000">
    <w:pPr>
      <w:pStyle w:val="stBilgi"/>
    </w:pPr>
    <w:r>
      <w:rPr>
        <w:noProof/>
      </w:rPr>
      <w:pict w14:anchorId="1176E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92" o:spid="_x0000_s1067" type="#_x0000_t75" style="position:absolute;margin-left:0;margin-top:0;width:453.1pt;height:147.6pt;z-index:-251613184;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ED7A" w14:textId="2E2A402E" w:rsidR="00F925EA" w:rsidRDefault="00000000">
    <w:pPr>
      <w:pStyle w:val="stBilgi"/>
    </w:pPr>
    <w:r>
      <w:rPr>
        <w:noProof/>
      </w:rPr>
      <w:pict w14:anchorId="25ECFC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96" o:spid="_x0000_s1071" type="#_x0000_t75" style="position:absolute;margin-left:0;margin-top:0;width:453.1pt;height:147.6pt;z-index:-251609088;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30EF" w14:textId="2D5B2D88" w:rsidR="00DF3AD8" w:rsidRDefault="00000000" w:rsidP="00DF3AD8">
    <w:pPr>
      <w:pStyle w:val="stBilgi"/>
      <w:spacing w:after="120" w:line="300" w:lineRule="atLeast"/>
      <w:jc w:val="right"/>
      <w:rPr>
        <w:rFonts w:ascii="Times New Roman" w:hAnsi="Times New Roman" w:cs="Times New Roman"/>
        <w:b/>
        <w:sz w:val="28"/>
        <w:szCs w:val="28"/>
      </w:rPr>
    </w:pPr>
    <w:r>
      <w:rPr>
        <w:rFonts w:ascii="Times New Roman" w:hAnsi="Times New Roman" w:cs="Times New Roman"/>
        <w:b/>
        <w:noProof/>
        <w:sz w:val="28"/>
        <w:szCs w:val="28"/>
      </w:rPr>
      <w:pict w14:anchorId="46FC68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97" o:spid="_x0000_s1072" type="#_x0000_t75" style="position:absolute;left:0;text-align:left;margin-left:0;margin-top:0;width:453.1pt;height:147.6pt;z-index:-251608064;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E85CE8" w:rsidRPr="0084488C">
      <w:rPr>
        <w:rFonts w:ascii="Times New Roman" w:hAnsi="Times New Roman" w:cs="Times New Roman"/>
        <w:b/>
        <w:sz w:val="28"/>
        <w:szCs w:val="28"/>
      </w:rPr>
      <w:t>1</w:t>
    </w:r>
    <w:r w:rsidR="00F27DB6">
      <w:rPr>
        <w:rFonts w:ascii="Times New Roman" w:hAnsi="Times New Roman" w:cs="Times New Roman"/>
        <w:b/>
        <w:sz w:val="28"/>
        <w:szCs w:val="28"/>
      </w:rPr>
      <w:t>2</w:t>
    </w:r>
    <w:r w:rsidR="00E85CE8" w:rsidRPr="0084488C">
      <w:rPr>
        <w:rFonts w:ascii="Times New Roman" w:hAnsi="Times New Roman" w:cs="Times New Roman"/>
        <w:b/>
        <w:sz w:val="28"/>
        <w:szCs w:val="28"/>
      </w:rPr>
      <w:t>.0</w:t>
    </w:r>
    <w:r w:rsidR="00DF3AD8">
      <w:rPr>
        <w:rFonts w:ascii="Times New Roman" w:hAnsi="Times New Roman" w:cs="Times New Roman"/>
        <w:b/>
        <w:sz w:val="28"/>
        <w:szCs w:val="28"/>
      </w:rPr>
      <w:t xml:space="preserve">                                          </w:t>
    </w:r>
    <w:r w:rsidR="00DF3AD8" w:rsidRPr="00DF3AD8">
      <w:rPr>
        <w:rFonts w:ascii="Times New Roman" w:hAnsi="Times New Roman" w:cs="Times New Roman"/>
        <w:bCs/>
      </w:rPr>
      <w:t xml:space="preserve"> </w:t>
    </w:r>
    <w:r w:rsidR="00DF3AD8" w:rsidRPr="00265BC2">
      <w:rPr>
        <w:rFonts w:ascii="Times New Roman" w:hAnsi="Times New Roman" w:cs="Times New Roman"/>
        <w:bCs/>
      </w:rPr>
      <w:t xml:space="preserve">Doküman </w:t>
    </w:r>
    <w:proofErr w:type="gramStart"/>
    <w:r w:rsidR="00DF3AD8" w:rsidRPr="00265BC2">
      <w:rPr>
        <w:rFonts w:ascii="Times New Roman" w:hAnsi="Times New Roman" w:cs="Times New Roman"/>
        <w:bCs/>
      </w:rPr>
      <w:t>No:</w:t>
    </w:r>
    <w:r w:rsidR="00220FDF">
      <w:rPr>
        <w:rFonts w:ascii="Times New Roman" w:hAnsi="Times New Roman" w:cs="Times New Roman"/>
        <w:bCs/>
      </w:rPr>
      <w:t>RMI</w:t>
    </w:r>
    <w:proofErr w:type="gramEnd"/>
    <w:r w:rsidR="00220FDF">
      <w:rPr>
        <w:rFonts w:ascii="Times New Roman" w:hAnsi="Times New Roman" w:cs="Times New Roman"/>
        <w:bCs/>
      </w:rPr>
      <w:t>-0002</w:t>
    </w:r>
    <w:r w:rsidR="00DF3AD8">
      <w:rPr>
        <w:rFonts w:ascii="Times New Roman" w:hAnsi="Times New Roman" w:cs="Times New Roman"/>
        <w:b/>
        <w:sz w:val="28"/>
        <w:szCs w:val="28"/>
      </w:rPr>
      <w:t xml:space="preserve">     </w:t>
    </w:r>
  </w:p>
  <w:p w14:paraId="02DEE63F" w14:textId="63A0533B" w:rsidR="00DF3AD8" w:rsidRPr="00265BC2" w:rsidRDefault="00DF3AD8" w:rsidP="00DF3AD8">
    <w:pPr>
      <w:pStyle w:val="stBilgi"/>
      <w:spacing w:after="120" w:line="300" w:lineRule="atLeast"/>
      <w:jc w:val="right"/>
      <w:rPr>
        <w:rFonts w:ascii="Times New Roman" w:hAnsi="Times New Roman" w:cs="Times New Roman"/>
        <w:b/>
        <w:sz w:val="28"/>
        <w:szCs w:val="28"/>
      </w:rPr>
    </w:pPr>
    <w:r w:rsidRPr="0084488C">
      <w:rPr>
        <w:rFonts w:ascii="Times New Roman" w:hAnsi="Times New Roman" w:cs="Times New Roman"/>
        <w:b/>
        <w:sz w:val="28"/>
        <w:szCs w:val="28"/>
      </w:rPr>
      <w:t xml:space="preserve">WARRANTY TERMS / </w:t>
    </w:r>
    <w:r w:rsidRPr="002C2003">
      <w:rPr>
        <w:rFonts w:ascii="Times New Roman" w:hAnsi="Times New Roman" w:cs="Times New Roman"/>
        <w:b/>
        <w:sz w:val="28"/>
        <w:szCs w:val="28"/>
      </w:rPr>
      <w:t>GARANTİ ŞARTLARI</w:t>
    </w:r>
    <w:r>
      <w:rPr>
        <w:rFonts w:ascii="Times New Roman" w:hAnsi="Times New Roman" w:cs="Times New Roman"/>
        <w:b/>
        <w:sz w:val="28"/>
        <w:szCs w:val="28"/>
      </w:rPr>
      <w:t xml:space="preserve">          </w:t>
    </w:r>
    <w:r w:rsidRPr="002C2003">
      <w:rPr>
        <w:rFonts w:ascii="Times New Roman" w:hAnsi="Times New Roman" w:cs="Times New Roman"/>
        <w:b/>
        <w:sz w:val="28"/>
        <w:szCs w:val="28"/>
      </w:rPr>
      <w:t xml:space="preserve"> </w:t>
    </w:r>
    <w:r w:rsidRPr="00265BC2">
      <w:rPr>
        <w:rFonts w:ascii="Times New Roman" w:hAnsi="Times New Roman" w:cs="Times New Roman"/>
        <w:bCs/>
      </w:rPr>
      <w:t>Rev. No:</w:t>
    </w:r>
    <w:r w:rsidR="00220FDF">
      <w:rPr>
        <w:rFonts w:ascii="Times New Roman" w:hAnsi="Times New Roman" w:cs="Times New Roman"/>
        <w:bCs/>
      </w:rPr>
      <w:t>02</w:t>
    </w:r>
  </w:p>
  <w:p w14:paraId="2328AAB9" w14:textId="3FAF5C5D" w:rsidR="00E85CE8" w:rsidRPr="00DF3AD8" w:rsidRDefault="00DF3AD8" w:rsidP="00DF3AD8">
    <w:pPr>
      <w:pStyle w:val="stBilgi"/>
      <w:spacing w:after="120" w:line="300" w:lineRule="atLeast"/>
      <w:jc w:val="right"/>
      <w:rPr>
        <w:rFonts w:ascii="Times New Roman" w:hAnsi="Times New Roman" w:cs="Times New Roman"/>
        <w:bCs/>
      </w:rPr>
    </w:pPr>
    <w:r w:rsidRPr="0084488C">
      <w:rPr>
        <w:rFonts w:ascii="Times New Roman" w:hAnsi="Times New Roman" w:cs="Times New Roman"/>
        <w:b/>
        <w:sz w:val="28"/>
        <w:szCs w:val="28"/>
      </w:rPr>
      <w:t xml:space="preserve">&amp; CONDITIONS </w:t>
    </w:r>
    <w:r>
      <w:rPr>
        <w:rFonts w:ascii="Times New Roman" w:hAnsi="Times New Roman" w:cs="Times New Roman"/>
        <w:b/>
        <w:sz w:val="28"/>
        <w:szCs w:val="28"/>
      </w:rPr>
      <w:t xml:space="preserve">            </w:t>
    </w:r>
    <w:r w:rsidRPr="002C2003">
      <w:rPr>
        <w:rFonts w:ascii="Times New Roman" w:hAnsi="Times New Roman" w:cs="Times New Roman"/>
        <w:b/>
        <w:sz w:val="28"/>
        <w:szCs w:val="28"/>
      </w:rPr>
      <w:t>VE</w:t>
    </w:r>
    <w:r>
      <w:rPr>
        <w:rFonts w:ascii="Times New Roman" w:hAnsi="Times New Roman" w:cs="Times New Roman"/>
        <w:b/>
        <w:sz w:val="28"/>
        <w:szCs w:val="28"/>
      </w:rPr>
      <w:t xml:space="preserve"> </w:t>
    </w:r>
    <w:r w:rsidRPr="002C2003">
      <w:rPr>
        <w:rFonts w:ascii="Times New Roman" w:hAnsi="Times New Roman" w:cs="Times New Roman"/>
        <w:b/>
        <w:sz w:val="28"/>
        <w:szCs w:val="28"/>
      </w:rPr>
      <w:t>KOŞULLARI</w:t>
    </w:r>
    <w:r>
      <w:rPr>
        <w:rFonts w:ascii="Times New Roman" w:hAnsi="Times New Roman" w:cs="Times New Roman"/>
        <w:b/>
        <w:sz w:val="28"/>
        <w:szCs w:val="28"/>
      </w:rPr>
      <w:t xml:space="preserve">          </w:t>
    </w:r>
    <w:r w:rsidRPr="00265BC2">
      <w:rPr>
        <w:rFonts w:ascii="Times New Roman" w:hAnsi="Times New Roman" w:cs="Times New Roman"/>
        <w:bCs/>
      </w:rPr>
      <w:t xml:space="preserve"> Yayın Tarihi:</w:t>
    </w:r>
    <w:r w:rsidR="00220FDF">
      <w:rPr>
        <w:rFonts w:ascii="Times New Roman" w:hAnsi="Times New Roman" w:cs="Times New Roman"/>
        <w:bCs/>
      </w:rPr>
      <w:t>15.12.2024</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FD0D" w14:textId="3C9EB1E4" w:rsidR="00F925EA" w:rsidRDefault="00000000">
    <w:pPr>
      <w:pStyle w:val="stBilgi"/>
    </w:pPr>
    <w:r>
      <w:rPr>
        <w:noProof/>
      </w:rPr>
      <w:pict w14:anchorId="2F1B4D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95" o:spid="_x0000_s1070" type="#_x0000_t75" style="position:absolute;margin-left:0;margin-top:0;width:453.1pt;height:147.6pt;z-index:-251610112;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DF73" w14:textId="2B392ECC" w:rsidR="00F925EA" w:rsidRDefault="00000000">
    <w:pPr>
      <w:pStyle w:val="stBilgi"/>
    </w:pPr>
    <w:r>
      <w:rPr>
        <w:noProof/>
      </w:rPr>
      <w:pict w14:anchorId="4BC510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99" o:spid="_x0000_s1074" type="#_x0000_t75" style="position:absolute;margin-left:0;margin-top:0;width:453.1pt;height:147.6pt;z-index:-251606016;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D6E9" w14:textId="5693450A" w:rsidR="00E31C44" w:rsidRPr="004C049F" w:rsidRDefault="00000000" w:rsidP="00E31C44">
    <w:pPr>
      <w:pStyle w:val="stBilgi"/>
      <w:jc w:val="right"/>
    </w:pPr>
    <w:r>
      <w:rPr>
        <w:rFonts w:ascii="Times New Roman" w:hAnsi="Times New Roman" w:cs="Times New Roman"/>
        <w:b/>
        <w:noProof/>
        <w:sz w:val="32"/>
        <w:szCs w:val="32"/>
      </w:rPr>
      <w:pict w14:anchorId="1761D2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55" o:spid="_x0000_s1030" type="#_x0000_t75" style="position:absolute;left:0;text-align:left;margin-left:0;margin-top:0;width:453.1pt;height:147.6pt;z-index:-251651072;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E85CE8" w:rsidRPr="0043025F">
      <w:rPr>
        <w:rFonts w:ascii="Times New Roman" w:hAnsi="Times New Roman" w:cs="Times New Roman"/>
        <w:b/>
        <w:sz w:val="32"/>
        <w:szCs w:val="32"/>
      </w:rPr>
      <w:t>INTRODUCTION / GİRİŞ</w:t>
    </w:r>
    <w:r w:rsidR="00E31C44" w:rsidRPr="00E31C44">
      <w:t xml:space="preserve"> </w:t>
    </w:r>
    <w:r w:rsidR="00E31C44">
      <w:t xml:space="preserve">      </w:t>
    </w:r>
    <w:r w:rsidR="00E31C44" w:rsidRPr="004C049F">
      <w:t xml:space="preserve">Doküman </w:t>
    </w:r>
    <w:proofErr w:type="gramStart"/>
    <w:r w:rsidR="00E31C44" w:rsidRPr="004C049F">
      <w:t>No:RMI</w:t>
    </w:r>
    <w:proofErr w:type="gramEnd"/>
    <w:r w:rsidR="00E31C44" w:rsidRPr="004C049F">
      <w:t>-000</w:t>
    </w:r>
    <w:r w:rsidR="00E31C44">
      <w:t>2</w:t>
    </w:r>
  </w:p>
  <w:p w14:paraId="42128F5F" w14:textId="77777777" w:rsidR="00E31C44" w:rsidRPr="004C049F" w:rsidRDefault="00E31C44" w:rsidP="00E31C44">
    <w:pPr>
      <w:pStyle w:val="stBilgi"/>
      <w:jc w:val="right"/>
    </w:pPr>
    <w:r w:rsidRPr="004C049F">
      <w:t>Rev. No:02</w:t>
    </w:r>
  </w:p>
  <w:p w14:paraId="7FD4C7ED" w14:textId="345B1F6D" w:rsidR="00E85CE8" w:rsidRPr="00574983" w:rsidRDefault="00E31C44" w:rsidP="00E31C44">
    <w:pPr>
      <w:pStyle w:val="stBilgi"/>
      <w:jc w:val="right"/>
    </w:pPr>
    <w:r w:rsidRPr="004C049F">
      <w:t>Yayın Tarihi:15.12.2024</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BF485" w14:textId="671259BB" w:rsidR="00DF3AD8" w:rsidRDefault="00000000" w:rsidP="00DF3AD8">
    <w:pPr>
      <w:pStyle w:val="stBilgi"/>
      <w:spacing w:after="120" w:line="300" w:lineRule="atLeast"/>
      <w:jc w:val="right"/>
      <w:rPr>
        <w:rFonts w:ascii="Times New Roman" w:hAnsi="Times New Roman" w:cs="Times New Roman"/>
        <w:b/>
        <w:sz w:val="28"/>
        <w:szCs w:val="28"/>
      </w:rPr>
    </w:pPr>
    <w:r>
      <w:rPr>
        <w:rFonts w:ascii="Times New Roman" w:hAnsi="Times New Roman" w:cs="Times New Roman"/>
        <w:bCs/>
        <w:noProof/>
      </w:rPr>
      <w:pict w14:anchorId="4BFCE2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300" o:spid="_x0000_s1075" type="#_x0000_t75" style="position:absolute;left:0;text-align:left;margin-left:0;margin-top:0;width:453.1pt;height:147.6pt;z-index:-251604992;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DF3AD8" w:rsidRPr="00265BC2">
      <w:rPr>
        <w:rFonts w:ascii="Times New Roman" w:hAnsi="Times New Roman" w:cs="Times New Roman"/>
        <w:bCs/>
      </w:rPr>
      <w:t xml:space="preserve">Doküman </w:t>
    </w:r>
    <w:proofErr w:type="gramStart"/>
    <w:r w:rsidR="00DF3AD8" w:rsidRPr="00265BC2">
      <w:rPr>
        <w:rFonts w:ascii="Times New Roman" w:hAnsi="Times New Roman" w:cs="Times New Roman"/>
        <w:bCs/>
      </w:rPr>
      <w:t>No:</w:t>
    </w:r>
    <w:r w:rsidR="00220FDF">
      <w:rPr>
        <w:rFonts w:ascii="Times New Roman" w:hAnsi="Times New Roman" w:cs="Times New Roman"/>
        <w:bCs/>
      </w:rPr>
      <w:t>RMI</w:t>
    </w:r>
    <w:proofErr w:type="gramEnd"/>
    <w:r w:rsidR="00220FDF">
      <w:rPr>
        <w:rFonts w:ascii="Times New Roman" w:hAnsi="Times New Roman" w:cs="Times New Roman"/>
        <w:bCs/>
      </w:rPr>
      <w:t>-0002</w:t>
    </w:r>
  </w:p>
  <w:p w14:paraId="15807C91" w14:textId="6B347659" w:rsidR="00DF3AD8" w:rsidRPr="00265BC2" w:rsidRDefault="00DF3AD8" w:rsidP="00DF3AD8">
    <w:pPr>
      <w:pStyle w:val="stBilgi"/>
      <w:spacing w:after="120" w:line="300" w:lineRule="atLeast"/>
      <w:jc w:val="right"/>
      <w:rPr>
        <w:rFonts w:ascii="Times New Roman" w:hAnsi="Times New Roman" w:cs="Times New Roman"/>
        <w:b/>
        <w:sz w:val="28"/>
        <w:szCs w:val="28"/>
      </w:rPr>
    </w:pPr>
    <w:r w:rsidRPr="00DF3AD8">
      <w:rPr>
        <w:rFonts w:ascii="Times New Roman" w:hAnsi="Times New Roman" w:cs="Times New Roman"/>
        <w:b/>
        <w:sz w:val="28"/>
        <w:szCs w:val="28"/>
      </w:rPr>
      <w:t>CONTACT/İLETİŞİM</w:t>
    </w:r>
    <w:r>
      <w:rPr>
        <w:rFonts w:ascii="Times New Roman" w:hAnsi="Times New Roman" w:cs="Times New Roman"/>
        <w:b/>
        <w:sz w:val="28"/>
        <w:szCs w:val="28"/>
      </w:rPr>
      <w:t xml:space="preserve">    </w:t>
    </w:r>
    <w:r>
      <w:rPr>
        <w:rFonts w:ascii="Times New Roman" w:hAnsi="Times New Roman" w:cs="Times New Roman"/>
        <w:bCs/>
      </w:rPr>
      <w:t xml:space="preserve">                                     </w:t>
    </w:r>
    <w:r w:rsidRPr="00DF3AD8">
      <w:rPr>
        <w:rFonts w:ascii="Times New Roman" w:hAnsi="Times New Roman" w:cs="Times New Roman"/>
        <w:bCs/>
      </w:rPr>
      <w:t xml:space="preserve"> </w:t>
    </w:r>
    <w:r w:rsidRPr="00265BC2">
      <w:rPr>
        <w:rFonts w:ascii="Times New Roman" w:hAnsi="Times New Roman" w:cs="Times New Roman"/>
        <w:bCs/>
      </w:rPr>
      <w:t>Rev. No:</w:t>
    </w:r>
    <w:r w:rsidR="00220FDF">
      <w:rPr>
        <w:rFonts w:ascii="Times New Roman" w:hAnsi="Times New Roman" w:cs="Times New Roman"/>
        <w:bCs/>
      </w:rPr>
      <w:t>02</w:t>
    </w:r>
  </w:p>
  <w:p w14:paraId="53310BD4" w14:textId="5F662892" w:rsidR="00E85CE8" w:rsidRPr="00DF3AD8" w:rsidRDefault="00DF3AD8" w:rsidP="00DF3AD8">
    <w:pPr>
      <w:pStyle w:val="stBilgi"/>
      <w:spacing w:after="120" w:line="300" w:lineRule="atLeast"/>
      <w:jc w:val="right"/>
      <w:rPr>
        <w:rFonts w:ascii="Times New Roman" w:hAnsi="Times New Roman" w:cs="Times New Roman"/>
        <w:bCs/>
      </w:rPr>
    </w:pPr>
    <w:r w:rsidRPr="00265BC2">
      <w:rPr>
        <w:rFonts w:ascii="Times New Roman" w:hAnsi="Times New Roman" w:cs="Times New Roman"/>
        <w:bCs/>
      </w:rPr>
      <w:t>Yayın Tarihi:</w:t>
    </w:r>
    <w:r w:rsidR="00220FDF">
      <w:rPr>
        <w:rFonts w:ascii="Times New Roman" w:hAnsi="Times New Roman" w:cs="Times New Roman"/>
        <w:bCs/>
      </w:rPr>
      <w:t>15.12.2024</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713B3" w14:textId="13EB84CF" w:rsidR="00F925EA" w:rsidRDefault="00000000">
    <w:pPr>
      <w:pStyle w:val="stBilgi"/>
    </w:pPr>
    <w:r>
      <w:rPr>
        <w:noProof/>
      </w:rPr>
      <w:pict w14:anchorId="4D52C2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98" o:spid="_x0000_s1073" type="#_x0000_t75" style="position:absolute;margin-left:0;margin-top:0;width:453.1pt;height:147.6pt;z-index:-251607040;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3E4BF" w14:textId="71218CAF" w:rsidR="00EC73B5" w:rsidRPr="004C049F" w:rsidRDefault="00000000" w:rsidP="00EC73B5">
    <w:pPr>
      <w:pStyle w:val="stBilgi"/>
      <w:jc w:val="right"/>
    </w:pPr>
    <w:r>
      <w:rPr>
        <w:rFonts w:ascii="Times New Roman" w:hAnsi="Times New Roman" w:cs="Times New Roman"/>
        <w:b/>
        <w:noProof/>
        <w:sz w:val="28"/>
        <w:szCs w:val="28"/>
      </w:rPr>
      <w:pict w14:anchorId="503F7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53" o:spid="_x0000_s1028" type="#_x0000_t75" style="position:absolute;left:0;text-align:left;margin-left:0;margin-top:0;width:453.1pt;height:147.6pt;z-index:-251653120;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E85CE8" w:rsidRPr="00342DD1">
      <w:rPr>
        <w:rFonts w:ascii="Times New Roman" w:hAnsi="Times New Roman" w:cs="Times New Roman"/>
        <w:b/>
        <w:sz w:val="28"/>
        <w:szCs w:val="28"/>
      </w:rPr>
      <w:t>INTRODUCTION / GİRİŞ</w:t>
    </w:r>
    <w:r w:rsidR="00EC73B5">
      <w:rPr>
        <w:rFonts w:ascii="Times New Roman" w:hAnsi="Times New Roman" w:cs="Times New Roman"/>
        <w:b/>
        <w:sz w:val="28"/>
        <w:szCs w:val="28"/>
      </w:rPr>
      <w:t xml:space="preserve">         </w:t>
    </w:r>
    <w:r w:rsidR="00EC73B5" w:rsidRPr="00EC73B5">
      <w:t xml:space="preserve"> </w:t>
    </w:r>
    <w:r w:rsidR="00EC73B5" w:rsidRPr="004C049F">
      <w:t xml:space="preserve">Doküman </w:t>
    </w:r>
    <w:proofErr w:type="gramStart"/>
    <w:r w:rsidR="00EC73B5" w:rsidRPr="004C049F">
      <w:t>No:RMI</w:t>
    </w:r>
    <w:proofErr w:type="gramEnd"/>
    <w:r w:rsidR="00EC73B5" w:rsidRPr="004C049F">
      <w:t>-000</w:t>
    </w:r>
    <w:r w:rsidR="00E31C44">
      <w:t>2</w:t>
    </w:r>
  </w:p>
  <w:p w14:paraId="3BEB15B4" w14:textId="77777777" w:rsidR="00EC73B5" w:rsidRPr="004C049F" w:rsidRDefault="00EC73B5" w:rsidP="00EC73B5">
    <w:pPr>
      <w:pStyle w:val="stBilgi"/>
      <w:jc w:val="right"/>
    </w:pPr>
    <w:r w:rsidRPr="004C049F">
      <w:t>Rev. No:02</w:t>
    </w:r>
  </w:p>
  <w:p w14:paraId="1BEFBE72" w14:textId="26D17177" w:rsidR="00E85CE8" w:rsidRPr="00342DD1" w:rsidRDefault="00EC73B5" w:rsidP="00E31C44">
    <w:pPr>
      <w:pStyle w:val="stBilgi"/>
      <w:jc w:val="right"/>
      <w:rPr>
        <w:rFonts w:ascii="Times New Roman" w:hAnsi="Times New Roman" w:cs="Times New Roman"/>
        <w:b/>
        <w:sz w:val="28"/>
        <w:szCs w:val="28"/>
      </w:rPr>
    </w:pPr>
    <w:r w:rsidRPr="004C049F">
      <w:t>Yayın Tarihi:15.12.2024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04A4A" w14:textId="144EAE03" w:rsidR="00F925EA" w:rsidRDefault="00000000">
    <w:pPr>
      <w:pStyle w:val="stBilgi"/>
    </w:pPr>
    <w:r>
      <w:rPr>
        <w:noProof/>
      </w:rPr>
      <w:pict w14:anchorId="29765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57" o:spid="_x0000_s1032" type="#_x0000_t75" style="position:absolute;margin-left:0;margin-top:0;width:453.1pt;height:147.6pt;z-index:-251649024;mso-position-horizontal:center;mso-position-horizontal-relative:margin;mso-position-vertical:center;mso-position-vertical-relative:margin" o:allowincell="f">
          <v:imagedata r:id="rId1" o:title="ÖZÜNLÜ WATERMARK COC ŞEFFAF" gain="19661f" blacklevel="22938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B63B" w14:textId="7814CD55" w:rsidR="00E31C44" w:rsidRPr="004C049F" w:rsidRDefault="00000000" w:rsidP="00E31C44">
    <w:pPr>
      <w:pStyle w:val="stBilgi"/>
      <w:jc w:val="right"/>
    </w:pPr>
    <w:r>
      <w:rPr>
        <w:rFonts w:ascii="Times New Roman" w:hAnsi="Times New Roman" w:cs="Times New Roman"/>
        <w:b/>
        <w:noProof/>
        <w:sz w:val="28"/>
        <w:szCs w:val="28"/>
      </w:rPr>
      <w:pict w14:anchorId="5AC15D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58" o:spid="_x0000_s1033" type="#_x0000_t75" style="position:absolute;left:0;text-align:left;margin-left:0;margin-top:0;width:453.1pt;height:147.6pt;z-index:-251648000;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E85CE8" w:rsidRPr="006118E9">
      <w:rPr>
        <w:rFonts w:ascii="Times New Roman" w:hAnsi="Times New Roman" w:cs="Times New Roman"/>
        <w:b/>
        <w:sz w:val="28"/>
        <w:szCs w:val="28"/>
      </w:rPr>
      <w:t>TABLE OF CONTENTS / İÇİNDEKİLER</w:t>
    </w:r>
    <w:r w:rsidR="00E31C44" w:rsidRPr="00E31C44">
      <w:t xml:space="preserve"> </w:t>
    </w:r>
    <w:r w:rsidR="00E31C44">
      <w:t xml:space="preserve">     </w:t>
    </w:r>
    <w:r w:rsidR="00E31C44" w:rsidRPr="004C049F">
      <w:t xml:space="preserve">Doküman </w:t>
    </w:r>
    <w:proofErr w:type="gramStart"/>
    <w:r w:rsidR="00E31C44" w:rsidRPr="004C049F">
      <w:t>No:RMI</w:t>
    </w:r>
    <w:proofErr w:type="gramEnd"/>
    <w:r w:rsidR="00E31C44" w:rsidRPr="004C049F">
      <w:t>-000</w:t>
    </w:r>
    <w:r w:rsidR="00E31C44">
      <w:t>2</w:t>
    </w:r>
  </w:p>
  <w:p w14:paraId="211BE527" w14:textId="77777777" w:rsidR="00E31C44" w:rsidRPr="004C049F" w:rsidRDefault="00E31C44" w:rsidP="00E31C44">
    <w:pPr>
      <w:pStyle w:val="stBilgi"/>
      <w:jc w:val="right"/>
    </w:pPr>
    <w:r w:rsidRPr="004C049F">
      <w:t>Rev. No:02</w:t>
    </w:r>
  </w:p>
  <w:p w14:paraId="00FE5C53" w14:textId="73D7104D" w:rsidR="00E85CE8" w:rsidRPr="00574983" w:rsidRDefault="00E31C44" w:rsidP="00E31C44">
    <w:pPr>
      <w:pStyle w:val="stBilgi"/>
      <w:jc w:val="right"/>
    </w:pPr>
    <w:r w:rsidRPr="004C049F">
      <w:t>Yayın Tarihi:15.12.2024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C70FD" w14:textId="6A713D13" w:rsidR="00E31C44" w:rsidRPr="004C049F" w:rsidRDefault="00000000" w:rsidP="00E31C44">
    <w:pPr>
      <w:pStyle w:val="stBilgi"/>
      <w:jc w:val="right"/>
    </w:pPr>
    <w:r>
      <w:rPr>
        <w:rFonts w:ascii="Times New Roman" w:hAnsi="Times New Roman" w:cs="Times New Roman"/>
        <w:b/>
        <w:noProof/>
        <w:sz w:val="28"/>
        <w:szCs w:val="28"/>
      </w:rPr>
      <w:pict w14:anchorId="6DDAA2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7385256" o:spid="_x0000_s1031" type="#_x0000_t75" style="position:absolute;left:0;text-align:left;margin-left:0;margin-top:0;width:453.1pt;height:147.6pt;z-index:-251650048;mso-position-horizontal:center;mso-position-horizontal-relative:margin;mso-position-vertical:center;mso-position-vertical-relative:margin" o:allowincell="f">
          <v:imagedata r:id="rId1" o:title="ÖZÜNLÜ WATERMARK COC ŞEFFAF" gain="19661f" blacklevel="22938f"/>
          <w10:wrap anchorx="margin" anchory="margin"/>
        </v:shape>
      </w:pict>
    </w:r>
    <w:r w:rsidR="00E85CE8" w:rsidRPr="00342DD1">
      <w:rPr>
        <w:rFonts w:ascii="Times New Roman" w:hAnsi="Times New Roman" w:cs="Times New Roman"/>
        <w:b/>
        <w:sz w:val="28"/>
        <w:szCs w:val="28"/>
      </w:rPr>
      <w:t>TABLE OF CONTENTS / İÇİNDEKİLER</w:t>
    </w:r>
    <w:r w:rsidR="00E31C44" w:rsidRPr="00E31C44">
      <w:t xml:space="preserve"> </w:t>
    </w:r>
    <w:r w:rsidR="00E31C44">
      <w:t xml:space="preserve">   </w:t>
    </w:r>
    <w:r w:rsidR="00E31C44" w:rsidRPr="004C049F">
      <w:t xml:space="preserve">Doküman </w:t>
    </w:r>
    <w:proofErr w:type="gramStart"/>
    <w:r w:rsidR="00E31C44" w:rsidRPr="004C049F">
      <w:t>No:RMI</w:t>
    </w:r>
    <w:proofErr w:type="gramEnd"/>
    <w:r w:rsidR="00E31C44" w:rsidRPr="004C049F">
      <w:t>-000</w:t>
    </w:r>
    <w:r w:rsidR="00E31C44">
      <w:t>2</w:t>
    </w:r>
  </w:p>
  <w:p w14:paraId="40178A61" w14:textId="77777777" w:rsidR="00E31C44" w:rsidRPr="004C049F" w:rsidRDefault="00E31C44" w:rsidP="00E31C44">
    <w:pPr>
      <w:pStyle w:val="stBilgi"/>
      <w:jc w:val="right"/>
    </w:pPr>
    <w:r w:rsidRPr="004C049F">
      <w:t>Rev. No:02</w:t>
    </w:r>
  </w:p>
  <w:p w14:paraId="60EA89E3" w14:textId="2C557C1D" w:rsidR="00E85CE8" w:rsidRPr="00E31C44" w:rsidRDefault="00E31C44" w:rsidP="00E31C44">
    <w:pPr>
      <w:pStyle w:val="stBilgi"/>
      <w:jc w:val="right"/>
    </w:pPr>
    <w:r w:rsidRPr="004C049F">
      <w:t>Yayın Tarihi:15.12.2024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2A07"/>
    <w:multiLevelType w:val="hybridMultilevel"/>
    <w:tmpl w:val="ED0EC3B8"/>
    <w:lvl w:ilvl="0" w:tplc="041F0001">
      <w:start w:val="1"/>
      <w:numFmt w:val="bullet"/>
      <w:lvlText w:val=""/>
      <w:lvlJc w:val="left"/>
      <w:pPr>
        <w:ind w:left="611" w:hanging="360"/>
      </w:pPr>
      <w:rPr>
        <w:rFonts w:ascii="Symbol" w:hAnsi="Symbol" w:hint="default"/>
      </w:rPr>
    </w:lvl>
    <w:lvl w:ilvl="1" w:tplc="FF10A586">
      <w:numFmt w:val="bullet"/>
      <w:lvlText w:val="-"/>
      <w:lvlJc w:val="left"/>
      <w:pPr>
        <w:ind w:left="1331" w:hanging="360"/>
      </w:pPr>
      <w:rPr>
        <w:rFonts w:ascii="Times New Roman" w:eastAsiaTheme="minorHAnsi" w:hAnsi="Times New Roman" w:cs="Times New Roman" w:hint="default"/>
      </w:rPr>
    </w:lvl>
    <w:lvl w:ilvl="2" w:tplc="041F0005" w:tentative="1">
      <w:start w:val="1"/>
      <w:numFmt w:val="bullet"/>
      <w:lvlText w:val=""/>
      <w:lvlJc w:val="left"/>
      <w:pPr>
        <w:ind w:left="2051" w:hanging="360"/>
      </w:pPr>
      <w:rPr>
        <w:rFonts w:ascii="Wingdings" w:hAnsi="Wingdings" w:hint="default"/>
      </w:rPr>
    </w:lvl>
    <w:lvl w:ilvl="3" w:tplc="041F0001" w:tentative="1">
      <w:start w:val="1"/>
      <w:numFmt w:val="bullet"/>
      <w:lvlText w:val=""/>
      <w:lvlJc w:val="left"/>
      <w:pPr>
        <w:ind w:left="2771" w:hanging="360"/>
      </w:pPr>
      <w:rPr>
        <w:rFonts w:ascii="Symbol" w:hAnsi="Symbol" w:hint="default"/>
      </w:rPr>
    </w:lvl>
    <w:lvl w:ilvl="4" w:tplc="041F0003" w:tentative="1">
      <w:start w:val="1"/>
      <w:numFmt w:val="bullet"/>
      <w:lvlText w:val="o"/>
      <w:lvlJc w:val="left"/>
      <w:pPr>
        <w:ind w:left="3491" w:hanging="360"/>
      </w:pPr>
      <w:rPr>
        <w:rFonts w:ascii="Courier New" w:hAnsi="Courier New" w:cs="Courier New" w:hint="default"/>
      </w:rPr>
    </w:lvl>
    <w:lvl w:ilvl="5" w:tplc="041F0005" w:tentative="1">
      <w:start w:val="1"/>
      <w:numFmt w:val="bullet"/>
      <w:lvlText w:val=""/>
      <w:lvlJc w:val="left"/>
      <w:pPr>
        <w:ind w:left="4211" w:hanging="360"/>
      </w:pPr>
      <w:rPr>
        <w:rFonts w:ascii="Wingdings" w:hAnsi="Wingdings" w:hint="default"/>
      </w:rPr>
    </w:lvl>
    <w:lvl w:ilvl="6" w:tplc="041F0001" w:tentative="1">
      <w:start w:val="1"/>
      <w:numFmt w:val="bullet"/>
      <w:lvlText w:val=""/>
      <w:lvlJc w:val="left"/>
      <w:pPr>
        <w:ind w:left="4931" w:hanging="360"/>
      </w:pPr>
      <w:rPr>
        <w:rFonts w:ascii="Symbol" w:hAnsi="Symbol" w:hint="default"/>
      </w:rPr>
    </w:lvl>
    <w:lvl w:ilvl="7" w:tplc="041F0003" w:tentative="1">
      <w:start w:val="1"/>
      <w:numFmt w:val="bullet"/>
      <w:lvlText w:val="o"/>
      <w:lvlJc w:val="left"/>
      <w:pPr>
        <w:ind w:left="5651" w:hanging="360"/>
      </w:pPr>
      <w:rPr>
        <w:rFonts w:ascii="Courier New" w:hAnsi="Courier New" w:cs="Courier New" w:hint="default"/>
      </w:rPr>
    </w:lvl>
    <w:lvl w:ilvl="8" w:tplc="041F0005" w:tentative="1">
      <w:start w:val="1"/>
      <w:numFmt w:val="bullet"/>
      <w:lvlText w:val=""/>
      <w:lvlJc w:val="left"/>
      <w:pPr>
        <w:ind w:left="6371" w:hanging="360"/>
      </w:pPr>
      <w:rPr>
        <w:rFonts w:ascii="Wingdings" w:hAnsi="Wingdings" w:hint="default"/>
      </w:rPr>
    </w:lvl>
  </w:abstractNum>
  <w:abstractNum w:abstractNumId="1" w15:restartNumberingAfterBreak="0">
    <w:nsid w:val="03481B92"/>
    <w:multiLevelType w:val="hybridMultilevel"/>
    <w:tmpl w:val="F2E25EF0"/>
    <w:lvl w:ilvl="0" w:tplc="5EE8628C">
      <w:start w:val="1"/>
      <w:numFmt w:val="decimal"/>
      <w:lvlText w:val="%1. "/>
      <w:lvlJc w:val="left"/>
      <w:pPr>
        <w:ind w:left="680" w:hanging="360"/>
      </w:pPr>
      <w:rPr>
        <w:rFonts w:ascii="Calibri" w:hAnsi="Calibri" w:hint="default"/>
        <w:b w:val="0"/>
        <w:i w:val="0"/>
        <w:sz w:val="22"/>
        <w:szCs w:val="20"/>
      </w:rPr>
    </w:lvl>
    <w:lvl w:ilvl="1" w:tplc="041F0019" w:tentative="1">
      <w:start w:val="1"/>
      <w:numFmt w:val="lowerLetter"/>
      <w:lvlText w:val="%2."/>
      <w:lvlJc w:val="left"/>
      <w:pPr>
        <w:ind w:left="1400" w:hanging="360"/>
      </w:pPr>
    </w:lvl>
    <w:lvl w:ilvl="2" w:tplc="041F001B" w:tentative="1">
      <w:start w:val="1"/>
      <w:numFmt w:val="lowerRoman"/>
      <w:lvlText w:val="%3."/>
      <w:lvlJc w:val="right"/>
      <w:pPr>
        <w:ind w:left="2120" w:hanging="180"/>
      </w:pPr>
    </w:lvl>
    <w:lvl w:ilvl="3" w:tplc="041F000F" w:tentative="1">
      <w:start w:val="1"/>
      <w:numFmt w:val="decimal"/>
      <w:lvlText w:val="%4."/>
      <w:lvlJc w:val="left"/>
      <w:pPr>
        <w:ind w:left="2840" w:hanging="360"/>
      </w:pPr>
    </w:lvl>
    <w:lvl w:ilvl="4" w:tplc="041F0019" w:tentative="1">
      <w:start w:val="1"/>
      <w:numFmt w:val="lowerLetter"/>
      <w:lvlText w:val="%5."/>
      <w:lvlJc w:val="left"/>
      <w:pPr>
        <w:ind w:left="3560" w:hanging="360"/>
      </w:pPr>
    </w:lvl>
    <w:lvl w:ilvl="5" w:tplc="041F001B" w:tentative="1">
      <w:start w:val="1"/>
      <w:numFmt w:val="lowerRoman"/>
      <w:lvlText w:val="%6."/>
      <w:lvlJc w:val="right"/>
      <w:pPr>
        <w:ind w:left="4280" w:hanging="180"/>
      </w:pPr>
    </w:lvl>
    <w:lvl w:ilvl="6" w:tplc="041F000F" w:tentative="1">
      <w:start w:val="1"/>
      <w:numFmt w:val="decimal"/>
      <w:lvlText w:val="%7."/>
      <w:lvlJc w:val="left"/>
      <w:pPr>
        <w:ind w:left="5000" w:hanging="360"/>
      </w:pPr>
    </w:lvl>
    <w:lvl w:ilvl="7" w:tplc="041F0019" w:tentative="1">
      <w:start w:val="1"/>
      <w:numFmt w:val="lowerLetter"/>
      <w:lvlText w:val="%8."/>
      <w:lvlJc w:val="left"/>
      <w:pPr>
        <w:ind w:left="5720" w:hanging="360"/>
      </w:pPr>
    </w:lvl>
    <w:lvl w:ilvl="8" w:tplc="041F001B" w:tentative="1">
      <w:start w:val="1"/>
      <w:numFmt w:val="lowerRoman"/>
      <w:lvlText w:val="%9."/>
      <w:lvlJc w:val="right"/>
      <w:pPr>
        <w:ind w:left="6440" w:hanging="180"/>
      </w:pPr>
    </w:lvl>
  </w:abstractNum>
  <w:abstractNum w:abstractNumId="2" w15:restartNumberingAfterBreak="0">
    <w:nsid w:val="070458AB"/>
    <w:multiLevelType w:val="hybridMultilevel"/>
    <w:tmpl w:val="9CCCD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1F705F"/>
    <w:multiLevelType w:val="hybridMultilevel"/>
    <w:tmpl w:val="8460CB10"/>
    <w:lvl w:ilvl="0" w:tplc="041F000F">
      <w:start w:val="1"/>
      <w:numFmt w:val="decimal"/>
      <w:lvlText w:val="%1."/>
      <w:lvlJc w:val="left"/>
      <w:pPr>
        <w:ind w:left="720" w:hanging="360"/>
      </w:pPr>
    </w:lvl>
    <w:lvl w:ilvl="1" w:tplc="D3C84B72">
      <w:numFmt w:val="bullet"/>
      <w:lvlText w:val="•"/>
      <w:lvlJc w:val="left"/>
      <w:pPr>
        <w:ind w:left="1440" w:hanging="360"/>
      </w:pPr>
      <w:rPr>
        <w:rFonts w:ascii="Times New Roman" w:eastAsiaTheme="minorHAnsi" w:hAnsi="Times New Roman" w:cs="Times New Roman"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4C2087B"/>
    <w:multiLevelType w:val="hybridMultilevel"/>
    <w:tmpl w:val="1D722016"/>
    <w:lvl w:ilvl="0" w:tplc="041F0001">
      <w:start w:val="1"/>
      <w:numFmt w:val="bullet"/>
      <w:lvlText w:val=""/>
      <w:lvlJc w:val="left"/>
      <w:pPr>
        <w:ind w:left="720" w:hanging="360"/>
      </w:pPr>
      <w:rPr>
        <w:rFonts w:ascii="Symbol" w:hAnsi="Symbol" w:hint="default"/>
      </w:rPr>
    </w:lvl>
    <w:lvl w:ilvl="1" w:tplc="630050DE">
      <w:start w:val="1"/>
      <w:numFmt w:val="decimal"/>
      <w:lvlText w:val="%2."/>
      <w:lvlJc w:val="left"/>
      <w:pPr>
        <w:ind w:left="1440" w:hanging="360"/>
      </w:pPr>
      <w:rPr>
        <w:rFonts w:ascii="Arial" w:hAnsi="Arial" w:hint="default"/>
        <w:b w:val="0"/>
        <w:i w:val="0"/>
        <w:color w:val="auto"/>
        <w:sz w:val="22"/>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DA7015"/>
    <w:multiLevelType w:val="hybridMultilevel"/>
    <w:tmpl w:val="53F2CDCC"/>
    <w:lvl w:ilvl="0" w:tplc="04090001">
      <w:start w:val="1"/>
      <w:numFmt w:val="bullet"/>
      <w:lvlText w:val=""/>
      <w:lvlJc w:val="left"/>
      <w:pPr>
        <w:ind w:left="896" w:hanging="360"/>
      </w:pPr>
      <w:rPr>
        <w:rFonts w:ascii="Symbol" w:hAnsi="Symbol" w:hint="default"/>
      </w:rPr>
    </w:lvl>
    <w:lvl w:ilvl="1" w:tplc="04090003" w:tentative="1">
      <w:start w:val="1"/>
      <w:numFmt w:val="bullet"/>
      <w:lvlText w:val="o"/>
      <w:lvlJc w:val="left"/>
      <w:pPr>
        <w:ind w:left="1616" w:hanging="360"/>
      </w:pPr>
      <w:rPr>
        <w:rFonts w:ascii="Courier New" w:hAnsi="Courier New" w:cs="Courier New" w:hint="default"/>
      </w:rPr>
    </w:lvl>
    <w:lvl w:ilvl="2" w:tplc="04090005" w:tentative="1">
      <w:start w:val="1"/>
      <w:numFmt w:val="bullet"/>
      <w:lvlText w:val=""/>
      <w:lvlJc w:val="left"/>
      <w:pPr>
        <w:ind w:left="2336" w:hanging="360"/>
      </w:pPr>
      <w:rPr>
        <w:rFonts w:ascii="Wingdings" w:hAnsi="Wingdings" w:hint="default"/>
      </w:rPr>
    </w:lvl>
    <w:lvl w:ilvl="3" w:tplc="04090001" w:tentative="1">
      <w:start w:val="1"/>
      <w:numFmt w:val="bullet"/>
      <w:lvlText w:val=""/>
      <w:lvlJc w:val="left"/>
      <w:pPr>
        <w:ind w:left="3056" w:hanging="360"/>
      </w:pPr>
      <w:rPr>
        <w:rFonts w:ascii="Symbol" w:hAnsi="Symbol" w:hint="default"/>
      </w:rPr>
    </w:lvl>
    <w:lvl w:ilvl="4" w:tplc="04090003" w:tentative="1">
      <w:start w:val="1"/>
      <w:numFmt w:val="bullet"/>
      <w:lvlText w:val="o"/>
      <w:lvlJc w:val="left"/>
      <w:pPr>
        <w:ind w:left="3776" w:hanging="360"/>
      </w:pPr>
      <w:rPr>
        <w:rFonts w:ascii="Courier New" w:hAnsi="Courier New" w:cs="Courier New" w:hint="default"/>
      </w:rPr>
    </w:lvl>
    <w:lvl w:ilvl="5" w:tplc="04090005" w:tentative="1">
      <w:start w:val="1"/>
      <w:numFmt w:val="bullet"/>
      <w:lvlText w:val=""/>
      <w:lvlJc w:val="left"/>
      <w:pPr>
        <w:ind w:left="4496" w:hanging="360"/>
      </w:pPr>
      <w:rPr>
        <w:rFonts w:ascii="Wingdings" w:hAnsi="Wingdings" w:hint="default"/>
      </w:rPr>
    </w:lvl>
    <w:lvl w:ilvl="6" w:tplc="04090001" w:tentative="1">
      <w:start w:val="1"/>
      <w:numFmt w:val="bullet"/>
      <w:lvlText w:val=""/>
      <w:lvlJc w:val="left"/>
      <w:pPr>
        <w:ind w:left="5216" w:hanging="360"/>
      </w:pPr>
      <w:rPr>
        <w:rFonts w:ascii="Symbol" w:hAnsi="Symbol" w:hint="default"/>
      </w:rPr>
    </w:lvl>
    <w:lvl w:ilvl="7" w:tplc="04090003" w:tentative="1">
      <w:start w:val="1"/>
      <w:numFmt w:val="bullet"/>
      <w:lvlText w:val="o"/>
      <w:lvlJc w:val="left"/>
      <w:pPr>
        <w:ind w:left="5936" w:hanging="360"/>
      </w:pPr>
      <w:rPr>
        <w:rFonts w:ascii="Courier New" w:hAnsi="Courier New" w:cs="Courier New" w:hint="default"/>
      </w:rPr>
    </w:lvl>
    <w:lvl w:ilvl="8" w:tplc="04090005" w:tentative="1">
      <w:start w:val="1"/>
      <w:numFmt w:val="bullet"/>
      <w:lvlText w:val=""/>
      <w:lvlJc w:val="left"/>
      <w:pPr>
        <w:ind w:left="6656" w:hanging="360"/>
      </w:pPr>
      <w:rPr>
        <w:rFonts w:ascii="Wingdings" w:hAnsi="Wingdings" w:hint="default"/>
      </w:rPr>
    </w:lvl>
  </w:abstractNum>
  <w:abstractNum w:abstractNumId="6" w15:restartNumberingAfterBreak="0">
    <w:nsid w:val="168F31F6"/>
    <w:multiLevelType w:val="hybridMultilevel"/>
    <w:tmpl w:val="66B81F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6BC664C"/>
    <w:multiLevelType w:val="hybridMultilevel"/>
    <w:tmpl w:val="6AB0826E"/>
    <w:lvl w:ilvl="0" w:tplc="7046B8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EF01636"/>
    <w:multiLevelType w:val="hybridMultilevel"/>
    <w:tmpl w:val="CBA283D8"/>
    <w:lvl w:ilvl="0" w:tplc="A6C2FFC4">
      <w:start w:val="1"/>
      <w:numFmt w:val="decimal"/>
      <w:lvlText w:val="%1."/>
      <w:lvlJc w:val="left"/>
      <w:pPr>
        <w:ind w:left="743" w:hanging="360"/>
      </w:pPr>
      <w:rPr>
        <w:rFonts w:hint="default"/>
        <w:b w:val="0"/>
        <w:i w:val="0"/>
        <w:sz w:val="22"/>
      </w:rPr>
    </w:lvl>
    <w:lvl w:ilvl="1" w:tplc="041F0019" w:tentative="1">
      <w:start w:val="1"/>
      <w:numFmt w:val="lowerLetter"/>
      <w:lvlText w:val="%2."/>
      <w:lvlJc w:val="left"/>
      <w:pPr>
        <w:ind w:left="1463" w:hanging="360"/>
      </w:pPr>
    </w:lvl>
    <w:lvl w:ilvl="2" w:tplc="041F001B" w:tentative="1">
      <w:start w:val="1"/>
      <w:numFmt w:val="lowerRoman"/>
      <w:lvlText w:val="%3."/>
      <w:lvlJc w:val="right"/>
      <w:pPr>
        <w:ind w:left="2183" w:hanging="180"/>
      </w:pPr>
    </w:lvl>
    <w:lvl w:ilvl="3" w:tplc="041F000F" w:tentative="1">
      <w:start w:val="1"/>
      <w:numFmt w:val="decimal"/>
      <w:lvlText w:val="%4."/>
      <w:lvlJc w:val="left"/>
      <w:pPr>
        <w:ind w:left="2903" w:hanging="360"/>
      </w:pPr>
    </w:lvl>
    <w:lvl w:ilvl="4" w:tplc="041F0019" w:tentative="1">
      <w:start w:val="1"/>
      <w:numFmt w:val="lowerLetter"/>
      <w:lvlText w:val="%5."/>
      <w:lvlJc w:val="left"/>
      <w:pPr>
        <w:ind w:left="3623" w:hanging="360"/>
      </w:pPr>
    </w:lvl>
    <w:lvl w:ilvl="5" w:tplc="041F001B" w:tentative="1">
      <w:start w:val="1"/>
      <w:numFmt w:val="lowerRoman"/>
      <w:lvlText w:val="%6."/>
      <w:lvlJc w:val="right"/>
      <w:pPr>
        <w:ind w:left="4343" w:hanging="180"/>
      </w:pPr>
    </w:lvl>
    <w:lvl w:ilvl="6" w:tplc="041F000F" w:tentative="1">
      <w:start w:val="1"/>
      <w:numFmt w:val="decimal"/>
      <w:lvlText w:val="%7."/>
      <w:lvlJc w:val="left"/>
      <w:pPr>
        <w:ind w:left="5063" w:hanging="360"/>
      </w:pPr>
    </w:lvl>
    <w:lvl w:ilvl="7" w:tplc="041F0019" w:tentative="1">
      <w:start w:val="1"/>
      <w:numFmt w:val="lowerLetter"/>
      <w:lvlText w:val="%8."/>
      <w:lvlJc w:val="left"/>
      <w:pPr>
        <w:ind w:left="5783" w:hanging="360"/>
      </w:pPr>
    </w:lvl>
    <w:lvl w:ilvl="8" w:tplc="041F001B" w:tentative="1">
      <w:start w:val="1"/>
      <w:numFmt w:val="lowerRoman"/>
      <w:lvlText w:val="%9."/>
      <w:lvlJc w:val="right"/>
      <w:pPr>
        <w:ind w:left="6503" w:hanging="180"/>
      </w:pPr>
    </w:lvl>
  </w:abstractNum>
  <w:abstractNum w:abstractNumId="9" w15:restartNumberingAfterBreak="0">
    <w:nsid w:val="1FA665AE"/>
    <w:multiLevelType w:val="hybridMultilevel"/>
    <w:tmpl w:val="2DFEE34C"/>
    <w:lvl w:ilvl="0" w:tplc="96B883E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0D2614E"/>
    <w:multiLevelType w:val="hybridMultilevel"/>
    <w:tmpl w:val="59F0DCD0"/>
    <w:lvl w:ilvl="0" w:tplc="1A5EDE8C">
      <w:start w:val="1"/>
      <w:numFmt w:val="decimal"/>
      <w:lvlText w:val="%1."/>
      <w:lvlJc w:val="left"/>
      <w:pPr>
        <w:ind w:left="720" w:hanging="360"/>
      </w:pPr>
      <w:rPr>
        <w:rFonts w:hint="default"/>
        <w:b w:val="0"/>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568411F"/>
    <w:multiLevelType w:val="hybridMultilevel"/>
    <w:tmpl w:val="BD645540"/>
    <w:lvl w:ilvl="0" w:tplc="041F0001">
      <w:start w:val="1"/>
      <w:numFmt w:val="bullet"/>
      <w:lvlText w:val=""/>
      <w:lvlJc w:val="left"/>
      <w:pPr>
        <w:ind w:left="720" w:hanging="360"/>
      </w:pPr>
      <w:rPr>
        <w:rFonts w:ascii="Symbol" w:hAnsi="Symbol" w:hint="default"/>
      </w:rPr>
    </w:lvl>
    <w:lvl w:ilvl="1" w:tplc="AA7E4336">
      <w:start w:val="1"/>
      <w:numFmt w:val="decimal"/>
      <w:lvlText w:val="%2."/>
      <w:lvlJc w:val="left"/>
      <w:pPr>
        <w:ind w:left="1440" w:hanging="360"/>
      </w:pPr>
      <w:rPr>
        <w:rFonts w:hint="default"/>
        <w:b w:val="0"/>
        <w:i w:val="0"/>
        <w:sz w:val="22"/>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28B60B45"/>
    <w:multiLevelType w:val="hybridMultilevel"/>
    <w:tmpl w:val="FAC87D26"/>
    <w:lvl w:ilvl="0" w:tplc="17649EEC">
      <w:start w:val="1"/>
      <w:numFmt w:val="decimal"/>
      <w:lvlText w:val="%1."/>
      <w:lvlJc w:val="left"/>
      <w:pPr>
        <w:ind w:left="394" w:hanging="360"/>
      </w:pPr>
      <w:rPr>
        <w:rFonts w:hint="default"/>
        <w:b w:val="0"/>
        <w:i w:val="0"/>
        <w:sz w:val="22"/>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13" w15:restartNumberingAfterBreak="0">
    <w:nsid w:val="2A5E2476"/>
    <w:multiLevelType w:val="hybridMultilevel"/>
    <w:tmpl w:val="15501CE6"/>
    <w:lvl w:ilvl="0" w:tplc="041F0005">
      <w:start w:val="1"/>
      <w:numFmt w:val="bullet"/>
      <w:lvlText w:val=""/>
      <w:lvlJc w:val="left"/>
      <w:pPr>
        <w:ind w:left="743" w:hanging="360"/>
      </w:pPr>
      <w:rPr>
        <w:rFonts w:ascii="Wingdings" w:hAnsi="Wingdings" w:hint="default"/>
      </w:rPr>
    </w:lvl>
    <w:lvl w:ilvl="1" w:tplc="041F0005">
      <w:start w:val="1"/>
      <w:numFmt w:val="bullet"/>
      <w:lvlText w:val=""/>
      <w:lvlJc w:val="left"/>
      <w:pPr>
        <w:ind w:left="1463" w:hanging="360"/>
      </w:pPr>
      <w:rPr>
        <w:rFonts w:ascii="Wingdings" w:hAnsi="Wingdings" w:hint="default"/>
      </w:rPr>
    </w:lvl>
    <w:lvl w:ilvl="2" w:tplc="041F0005" w:tentative="1">
      <w:start w:val="1"/>
      <w:numFmt w:val="bullet"/>
      <w:lvlText w:val=""/>
      <w:lvlJc w:val="left"/>
      <w:pPr>
        <w:ind w:left="2183" w:hanging="360"/>
      </w:pPr>
      <w:rPr>
        <w:rFonts w:ascii="Wingdings" w:hAnsi="Wingdings" w:hint="default"/>
      </w:rPr>
    </w:lvl>
    <w:lvl w:ilvl="3" w:tplc="041F0001" w:tentative="1">
      <w:start w:val="1"/>
      <w:numFmt w:val="bullet"/>
      <w:lvlText w:val=""/>
      <w:lvlJc w:val="left"/>
      <w:pPr>
        <w:ind w:left="2903" w:hanging="360"/>
      </w:pPr>
      <w:rPr>
        <w:rFonts w:ascii="Symbol" w:hAnsi="Symbol" w:hint="default"/>
      </w:rPr>
    </w:lvl>
    <w:lvl w:ilvl="4" w:tplc="041F0003" w:tentative="1">
      <w:start w:val="1"/>
      <w:numFmt w:val="bullet"/>
      <w:lvlText w:val="o"/>
      <w:lvlJc w:val="left"/>
      <w:pPr>
        <w:ind w:left="3623" w:hanging="360"/>
      </w:pPr>
      <w:rPr>
        <w:rFonts w:ascii="Courier New" w:hAnsi="Courier New" w:cs="Courier New" w:hint="default"/>
      </w:rPr>
    </w:lvl>
    <w:lvl w:ilvl="5" w:tplc="041F0005" w:tentative="1">
      <w:start w:val="1"/>
      <w:numFmt w:val="bullet"/>
      <w:lvlText w:val=""/>
      <w:lvlJc w:val="left"/>
      <w:pPr>
        <w:ind w:left="4343" w:hanging="360"/>
      </w:pPr>
      <w:rPr>
        <w:rFonts w:ascii="Wingdings" w:hAnsi="Wingdings" w:hint="default"/>
      </w:rPr>
    </w:lvl>
    <w:lvl w:ilvl="6" w:tplc="041F0001" w:tentative="1">
      <w:start w:val="1"/>
      <w:numFmt w:val="bullet"/>
      <w:lvlText w:val=""/>
      <w:lvlJc w:val="left"/>
      <w:pPr>
        <w:ind w:left="5063" w:hanging="360"/>
      </w:pPr>
      <w:rPr>
        <w:rFonts w:ascii="Symbol" w:hAnsi="Symbol" w:hint="default"/>
      </w:rPr>
    </w:lvl>
    <w:lvl w:ilvl="7" w:tplc="041F0003" w:tentative="1">
      <w:start w:val="1"/>
      <w:numFmt w:val="bullet"/>
      <w:lvlText w:val="o"/>
      <w:lvlJc w:val="left"/>
      <w:pPr>
        <w:ind w:left="5783" w:hanging="360"/>
      </w:pPr>
      <w:rPr>
        <w:rFonts w:ascii="Courier New" w:hAnsi="Courier New" w:cs="Courier New" w:hint="default"/>
      </w:rPr>
    </w:lvl>
    <w:lvl w:ilvl="8" w:tplc="041F0005" w:tentative="1">
      <w:start w:val="1"/>
      <w:numFmt w:val="bullet"/>
      <w:lvlText w:val=""/>
      <w:lvlJc w:val="left"/>
      <w:pPr>
        <w:ind w:left="6503" w:hanging="360"/>
      </w:pPr>
      <w:rPr>
        <w:rFonts w:ascii="Wingdings" w:hAnsi="Wingdings" w:hint="default"/>
      </w:rPr>
    </w:lvl>
  </w:abstractNum>
  <w:abstractNum w:abstractNumId="14" w15:restartNumberingAfterBreak="0">
    <w:nsid w:val="2C0A3FC1"/>
    <w:multiLevelType w:val="hybridMultilevel"/>
    <w:tmpl w:val="3754EF94"/>
    <w:lvl w:ilvl="0" w:tplc="746495CC">
      <w:start w:val="1"/>
      <w:numFmt w:val="decimal"/>
      <w:lvlText w:val="%1. "/>
      <w:lvlJc w:val="left"/>
      <w:pPr>
        <w:ind w:left="680" w:hanging="360"/>
      </w:pPr>
      <w:rPr>
        <w:rFonts w:ascii="Calibri" w:hAnsi="Calibri" w:hint="default"/>
        <w:b w:val="0"/>
        <w:i w:val="0"/>
        <w:sz w:val="22"/>
        <w:szCs w:val="20"/>
      </w:rPr>
    </w:lvl>
    <w:lvl w:ilvl="1" w:tplc="041F0019" w:tentative="1">
      <w:start w:val="1"/>
      <w:numFmt w:val="lowerLetter"/>
      <w:lvlText w:val="%2."/>
      <w:lvlJc w:val="left"/>
      <w:pPr>
        <w:ind w:left="1400" w:hanging="360"/>
      </w:pPr>
    </w:lvl>
    <w:lvl w:ilvl="2" w:tplc="041F001B" w:tentative="1">
      <w:start w:val="1"/>
      <w:numFmt w:val="lowerRoman"/>
      <w:lvlText w:val="%3."/>
      <w:lvlJc w:val="right"/>
      <w:pPr>
        <w:ind w:left="2120" w:hanging="180"/>
      </w:pPr>
    </w:lvl>
    <w:lvl w:ilvl="3" w:tplc="041F000F" w:tentative="1">
      <w:start w:val="1"/>
      <w:numFmt w:val="decimal"/>
      <w:lvlText w:val="%4."/>
      <w:lvlJc w:val="left"/>
      <w:pPr>
        <w:ind w:left="2840" w:hanging="360"/>
      </w:pPr>
    </w:lvl>
    <w:lvl w:ilvl="4" w:tplc="041F0019" w:tentative="1">
      <w:start w:val="1"/>
      <w:numFmt w:val="lowerLetter"/>
      <w:lvlText w:val="%5."/>
      <w:lvlJc w:val="left"/>
      <w:pPr>
        <w:ind w:left="3560" w:hanging="360"/>
      </w:pPr>
    </w:lvl>
    <w:lvl w:ilvl="5" w:tplc="041F001B" w:tentative="1">
      <w:start w:val="1"/>
      <w:numFmt w:val="lowerRoman"/>
      <w:lvlText w:val="%6."/>
      <w:lvlJc w:val="right"/>
      <w:pPr>
        <w:ind w:left="4280" w:hanging="180"/>
      </w:pPr>
    </w:lvl>
    <w:lvl w:ilvl="6" w:tplc="041F000F" w:tentative="1">
      <w:start w:val="1"/>
      <w:numFmt w:val="decimal"/>
      <w:lvlText w:val="%7."/>
      <w:lvlJc w:val="left"/>
      <w:pPr>
        <w:ind w:left="5000" w:hanging="360"/>
      </w:pPr>
    </w:lvl>
    <w:lvl w:ilvl="7" w:tplc="041F0019" w:tentative="1">
      <w:start w:val="1"/>
      <w:numFmt w:val="lowerLetter"/>
      <w:lvlText w:val="%8."/>
      <w:lvlJc w:val="left"/>
      <w:pPr>
        <w:ind w:left="5720" w:hanging="360"/>
      </w:pPr>
    </w:lvl>
    <w:lvl w:ilvl="8" w:tplc="041F001B" w:tentative="1">
      <w:start w:val="1"/>
      <w:numFmt w:val="lowerRoman"/>
      <w:lvlText w:val="%9."/>
      <w:lvlJc w:val="right"/>
      <w:pPr>
        <w:ind w:left="6440" w:hanging="180"/>
      </w:pPr>
    </w:lvl>
  </w:abstractNum>
  <w:abstractNum w:abstractNumId="15" w15:restartNumberingAfterBreak="0">
    <w:nsid w:val="2CD1776C"/>
    <w:multiLevelType w:val="hybridMultilevel"/>
    <w:tmpl w:val="670EF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D560B0D"/>
    <w:multiLevelType w:val="hybridMultilevel"/>
    <w:tmpl w:val="5DD05BB4"/>
    <w:lvl w:ilvl="0" w:tplc="3C56313A">
      <w:start w:val="1"/>
      <w:numFmt w:val="decimal"/>
      <w:lvlText w:val="%1."/>
      <w:lvlJc w:val="left"/>
      <w:pPr>
        <w:ind w:left="394" w:hanging="360"/>
      </w:pPr>
      <w:rPr>
        <w:rFonts w:hint="default"/>
        <w:b w:val="0"/>
        <w:i w:val="0"/>
        <w:sz w:val="22"/>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17" w15:restartNumberingAfterBreak="0">
    <w:nsid w:val="35F11D82"/>
    <w:multiLevelType w:val="hybridMultilevel"/>
    <w:tmpl w:val="CFBAC4C2"/>
    <w:lvl w:ilvl="0" w:tplc="B5285E80">
      <w:numFmt w:val="bullet"/>
      <w:lvlText w:val="•"/>
      <w:lvlJc w:val="left"/>
      <w:pPr>
        <w:ind w:left="894" w:hanging="360"/>
      </w:pPr>
      <w:rPr>
        <w:rFonts w:ascii="Times New Roman" w:eastAsiaTheme="minorHAnsi" w:hAnsi="Times New Roman" w:cs="Times New Roman" w:hint="default"/>
      </w:rPr>
    </w:lvl>
    <w:lvl w:ilvl="1" w:tplc="041F0003" w:tentative="1">
      <w:start w:val="1"/>
      <w:numFmt w:val="bullet"/>
      <w:lvlText w:val="o"/>
      <w:lvlJc w:val="left"/>
      <w:pPr>
        <w:ind w:left="1614" w:hanging="360"/>
      </w:pPr>
      <w:rPr>
        <w:rFonts w:ascii="Courier New" w:hAnsi="Courier New" w:cs="Courier New" w:hint="default"/>
      </w:rPr>
    </w:lvl>
    <w:lvl w:ilvl="2" w:tplc="041F0005" w:tentative="1">
      <w:start w:val="1"/>
      <w:numFmt w:val="bullet"/>
      <w:lvlText w:val=""/>
      <w:lvlJc w:val="left"/>
      <w:pPr>
        <w:ind w:left="2334" w:hanging="360"/>
      </w:pPr>
      <w:rPr>
        <w:rFonts w:ascii="Wingdings" w:hAnsi="Wingdings" w:hint="default"/>
      </w:rPr>
    </w:lvl>
    <w:lvl w:ilvl="3" w:tplc="041F0001" w:tentative="1">
      <w:start w:val="1"/>
      <w:numFmt w:val="bullet"/>
      <w:lvlText w:val=""/>
      <w:lvlJc w:val="left"/>
      <w:pPr>
        <w:ind w:left="3054" w:hanging="360"/>
      </w:pPr>
      <w:rPr>
        <w:rFonts w:ascii="Symbol" w:hAnsi="Symbol" w:hint="default"/>
      </w:rPr>
    </w:lvl>
    <w:lvl w:ilvl="4" w:tplc="041F0003" w:tentative="1">
      <w:start w:val="1"/>
      <w:numFmt w:val="bullet"/>
      <w:lvlText w:val="o"/>
      <w:lvlJc w:val="left"/>
      <w:pPr>
        <w:ind w:left="3774" w:hanging="360"/>
      </w:pPr>
      <w:rPr>
        <w:rFonts w:ascii="Courier New" w:hAnsi="Courier New" w:cs="Courier New" w:hint="default"/>
      </w:rPr>
    </w:lvl>
    <w:lvl w:ilvl="5" w:tplc="041F0005" w:tentative="1">
      <w:start w:val="1"/>
      <w:numFmt w:val="bullet"/>
      <w:lvlText w:val=""/>
      <w:lvlJc w:val="left"/>
      <w:pPr>
        <w:ind w:left="4494" w:hanging="360"/>
      </w:pPr>
      <w:rPr>
        <w:rFonts w:ascii="Wingdings" w:hAnsi="Wingdings" w:hint="default"/>
      </w:rPr>
    </w:lvl>
    <w:lvl w:ilvl="6" w:tplc="041F0001" w:tentative="1">
      <w:start w:val="1"/>
      <w:numFmt w:val="bullet"/>
      <w:lvlText w:val=""/>
      <w:lvlJc w:val="left"/>
      <w:pPr>
        <w:ind w:left="5214" w:hanging="360"/>
      </w:pPr>
      <w:rPr>
        <w:rFonts w:ascii="Symbol" w:hAnsi="Symbol" w:hint="default"/>
      </w:rPr>
    </w:lvl>
    <w:lvl w:ilvl="7" w:tplc="041F0003" w:tentative="1">
      <w:start w:val="1"/>
      <w:numFmt w:val="bullet"/>
      <w:lvlText w:val="o"/>
      <w:lvlJc w:val="left"/>
      <w:pPr>
        <w:ind w:left="5934" w:hanging="360"/>
      </w:pPr>
      <w:rPr>
        <w:rFonts w:ascii="Courier New" w:hAnsi="Courier New" w:cs="Courier New" w:hint="default"/>
      </w:rPr>
    </w:lvl>
    <w:lvl w:ilvl="8" w:tplc="041F0005" w:tentative="1">
      <w:start w:val="1"/>
      <w:numFmt w:val="bullet"/>
      <w:lvlText w:val=""/>
      <w:lvlJc w:val="left"/>
      <w:pPr>
        <w:ind w:left="6654" w:hanging="360"/>
      </w:pPr>
      <w:rPr>
        <w:rFonts w:ascii="Wingdings" w:hAnsi="Wingdings" w:hint="default"/>
      </w:rPr>
    </w:lvl>
  </w:abstractNum>
  <w:abstractNum w:abstractNumId="18" w15:restartNumberingAfterBreak="0">
    <w:nsid w:val="36B752B7"/>
    <w:multiLevelType w:val="hybridMultilevel"/>
    <w:tmpl w:val="09F2D8C2"/>
    <w:lvl w:ilvl="0" w:tplc="3C56313A">
      <w:start w:val="1"/>
      <w:numFmt w:val="decimal"/>
      <w:lvlText w:val="%1."/>
      <w:lvlJc w:val="left"/>
      <w:pPr>
        <w:ind w:left="754" w:hanging="360"/>
      </w:pPr>
      <w:rPr>
        <w:rFonts w:hint="default"/>
        <w:b w:val="0"/>
        <w:i w:val="0"/>
        <w:sz w:val="22"/>
      </w:rPr>
    </w:lvl>
    <w:lvl w:ilvl="1" w:tplc="041F0019" w:tentative="1">
      <w:start w:val="1"/>
      <w:numFmt w:val="lowerLetter"/>
      <w:lvlText w:val="%2."/>
      <w:lvlJc w:val="left"/>
      <w:pPr>
        <w:ind w:left="1474" w:hanging="360"/>
      </w:pPr>
    </w:lvl>
    <w:lvl w:ilvl="2" w:tplc="041F001B" w:tentative="1">
      <w:start w:val="1"/>
      <w:numFmt w:val="lowerRoman"/>
      <w:lvlText w:val="%3."/>
      <w:lvlJc w:val="right"/>
      <w:pPr>
        <w:ind w:left="2194" w:hanging="180"/>
      </w:pPr>
    </w:lvl>
    <w:lvl w:ilvl="3" w:tplc="041F000F" w:tentative="1">
      <w:start w:val="1"/>
      <w:numFmt w:val="decimal"/>
      <w:lvlText w:val="%4."/>
      <w:lvlJc w:val="left"/>
      <w:pPr>
        <w:ind w:left="2914" w:hanging="360"/>
      </w:pPr>
    </w:lvl>
    <w:lvl w:ilvl="4" w:tplc="041F0019" w:tentative="1">
      <w:start w:val="1"/>
      <w:numFmt w:val="lowerLetter"/>
      <w:lvlText w:val="%5."/>
      <w:lvlJc w:val="left"/>
      <w:pPr>
        <w:ind w:left="3634" w:hanging="360"/>
      </w:pPr>
    </w:lvl>
    <w:lvl w:ilvl="5" w:tplc="041F001B" w:tentative="1">
      <w:start w:val="1"/>
      <w:numFmt w:val="lowerRoman"/>
      <w:lvlText w:val="%6."/>
      <w:lvlJc w:val="right"/>
      <w:pPr>
        <w:ind w:left="4354" w:hanging="180"/>
      </w:pPr>
    </w:lvl>
    <w:lvl w:ilvl="6" w:tplc="041F000F" w:tentative="1">
      <w:start w:val="1"/>
      <w:numFmt w:val="decimal"/>
      <w:lvlText w:val="%7."/>
      <w:lvlJc w:val="left"/>
      <w:pPr>
        <w:ind w:left="5074" w:hanging="360"/>
      </w:pPr>
    </w:lvl>
    <w:lvl w:ilvl="7" w:tplc="041F0019" w:tentative="1">
      <w:start w:val="1"/>
      <w:numFmt w:val="lowerLetter"/>
      <w:lvlText w:val="%8."/>
      <w:lvlJc w:val="left"/>
      <w:pPr>
        <w:ind w:left="5794" w:hanging="360"/>
      </w:pPr>
    </w:lvl>
    <w:lvl w:ilvl="8" w:tplc="041F001B" w:tentative="1">
      <w:start w:val="1"/>
      <w:numFmt w:val="lowerRoman"/>
      <w:lvlText w:val="%9."/>
      <w:lvlJc w:val="right"/>
      <w:pPr>
        <w:ind w:left="6514" w:hanging="180"/>
      </w:pPr>
    </w:lvl>
  </w:abstractNum>
  <w:abstractNum w:abstractNumId="19" w15:restartNumberingAfterBreak="0">
    <w:nsid w:val="374935E7"/>
    <w:multiLevelType w:val="hybridMultilevel"/>
    <w:tmpl w:val="516C3232"/>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11C7FE4"/>
    <w:multiLevelType w:val="hybridMultilevel"/>
    <w:tmpl w:val="890ACA94"/>
    <w:lvl w:ilvl="0" w:tplc="13F613C6">
      <w:start w:val="1"/>
      <w:numFmt w:val="decimal"/>
      <w:lvlText w:val="%1."/>
      <w:lvlJc w:val="left"/>
      <w:pPr>
        <w:ind w:left="720" w:hanging="360"/>
      </w:pPr>
      <w:rPr>
        <w:rFonts w:hint="default"/>
        <w:b w:val="0"/>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1384694"/>
    <w:multiLevelType w:val="hybridMultilevel"/>
    <w:tmpl w:val="B63CD4C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414F4607"/>
    <w:multiLevelType w:val="hybridMultilevel"/>
    <w:tmpl w:val="E506DBE0"/>
    <w:lvl w:ilvl="0" w:tplc="3C56313A">
      <w:start w:val="1"/>
      <w:numFmt w:val="decimal"/>
      <w:lvlText w:val="%1."/>
      <w:lvlJc w:val="left"/>
      <w:pPr>
        <w:ind w:left="720" w:hanging="360"/>
      </w:pPr>
      <w:rPr>
        <w:rFonts w:hint="default"/>
        <w:b w:val="0"/>
        <w:i w:val="0"/>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2AD3841"/>
    <w:multiLevelType w:val="hybridMultilevel"/>
    <w:tmpl w:val="B4F234DA"/>
    <w:lvl w:ilvl="0" w:tplc="041F0001">
      <w:start w:val="1"/>
      <w:numFmt w:val="bullet"/>
      <w:lvlText w:val=""/>
      <w:lvlJc w:val="left"/>
      <w:pPr>
        <w:ind w:left="743" w:hanging="360"/>
      </w:pPr>
      <w:rPr>
        <w:rFonts w:ascii="Symbol" w:hAnsi="Symbol" w:hint="default"/>
        <w:color w:val="auto"/>
      </w:rPr>
    </w:lvl>
    <w:lvl w:ilvl="1" w:tplc="041F0003" w:tentative="1">
      <w:start w:val="1"/>
      <w:numFmt w:val="bullet"/>
      <w:lvlText w:val="o"/>
      <w:lvlJc w:val="left"/>
      <w:pPr>
        <w:ind w:left="1463" w:hanging="360"/>
      </w:pPr>
      <w:rPr>
        <w:rFonts w:ascii="Courier New" w:hAnsi="Courier New" w:cs="Courier New" w:hint="default"/>
      </w:rPr>
    </w:lvl>
    <w:lvl w:ilvl="2" w:tplc="041F0005" w:tentative="1">
      <w:start w:val="1"/>
      <w:numFmt w:val="bullet"/>
      <w:lvlText w:val=""/>
      <w:lvlJc w:val="left"/>
      <w:pPr>
        <w:ind w:left="2183" w:hanging="360"/>
      </w:pPr>
      <w:rPr>
        <w:rFonts w:ascii="Wingdings" w:hAnsi="Wingdings" w:hint="default"/>
      </w:rPr>
    </w:lvl>
    <w:lvl w:ilvl="3" w:tplc="041F0001" w:tentative="1">
      <w:start w:val="1"/>
      <w:numFmt w:val="bullet"/>
      <w:lvlText w:val=""/>
      <w:lvlJc w:val="left"/>
      <w:pPr>
        <w:ind w:left="2903" w:hanging="360"/>
      </w:pPr>
      <w:rPr>
        <w:rFonts w:ascii="Symbol" w:hAnsi="Symbol" w:hint="default"/>
      </w:rPr>
    </w:lvl>
    <w:lvl w:ilvl="4" w:tplc="041F0003" w:tentative="1">
      <w:start w:val="1"/>
      <w:numFmt w:val="bullet"/>
      <w:lvlText w:val="o"/>
      <w:lvlJc w:val="left"/>
      <w:pPr>
        <w:ind w:left="3623" w:hanging="360"/>
      </w:pPr>
      <w:rPr>
        <w:rFonts w:ascii="Courier New" w:hAnsi="Courier New" w:cs="Courier New" w:hint="default"/>
      </w:rPr>
    </w:lvl>
    <w:lvl w:ilvl="5" w:tplc="041F0005" w:tentative="1">
      <w:start w:val="1"/>
      <w:numFmt w:val="bullet"/>
      <w:lvlText w:val=""/>
      <w:lvlJc w:val="left"/>
      <w:pPr>
        <w:ind w:left="4343" w:hanging="360"/>
      </w:pPr>
      <w:rPr>
        <w:rFonts w:ascii="Wingdings" w:hAnsi="Wingdings" w:hint="default"/>
      </w:rPr>
    </w:lvl>
    <w:lvl w:ilvl="6" w:tplc="041F0001" w:tentative="1">
      <w:start w:val="1"/>
      <w:numFmt w:val="bullet"/>
      <w:lvlText w:val=""/>
      <w:lvlJc w:val="left"/>
      <w:pPr>
        <w:ind w:left="5063" w:hanging="360"/>
      </w:pPr>
      <w:rPr>
        <w:rFonts w:ascii="Symbol" w:hAnsi="Symbol" w:hint="default"/>
      </w:rPr>
    </w:lvl>
    <w:lvl w:ilvl="7" w:tplc="041F0003" w:tentative="1">
      <w:start w:val="1"/>
      <w:numFmt w:val="bullet"/>
      <w:lvlText w:val="o"/>
      <w:lvlJc w:val="left"/>
      <w:pPr>
        <w:ind w:left="5783" w:hanging="360"/>
      </w:pPr>
      <w:rPr>
        <w:rFonts w:ascii="Courier New" w:hAnsi="Courier New" w:cs="Courier New" w:hint="default"/>
      </w:rPr>
    </w:lvl>
    <w:lvl w:ilvl="8" w:tplc="041F0005" w:tentative="1">
      <w:start w:val="1"/>
      <w:numFmt w:val="bullet"/>
      <w:lvlText w:val=""/>
      <w:lvlJc w:val="left"/>
      <w:pPr>
        <w:ind w:left="6503" w:hanging="360"/>
      </w:pPr>
      <w:rPr>
        <w:rFonts w:ascii="Wingdings" w:hAnsi="Wingdings" w:hint="default"/>
      </w:rPr>
    </w:lvl>
  </w:abstractNum>
  <w:abstractNum w:abstractNumId="24" w15:restartNumberingAfterBreak="0">
    <w:nsid w:val="458417CE"/>
    <w:multiLevelType w:val="hybridMultilevel"/>
    <w:tmpl w:val="DB447C3C"/>
    <w:lvl w:ilvl="0" w:tplc="B5285E80">
      <w:numFmt w:val="bullet"/>
      <w:lvlText w:val="•"/>
      <w:lvlJc w:val="left"/>
      <w:pPr>
        <w:ind w:left="417" w:hanging="360"/>
      </w:pPr>
      <w:rPr>
        <w:rFonts w:ascii="Times New Roman" w:eastAsiaTheme="minorHAnsi" w:hAnsi="Times New Roman" w:cs="Times New Roman" w:hint="default"/>
      </w:rPr>
    </w:lvl>
    <w:lvl w:ilvl="1" w:tplc="041F0003" w:tentative="1">
      <w:start w:val="1"/>
      <w:numFmt w:val="bullet"/>
      <w:lvlText w:val="o"/>
      <w:lvlJc w:val="left"/>
      <w:pPr>
        <w:ind w:left="1463" w:hanging="360"/>
      </w:pPr>
      <w:rPr>
        <w:rFonts w:ascii="Courier New" w:hAnsi="Courier New" w:cs="Courier New" w:hint="default"/>
      </w:rPr>
    </w:lvl>
    <w:lvl w:ilvl="2" w:tplc="041F0005" w:tentative="1">
      <w:start w:val="1"/>
      <w:numFmt w:val="bullet"/>
      <w:lvlText w:val=""/>
      <w:lvlJc w:val="left"/>
      <w:pPr>
        <w:ind w:left="2183" w:hanging="360"/>
      </w:pPr>
      <w:rPr>
        <w:rFonts w:ascii="Wingdings" w:hAnsi="Wingdings" w:hint="default"/>
      </w:rPr>
    </w:lvl>
    <w:lvl w:ilvl="3" w:tplc="041F0001" w:tentative="1">
      <w:start w:val="1"/>
      <w:numFmt w:val="bullet"/>
      <w:lvlText w:val=""/>
      <w:lvlJc w:val="left"/>
      <w:pPr>
        <w:ind w:left="2903" w:hanging="360"/>
      </w:pPr>
      <w:rPr>
        <w:rFonts w:ascii="Symbol" w:hAnsi="Symbol" w:hint="default"/>
      </w:rPr>
    </w:lvl>
    <w:lvl w:ilvl="4" w:tplc="041F0003" w:tentative="1">
      <w:start w:val="1"/>
      <w:numFmt w:val="bullet"/>
      <w:lvlText w:val="o"/>
      <w:lvlJc w:val="left"/>
      <w:pPr>
        <w:ind w:left="3623" w:hanging="360"/>
      </w:pPr>
      <w:rPr>
        <w:rFonts w:ascii="Courier New" w:hAnsi="Courier New" w:cs="Courier New" w:hint="default"/>
      </w:rPr>
    </w:lvl>
    <w:lvl w:ilvl="5" w:tplc="041F0005" w:tentative="1">
      <w:start w:val="1"/>
      <w:numFmt w:val="bullet"/>
      <w:lvlText w:val=""/>
      <w:lvlJc w:val="left"/>
      <w:pPr>
        <w:ind w:left="4343" w:hanging="360"/>
      </w:pPr>
      <w:rPr>
        <w:rFonts w:ascii="Wingdings" w:hAnsi="Wingdings" w:hint="default"/>
      </w:rPr>
    </w:lvl>
    <w:lvl w:ilvl="6" w:tplc="041F0001" w:tentative="1">
      <w:start w:val="1"/>
      <w:numFmt w:val="bullet"/>
      <w:lvlText w:val=""/>
      <w:lvlJc w:val="left"/>
      <w:pPr>
        <w:ind w:left="5063" w:hanging="360"/>
      </w:pPr>
      <w:rPr>
        <w:rFonts w:ascii="Symbol" w:hAnsi="Symbol" w:hint="default"/>
      </w:rPr>
    </w:lvl>
    <w:lvl w:ilvl="7" w:tplc="041F0003" w:tentative="1">
      <w:start w:val="1"/>
      <w:numFmt w:val="bullet"/>
      <w:lvlText w:val="o"/>
      <w:lvlJc w:val="left"/>
      <w:pPr>
        <w:ind w:left="5783" w:hanging="360"/>
      </w:pPr>
      <w:rPr>
        <w:rFonts w:ascii="Courier New" w:hAnsi="Courier New" w:cs="Courier New" w:hint="default"/>
      </w:rPr>
    </w:lvl>
    <w:lvl w:ilvl="8" w:tplc="041F0005" w:tentative="1">
      <w:start w:val="1"/>
      <w:numFmt w:val="bullet"/>
      <w:lvlText w:val=""/>
      <w:lvlJc w:val="left"/>
      <w:pPr>
        <w:ind w:left="6503" w:hanging="360"/>
      </w:pPr>
      <w:rPr>
        <w:rFonts w:ascii="Wingdings" w:hAnsi="Wingdings" w:hint="default"/>
      </w:rPr>
    </w:lvl>
  </w:abstractNum>
  <w:abstractNum w:abstractNumId="25" w15:restartNumberingAfterBreak="0">
    <w:nsid w:val="475661FE"/>
    <w:multiLevelType w:val="hybridMultilevel"/>
    <w:tmpl w:val="20908502"/>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DB7251C"/>
    <w:multiLevelType w:val="hybridMultilevel"/>
    <w:tmpl w:val="872E830E"/>
    <w:lvl w:ilvl="0" w:tplc="B5285E80">
      <w:numFmt w:val="bullet"/>
      <w:lvlText w:val="•"/>
      <w:lvlJc w:val="left"/>
      <w:pPr>
        <w:ind w:left="394"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DC66559"/>
    <w:multiLevelType w:val="hybridMultilevel"/>
    <w:tmpl w:val="31D8B24C"/>
    <w:lvl w:ilvl="0" w:tplc="B5285E80">
      <w:numFmt w:val="bullet"/>
      <w:lvlText w:val="•"/>
      <w:lvlJc w:val="left"/>
      <w:pPr>
        <w:ind w:left="394" w:hanging="360"/>
      </w:pPr>
      <w:rPr>
        <w:rFonts w:ascii="Times New Roman" w:eastAsiaTheme="minorHAnsi" w:hAnsi="Times New Roman" w:cs="Times New Roman" w:hint="default"/>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28" w15:restartNumberingAfterBreak="0">
    <w:nsid w:val="4EB667BB"/>
    <w:multiLevelType w:val="hybridMultilevel"/>
    <w:tmpl w:val="874E4A62"/>
    <w:lvl w:ilvl="0" w:tplc="B5285E80">
      <w:numFmt w:val="bullet"/>
      <w:lvlText w:val="•"/>
      <w:lvlJc w:val="left"/>
      <w:pPr>
        <w:ind w:left="394"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EDE5D90"/>
    <w:multiLevelType w:val="hybridMultilevel"/>
    <w:tmpl w:val="969099AC"/>
    <w:lvl w:ilvl="0" w:tplc="3C56313A">
      <w:start w:val="1"/>
      <w:numFmt w:val="decimal"/>
      <w:lvlText w:val="%1."/>
      <w:lvlJc w:val="left"/>
      <w:pPr>
        <w:ind w:left="743" w:hanging="360"/>
      </w:pPr>
      <w:rPr>
        <w:rFonts w:hint="default"/>
        <w:b w:val="0"/>
        <w:i w:val="0"/>
        <w:sz w:val="22"/>
      </w:rPr>
    </w:lvl>
    <w:lvl w:ilvl="1" w:tplc="D0E462F6">
      <w:start w:val="3"/>
      <w:numFmt w:val="bullet"/>
      <w:lvlText w:val="-"/>
      <w:lvlJc w:val="left"/>
      <w:pPr>
        <w:ind w:left="1463" w:hanging="360"/>
      </w:pPr>
      <w:rPr>
        <w:rFonts w:ascii="Times New Roman" w:eastAsiaTheme="minorHAnsi" w:hAnsi="Times New Roman" w:cs="Times New Roman" w:hint="default"/>
      </w:rPr>
    </w:lvl>
    <w:lvl w:ilvl="2" w:tplc="041F001B" w:tentative="1">
      <w:start w:val="1"/>
      <w:numFmt w:val="lowerRoman"/>
      <w:lvlText w:val="%3."/>
      <w:lvlJc w:val="right"/>
      <w:pPr>
        <w:ind w:left="2183" w:hanging="180"/>
      </w:pPr>
    </w:lvl>
    <w:lvl w:ilvl="3" w:tplc="041F000F" w:tentative="1">
      <w:start w:val="1"/>
      <w:numFmt w:val="decimal"/>
      <w:lvlText w:val="%4."/>
      <w:lvlJc w:val="left"/>
      <w:pPr>
        <w:ind w:left="2903" w:hanging="360"/>
      </w:pPr>
    </w:lvl>
    <w:lvl w:ilvl="4" w:tplc="041F0019" w:tentative="1">
      <w:start w:val="1"/>
      <w:numFmt w:val="lowerLetter"/>
      <w:lvlText w:val="%5."/>
      <w:lvlJc w:val="left"/>
      <w:pPr>
        <w:ind w:left="3623" w:hanging="360"/>
      </w:pPr>
    </w:lvl>
    <w:lvl w:ilvl="5" w:tplc="041F001B" w:tentative="1">
      <w:start w:val="1"/>
      <w:numFmt w:val="lowerRoman"/>
      <w:lvlText w:val="%6."/>
      <w:lvlJc w:val="right"/>
      <w:pPr>
        <w:ind w:left="4343" w:hanging="180"/>
      </w:pPr>
    </w:lvl>
    <w:lvl w:ilvl="6" w:tplc="041F000F" w:tentative="1">
      <w:start w:val="1"/>
      <w:numFmt w:val="decimal"/>
      <w:lvlText w:val="%7."/>
      <w:lvlJc w:val="left"/>
      <w:pPr>
        <w:ind w:left="5063" w:hanging="360"/>
      </w:pPr>
    </w:lvl>
    <w:lvl w:ilvl="7" w:tplc="041F0019" w:tentative="1">
      <w:start w:val="1"/>
      <w:numFmt w:val="lowerLetter"/>
      <w:lvlText w:val="%8."/>
      <w:lvlJc w:val="left"/>
      <w:pPr>
        <w:ind w:left="5783" w:hanging="360"/>
      </w:pPr>
    </w:lvl>
    <w:lvl w:ilvl="8" w:tplc="041F001B" w:tentative="1">
      <w:start w:val="1"/>
      <w:numFmt w:val="lowerRoman"/>
      <w:lvlText w:val="%9."/>
      <w:lvlJc w:val="right"/>
      <w:pPr>
        <w:ind w:left="6503" w:hanging="180"/>
      </w:pPr>
    </w:lvl>
  </w:abstractNum>
  <w:abstractNum w:abstractNumId="30" w15:restartNumberingAfterBreak="0">
    <w:nsid w:val="52A83C7F"/>
    <w:multiLevelType w:val="hybridMultilevel"/>
    <w:tmpl w:val="45A09BFA"/>
    <w:lvl w:ilvl="0" w:tplc="041F0003">
      <w:start w:val="1"/>
      <w:numFmt w:val="bullet"/>
      <w:lvlText w:val="o"/>
      <w:lvlJc w:val="left"/>
      <w:pPr>
        <w:ind w:left="394" w:hanging="360"/>
      </w:pPr>
      <w:rPr>
        <w:rFonts w:ascii="Courier New" w:hAnsi="Courier New" w:cs="Courier New" w:hint="default"/>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31" w15:restartNumberingAfterBreak="0">
    <w:nsid w:val="543D74CA"/>
    <w:multiLevelType w:val="hybridMultilevel"/>
    <w:tmpl w:val="9634DD06"/>
    <w:lvl w:ilvl="0" w:tplc="B5285E80">
      <w:numFmt w:val="bullet"/>
      <w:lvlText w:val="•"/>
      <w:lvlJc w:val="left"/>
      <w:pPr>
        <w:ind w:left="394"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5BC55D7"/>
    <w:multiLevelType w:val="hybridMultilevel"/>
    <w:tmpl w:val="CBA283D8"/>
    <w:lvl w:ilvl="0" w:tplc="A6C2FFC4">
      <w:start w:val="1"/>
      <w:numFmt w:val="decimal"/>
      <w:lvlText w:val="%1."/>
      <w:lvlJc w:val="left"/>
      <w:pPr>
        <w:ind w:left="743" w:hanging="360"/>
      </w:pPr>
      <w:rPr>
        <w:rFonts w:hint="default"/>
        <w:b w:val="0"/>
        <w:i w:val="0"/>
        <w:sz w:val="22"/>
      </w:rPr>
    </w:lvl>
    <w:lvl w:ilvl="1" w:tplc="041F0019" w:tentative="1">
      <w:start w:val="1"/>
      <w:numFmt w:val="lowerLetter"/>
      <w:lvlText w:val="%2."/>
      <w:lvlJc w:val="left"/>
      <w:pPr>
        <w:ind w:left="1463" w:hanging="360"/>
      </w:pPr>
    </w:lvl>
    <w:lvl w:ilvl="2" w:tplc="041F001B" w:tentative="1">
      <w:start w:val="1"/>
      <w:numFmt w:val="lowerRoman"/>
      <w:lvlText w:val="%3."/>
      <w:lvlJc w:val="right"/>
      <w:pPr>
        <w:ind w:left="2183" w:hanging="180"/>
      </w:pPr>
    </w:lvl>
    <w:lvl w:ilvl="3" w:tplc="041F000F" w:tentative="1">
      <w:start w:val="1"/>
      <w:numFmt w:val="decimal"/>
      <w:lvlText w:val="%4."/>
      <w:lvlJc w:val="left"/>
      <w:pPr>
        <w:ind w:left="2903" w:hanging="360"/>
      </w:pPr>
    </w:lvl>
    <w:lvl w:ilvl="4" w:tplc="041F0019" w:tentative="1">
      <w:start w:val="1"/>
      <w:numFmt w:val="lowerLetter"/>
      <w:lvlText w:val="%5."/>
      <w:lvlJc w:val="left"/>
      <w:pPr>
        <w:ind w:left="3623" w:hanging="360"/>
      </w:pPr>
    </w:lvl>
    <w:lvl w:ilvl="5" w:tplc="041F001B" w:tentative="1">
      <w:start w:val="1"/>
      <w:numFmt w:val="lowerRoman"/>
      <w:lvlText w:val="%6."/>
      <w:lvlJc w:val="right"/>
      <w:pPr>
        <w:ind w:left="4343" w:hanging="180"/>
      </w:pPr>
    </w:lvl>
    <w:lvl w:ilvl="6" w:tplc="041F000F" w:tentative="1">
      <w:start w:val="1"/>
      <w:numFmt w:val="decimal"/>
      <w:lvlText w:val="%7."/>
      <w:lvlJc w:val="left"/>
      <w:pPr>
        <w:ind w:left="5063" w:hanging="360"/>
      </w:pPr>
    </w:lvl>
    <w:lvl w:ilvl="7" w:tplc="041F0019" w:tentative="1">
      <w:start w:val="1"/>
      <w:numFmt w:val="lowerLetter"/>
      <w:lvlText w:val="%8."/>
      <w:lvlJc w:val="left"/>
      <w:pPr>
        <w:ind w:left="5783" w:hanging="360"/>
      </w:pPr>
    </w:lvl>
    <w:lvl w:ilvl="8" w:tplc="041F001B" w:tentative="1">
      <w:start w:val="1"/>
      <w:numFmt w:val="lowerRoman"/>
      <w:lvlText w:val="%9."/>
      <w:lvlJc w:val="right"/>
      <w:pPr>
        <w:ind w:left="6503" w:hanging="180"/>
      </w:pPr>
    </w:lvl>
  </w:abstractNum>
  <w:abstractNum w:abstractNumId="33" w15:restartNumberingAfterBreak="0">
    <w:nsid w:val="59044356"/>
    <w:multiLevelType w:val="hybridMultilevel"/>
    <w:tmpl w:val="D78CAB24"/>
    <w:lvl w:ilvl="0" w:tplc="041F0003">
      <w:start w:val="1"/>
      <w:numFmt w:val="bullet"/>
      <w:lvlText w:val="o"/>
      <w:lvlJc w:val="left"/>
      <w:pPr>
        <w:ind w:left="720" w:hanging="360"/>
      </w:pPr>
      <w:rPr>
        <w:rFonts w:ascii="Courier New" w:hAnsi="Courier New" w:cs="Courier New"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F3E29A7"/>
    <w:multiLevelType w:val="hybridMultilevel"/>
    <w:tmpl w:val="30C2CAB4"/>
    <w:lvl w:ilvl="0" w:tplc="041F0003">
      <w:start w:val="1"/>
      <w:numFmt w:val="bullet"/>
      <w:lvlText w:val="o"/>
      <w:lvlJc w:val="left"/>
      <w:pPr>
        <w:ind w:left="394" w:hanging="360"/>
      </w:pPr>
      <w:rPr>
        <w:rFonts w:ascii="Courier New" w:hAnsi="Courier New" w:cs="Courier New" w:hint="default"/>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35" w15:restartNumberingAfterBreak="0">
    <w:nsid w:val="60B42CB8"/>
    <w:multiLevelType w:val="hybridMultilevel"/>
    <w:tmpl w:val="A7A6F618"/>
    <w:lvl w:ilvl="0" w:tplc="F4085DEC">
      <w:start w:val="1"/>
      <w:numFmt w:val="decimal"/>
      <w:lvlText w:val="%1."/>
      <w:lvlJc w:val="left"/>
      <w:pPr>
        <w:ind w:left="743" w:hanging="360"/>
      </w:pPr>
      <w:rPr>
        <w:rFonts w:hint="default"/>
        <w:b w:val="0"/>
        <w:i w:val="0"/>
        <w:sz w:val="22"/>
      </w:rPr>
    </w:lvl>
    <w:lvl w:ilvl="1" w:tplc="041F0019" w:tentative="1">
      <w:start w:val="1"/>
      <w:numFmt w:val="lowerLetter"/>
      <w:lvlText w:val="%2."/>
      <w:lvlJc w:val="left"/>
      <w:pPr>
        <w:ind w:left="1463" w:hanging="360"/>
      </w:pPr>
    </w:lvl>
    <w:lvl w:ilvl="2" w:tplc="041F001B" w:tentative="1">
      <w:start w:val="1"/>
      <w:numFmt w:val="lowerRoman"/>
      <w:lvlText w:val="%3."/>
      <w:lvlJc w:val="right"/>
      <w:pPr>
        <w:ind w:left="2183" w:hanging="180"/>
      </w:pPr>
    </w:lvl>
    <w:lvl w:ilvl="3" w:tplc="041F000F" w:tentative="1">
      <w:start w:val="1"/>
      <w:numFmt w:val="decimal"/>
      <w:lvlText w:val="%4."/>
      <w:lvlJc w:val="left"/>
      <w:pPr>
        <w:ind w:left="2903" w:hanging="360"/>
      </w:pPr>
    </w:lvl>
    <w:lvl w:ilvl="4" w:tplc="041F0019" w:tentative="1">
      <w:start w:val="1"/>
      <w:numFmt w:val="lowerLetter"/>
      <w:lvlText w:val="%5."/>
      <w:lvlJc w:val="left"/>
      <w:pPr>
        <w:ind w:left="3623" w:hanging="360"/>
      </w:pPr>
    </w:lvl>
    <w:lvl w:ilvl="5" w:tplc="041F001B" w:tentative="1">
      <w:start w:val="1"/>
      <w:numFmt w:val="lowerRoman"/>
      <w:lvlText w:val="%6."/>
      <w:lvlJc w:val="right"/>
      <w:pPr>
        <w:ind w:left="4343" w:hanging="180"/>
      </w:pPr>
    </w:lvl>
    <w:lvl w:ilvl="6" w:tplc="041F000F" w:tentative="1">
      <w:start w:val="1"/>
      <w:numFmt w:val="decimal"/>
      <w:lvlText w:val="%7."/>
      <w:lvlJc w:val="left"/>
      <w:pPr>
        <w:ind w:left="5063" w:hanging="360"/>
      </w:pPr>
    </w:lvl>
    <w:lvl w:ilvl="7" w:tplc="041F0019" w:tentative="1">
      <w:start w:val="1"/>
      <w:numFmt w:val="lowerLetter"/>
      <w:lvlText w:val="%8."/>
      <w:lvlJc w:val="left"/>
      <w:pPr>
        <w:ind w:left="5783" w:hanging="360"/>
      </w:pPr>
    </w:lvl>
    <w:lvl w:ilvl="8" w:tplc="041F001B" w:tentative="1">
      <w:start w:val="1"/>
      <w:numFmt w:val="lowerRoman"/>
      <w:lvlText w:val="%9."/>
      <w:lvlJc w:val="right"/>
      <w:pPr>
        <w:ind w:left="6503" w:hanging="180"/>
      </w:pPr>
    </w:lvl>
  </w:abstractNum>
  <w:abstractNum w:abstractNumId="36" w15:restartNumberingAfterBreak="0">
    <w:nsid w:val="674F1F72"/>
    <w:multiLevelType w:val="hybridMultilevel"/>
    <w:tmpl w:val="39EEEA12"/>
    <w:lvl w:ilvl="0" w:tplc="041F0009">
      <w:start w:val="1"/>
      <w:numFmt w:val="bullet"/>
      <w:lvlText w:val=""/>
      <w:lvlJc w:val="left"/>
      <w:pPr>
        <w:ind w:left="394" w:hanging="360"/>
      </w:pPr>
      <w:rPr>
        <w:rFonts w:ascii="Wingdings" w:hAnsi="Wingdings" w:hint="default"/>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37" w15:restartNumberingAfterBreak="0">
    <w:nsid w:val="69F77F3E"/>
    <w:multiLevelType w:val="hybridMultilevel"/>
    <w:tmpl w:val="A8BA5946"/>
    <w:lvl w:ilvl="0" w:tplc="8D86C518">
      <w:start w:val="1"/>
      <w:numFmt w:val="decimal"/>
      <w:lvlText w:val="%1. "/>
      <w:lvlJc w:val="left"/>
      <w:pPr>
        <w:ind w:left="680" w:hanging="360"/>
      </w:pPr>
      <w:rPr>
        <w:rFonts w:ascii="Calibri" w:hAnsi="Calibri" w:hint="default"/>
        <w:b w:val="0"/>
        <w:i w:val="0"/>
        <w:sz w:val="22"/>
        <w:szCs w:val="20"/>
      </w:rPr>
    </w:lvl>
    <w:lvl w:ilvl="1" w:tplc="041F0019" w:tentative="1">
      <w:start w:val="1"/>
      <w:numFmt w:val="lowerLetter"/>
      <w:lvlText w:val="%2."/>
      <w:lvlJc w:val="left"/>
      <w:pPr>
        <w:ind w:left="1400" w:hanging="360"/>
      </w:pPr>
    </w:lvl>
    <w:lvl w:ilvl="2" w:tplc="041F001B" w:tentative="1">
      <w:start w:val="1"/>
      <w:numFmt w:val="lowerRoman"/>
      <w:lvlText w:val="%3."/>
      <w:lvlJc w:val="right"/>
      <w:pPr>
        <w:ind w:left="2120" w:hanging="180"/>
      </w:pPr>
    </w:lvl>
    <w:lvl w:ilvl="3" w:tplc="041F000F" w:tentative="1">
      <w:start w:val="1"/>
      <w:numFmt w:val="decimal"/>
      <w:lvlText w:val="%4."/>
      <w:lvlJc w:val="left"/>
      <w:pPr>
        <w:ind w:left="2840" w:hanging="360"/>
      </w:pPr>
    </w:lvl>
    <w:lvl w:ilvl="4" w:tplc="041F0019" w:tentative="1">
      <w:start w:val="1"/>
      <w:numFmt w:val="lowerLetter"/>
      <w:lvlText w:val="%5."/>
      <w:lvlJc w:val="left"/>
      <w:pPr>
        <w:ind w:left="3560" w:hanging="360"/>
      </w:pPr>
    </w:lvl>
    <w:lvl w:ilvl="5" w:tplc="041F001B" w:tentative="1">
      <w:start w:val="1"/>
      <w:numFmt w:val="lowerRoman"/>
      <w:lvlText w:val="%6."/>
      <w:lvlJc w:val="right"/>
      <w:pPr>
        <w:ind w:left="4280" w:hanging="180"/>
      </w:pPr>
    </w:lvl>
    <w:lvl w:ilvl="6" w:tplc="041F000F" w:tentative="1">
      <w:start w:val="1"/>
      <w:numFmt w:val="decimal"/>
      <w:lvlText w:val="%7."/>
      <w:lvlJc w:val="left"/>
      <w:pPr>
        <w:ind w:left="5000" w:hanging="360"/>
      </w:pPr>
    </w:lvl>
    <w:lvl w:ilvl="7" w:tplc="041F0019" w:tentative="1">
      <w:start w:val="1"/>
      <w:numFmt w:val="lowerLetter"/>
      <w:lvlText w:val="%8."/>
      <w:lvlJc w:val="left"/>
      <w:pPr>
        <w:ind w:left="5720" w:hanging="360"/>
      </w:pPr>
    </w:lvl>
    <w:lvl w:ilvl="8" w:tplc="041F001B" w:tentative="1">
      <w:start w:val="1"/>
      <w:numFmt w:val="lowerRoman"/>
      <w:lvlText w:val="%9."/>
      <w:lvlJc w:val="right"/>
      <w:pPr>
        <w:ind w:left="6440" w:hanging="180"/>
      </w:pPr>
    </w:lvl>
  </w:abstractNum>
  <w:abstractNum w:abstractNumId="38" w15:restartNumberingAfterBreak="0">
    <w:nsid w:val="6D2C0867"/>
    <w:multiLevelType w:val="hybridMultilevel"/>
    <w:tmpl w:val="EB98AACE"/>
    <w:lvl w:ilvl="0" w:tplc="CA7227BE">
      <w:start w:val="1"/>
      <w:numFmt w:val="decimal"/>
      <w:lvlText w:val="%1."/>
      <w:lvlJc w:val="left"/>
      <w:pPr>
        <w:ind w:left="36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716F0169"/>
    <w:multiLevelType w:val="hybridMultilevel"/>
    <w:tmpl w:val="88E8C8B0"/>
    <w:lvl w:ilvl="0" w:tplc="3C56313A">
      <w:start w:val="1"/>
      <w:numFmt w:val="decimal"/>
      <w:lvlText w:val="%1."/>
      <w:lvlJc w:val="left"/>
      <w:pPr>
        <w:ind w:left="743" w:hanging="360"/>
      </w:pPr>
      <w:rPr>
        <w:rFonts w:hint="default"/>
        <w:b w:val="0"/>
        <w:i w:val="0"/>
        <w:sz w:val="22"/>
      </w:rPr>
    </w:lvl>
    <w:lvl w:ilvl="1" w:tplc="041F0001">
      <w:start w:val="1"/>
      <w:numFmt w:val="bullet"/>
      <w:lvlText w:val=""/>
      <w:lvlJc w:val="left"/>
      <w:pPr>
        <w:ind w:left="1463" w:hanging="360"/>
      </w:pPr>
      <w:rPr>
        <w:rFonts w:ascii="Symbol" w:hAnsi="Symbol" w:hint="default"/>
      </w:rPr>
    </w:lvl>
    <w:lvl w:ilvl="2" w:tplc="041F001B" w:tentative="1">
      <w:start w:val="1"/>
      <w:numFmt w:val="lowerRoman"/>
      <w:lvlText w:val="%3."/>
      <w:lvlJc w:val="right"/>
      <w:pPr>
        <w:ind w:left="2183" w:hanging="180"/>
      </w:pPr>
    </w:lvl>
    <w:lvl w:ilvl="3" w:tplc="041F000F" w:tentative="1">
      <w:start w:val="1"/>
      <w:numFmt w:val="decimal"/>
      <w:lvlText w:val="%4."/>
      <w:lvlJc w:val="left"/>
      <w:pPr>
        <w:ind w:left="2903" w:hanging="360"/>
      </w:pPr>
    </w:lvl>
    <w:lvl w:ilvl="4" w:tplc="041F0019" w:tentative="1">
      <w:start w:val="1"/>
      <w:numFmt w:val="lowerLetter"/>
      <w:lvlText w:val="%5."/>
      <w:lvlJc w:val="left"/>
      <w:pPr>
        <w:ind w:left="3623" w:hanging="360"/>
      </w:pPr>
    </w:lvl>
    <w:lvl w:ilvl="5" w:tplc="041F001B" w:tentative="1">
      <w:start w:val="1"/>
      <w:numFmt w:val="lowerRoman"/>
      <w:lvlText w:val="%6."/>
      <w:lvlJc w:val="right"/>
      <w:pPr>
        <w:ind w:left="4343" w:hanging="180"/>
      </w:pPr>
    </w:lvl>
    <w:lvl w:ilvl="6" w:tplc="041F000F" w:tentative="1">
      <w:start w:val="1"/>
      <w:numFmt w:val="decimal"/>
      <w:lvlText w:val="%7."/>
      <w:lvlJc w:val="left"/>
      <w:pPr>
        <w:ind w:left="5063" w:hanging="360"/>
      </w:pPr>
    </w:lvl>
    <w:lvl w:ilvl="7" w:tplc="041F0019" w:tentative="1">
      <w:start w:val="1"/>
      <w:numFmt w:val="lowerLetter"/>
      <w:lvlText w:val="%8."/>
      <w:lvlJc w:val="left"/>
      <w:pPr>
        <w:ind w:left="5783" w:hanging="360"/>
      </w:pPr>
    </w:lvl>
    <w:lvl w:ilvl="8" w:tplc="041F001B" w:tentative="1">
      <w:start w:val="1"/>
      <w:numFmt w:val="lowerRoman"/>
      <w:lvlText w:val="%9."/>
      <w:lvlJc w:val="right"/>
      <w:pPr>
        <w:ind w:left="6503" w:hanging="180"/>
      </w:pPr>
    </w:lvl>
  </w:abstractNum>
  <w:abstractNum w:abstractNumId="40" w15:restartNumberingAfterBreak="0">
    <w:nsid w:val="71D849F7"/>
    <w:multiLevelType w:val="hybridMultilevel"/>
    <w:tmpl w:val="76CE4E84"/>
    <w:lvl w:ilvl="0" w:tplc="041F0009">
      <w:start w:val="1"/>
      <w:numFmt w:val="bullet"/>
      <w:lvlText w:val=""/>
      <w:lvlJc w:val="left"/>
      <w:pPr>
        <w:ind w:left="394" w:hanging="360"/>
      </w:pPr>
      <w:rPr>
        <w:rFonts w:ascii="Wingdings" w:hAnsi="Wingdings" w:hint="default"/>
      </w:rPr>
    </w:lvl>
    <w:lvl w:ilvl="1" w:tplc="041F0003" w:tentative="1">
      <w:start w:val="1"/>
      <w:numFmt w:val="bullet"/>
      <w:lvlText w:val="o"/>
      <w:lvlJc w:val="left"/>
      <w:pPr>
        <w:ind w:left="1114" w:hanging="360"/>
      </w:pPr>
      <w:rPr>
        <w:rFonts w:ascii="Courier New" w:hAnsi="Courier New" w:cs="Courier New" w:hint="default"/>
      </w:rPr>
    </w:lvl>
    <w:lvl w:ilvl="2" w:tplc="041F0005" w:tentative="1">
      <w:start w:val="1"/>
      <w:numFmt w:val="bullet"/>
      <w:lvlText w:val=""/>
      <w:lvlJc w:val="left"/>
      <w:pPr>
        <w:ind w:left="1834" w:hanging="360"/>
      </w:pPr>
      <w:rPr>
        <w:rFonts w:ascii="Wingdings" w:hAnsi="Wingdings" w:hint="default"/>
      </w:rPr>
    </w:lvl>
    <w:lvl w:ilvl="3" w:tplc="041F0001" w:tentative="1">
      <w:start w:val="1"/>
      <w:numFmt w:val="bullet"/>
      <w:lvlText w:val=""/>
      <w:lvlJc w:val="left"/>
      <w:pPr>
        <w:ind w:left="2554" w:hanging="360"/>
      </w:pPr>
      <w:rPr>
        <w:rFonts w:ascii="Symbol" w:hAnsi="Symbol" w:hint="default"/>
      </w:rPr>
    </w:lvl>
    <w:lvl w:ilvl="4" w:tplc="041F0003" w:tentative="1">
      <w:start w:val="1"/>
      <w:numFmt w:val="bullet"/>
      <w:lvlText w:val="o"/>
      <w:lvlJc w:val="left"/>
      <w:pPr>
        <w:ind w:left="3274" w:hanging="360"/>
      </w:pPr>
      <w:rPr>
        <w:rFonts w:ascii="Courier New" w:hAnsi="Courier New" w:cs="Courier New" w:hint="default"/>
      </w:rPr>
    </w:lvl>
    <w:lvl w:ilvl="5" w:tplc="041F0005" w:tentative="1">
      <w:start w:val="1"/>
      <w:numFmt w:val="bullet"/>
      <w:lvlText w:val=""/>
      <w:lvlJc w:val="left"/>
      <w:pPr>
        <w:ind w:left="3994" w:hanging="360"/>
      </w:pPr>
      <w:rPr>
        <w:rFonts w:ascii="Wingdings" w:hAnsi="Wingdings" w:hint="default"/>
      </w:rPr>
    </w:lvl>
    <w:lvl w:ilvl="6" w:tplc="041F0001" w:tentative="1">
      <w:start w:val="1"/>
      <w:numFmt w:val="bullet"/>
      <w:lvlText w:val=""/>
      <w:lvlJc w:val="left"/>
      <w:pPr>
        <w:ind w:left="4714" w:hanging="360"/>
      </w:pPr>
      <w:rPr>
        <w:rFonts w:ascii="Symbol" w:hAnsi="Symbol" w:hint="default"/>
      </w:rPr>
    </w:lvl>
    <w:lvl w:ilvl="7" w:tplc="041F0003" w:tentative="1">
      <w:start w:val="1"/>
      <w:numFmt w:val="bullet"/>
      <w:lvlText w:val="o"/>
      <w:lvlJc w:val="left"/>
      <w:pPr>
        <w:ind w:left="5434" w:hanging="360"/>
      </w:pPr>
      <w:rPr>
        <w:rFonts w:ascii="Courier New" w:hAnsi="Courier New" w:cs="Courier New" w:hint="default"/>
      </w:rPr>
    </w:lvl>
    <w:lvl w:ilvl="8" w:tplc="041F0005" w:tentative="1">
      <w:start w:val="1"/>
      <w:numFmt w:val="bullet"/>
      <w:lvlText w:val=""/>
      <w:lvlJc w:val="left"/>
      <w:pPr>
        <w:ind w:left="6154" w:hanging="360"/>
      </w:pPr>
      <w:rPr>
        <w:rFonts w:ascii="Wingdings" w:hAnsi="Wingdings" w:hint="default"/>
      </w:rPr>
    </w:lvl>
  </w:abstractNum>
  <w:abstractNum w:abstractNumId="41" w15:restartNumberingAfterBreak="0">
    <w:nsid w:val="789B2C96"/>
    <w:multiLevelType w:val="hybridMultilevel"/>
    <w:tmpl w:val="3DEE2082"/>
    <w:lvl w:ilvl="0" w:tplc="B2F85284">
      <w:start w:val="1"/>
      <w:numFmt w:val="decimal"/>
      <w:lvlText w:val="%1. "/>
      <w:lvlJc w:val="left"/>
      <w:pPr>
        <w:ind w:left="680" w:hanging="360"/>
      </w:pPr>
      <w:rPr>
        <w:rFonts w:ascii="Calibri" w:hAnsi="Calibri" w:hint="default"/>
        <w:b w:val="0"/>
        <w:i w:val="0"/>
        <w:sz w:val="22"/>
        <w:szCs w:val="20"/>
      </w:rPr>
    </w:lvl>
    <w:lvl w:ilvl="1" w:tplc="041F0019" w:tentative="1">
      <w:start w:val="1"/>
      <w:numFmt w:val="lowerLetter"/>
      <w:lvlText w:val="%2."/>
      <w:lvlJc w:val="left"/>
      <w:pPr>
        <w:ind w:left="1400" w:hanging="360"/>
      </w:pPr>
    </w:lvl>
    <w:lvl w:ilvl="2" w:tplc="041F001B" w:tentative="1">
      <w:start w:val="1"/>
      <w:numFmt w:val="lowerRoman"/>
      <w:lvlText w:val="%3."/>
      <w:lvlJc w:val="right"/>
      <w:pPr>
        <w:ind w:left="2120" w:hanging="180"/>
      </w:pPr>
    </w:lvl>
    <w:lvl w:ilvl="3" w:tplc="041F000F" w:tentative="1">
      <w:start w:val="1"/>
      <w:numFmt w:val="decimal"/>
      <w:lvlText w:val="%4."/>
      <w:lvlJc w:val="left"/>
      <w:pPr>
        <w:ind w:left="2840" w:hanging="360"/>
      </w:pPr>
    </w:lvl>
    <w:lvl w:ilvl="4" w:tplc="041F0019" w:tentative="1">
      <w:start w:val="1"/>
      <w:numFmt w:val="lowerLetter"/>
      <w:lvlText w:val="%5."/>
      <w:lvlJc w:val="left"/>
      <w:pPr>
        <w:ind w:left="3560" w:hanging="360"/>
      </w:pPr>
    </w:lvl>
    <w:lvl w:ilvl="5" w:tplc="041F001B" w:tentative="1">
      <w:start w:val="1"/>
      <w:numFmt w:val="lowerRoman"/>
      <w:lvlText w:val="%6."/>
      <w:lvlJc w:val="right"/>
      <w:pPr>
        <w:ind w:left="4280" w:hanging="180"/>
      </w:pPr>
    </w:lvl>
    <w:lvl w:ilvl="6" w:tplc="041F000F" w:tentative="1">
      <w:start w:val="1"/>
      <w:numFmt w:val="decimal"/>
      <w:lvlText w:val="%7."/>
      <w:lvlJc w:val="left"/>
      <w:pPr>
        <w:ind w:left="5000" w:hanging="360"/>
      </w:pPr>
    </w:lvl>
    <w:lvl w:ilvl="7" w:tplc="041F0019" w:tentative="1">
      <w:start w:val="1"/>
      <w:numFmt w:val="lowerLetter"/>
      <w:lvlText w:val="%8."/>
      <w:lvlJc w:val="left"/>
      <w:pPr>
        <w:ind w:left="5720" w:hanging="360"/>
      </w:pPr>
    </w:lvl>
    <w:lvl w:ilvl="8" w:tplc="041F001B" w:tentative="1">
      <w:start w:val="1"/>
      <w:numFmt w:val="lowerRoman"/>
      <w:lvlText w:val="%9."/>
      <w:lvlJc w:val="right"/>
      <w:pPr>
        <w:ind w:left="6440" w:hanging="180"/>
      </w:pPr>
    </w:lvl>
  </w:abstractNum>
  <w:abstractNum w:abstractNumId="42" w15:restartNumberingAfterBreak="0">
    <w:nsid w:val="7A933772"/>
    <w:multiLevelType w:val="multilevel"/>
    <w:tmpl w:val="D3502AA6"/>
    <w:lvl w:ilvl="0">
      <w:start w:val="1"/>
      <w:numFmt w:val="decimal"/>
      <w:lvlText w:val="%1."/>
      <w:lvlJc w:val="left"/>
      <w:pPr>
        <w:ind w:left="720" w:hanging="360"/>
      </w:pPr>
      <w:rPr>
        <w:rFonts w:hint="default"/>
        <w:b w:val="0"/>
        <w:i w:val="0"/>
        <w:sz w:val="22"/>
      </w:rPr>
    </w:lvl>
    <w:lvl w:ilvl="1">
      <w:start w:val="4"/>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EE14421"/>
    <w:multiLevelType w:val="hybridMultilevel"/>
    <w:tmpl w:val="E01C54A4"/>
    <w:lvl w:ilvl="0" w:tplc="3C56313A">
      <w:start w:val="1"/>
      <w:numFmt w:val="decimal"/>
      <w:lvlText w:val="%1."/>
      <w:lvlJc w:val="left"/>
      <w:pPr>
        <w:ind w:left="720" w:hanging="360"/>
      </w:pPr>
      <w:rPr>
        <w:rFonts w:hint="default"/>
        <w:b w:val="0"/>
        <w:i w:val="0"/>
        <w:sz w:val="22"/>
        <w:u w:color="FF000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19345020">
    <w:abstractNumId w:val="27"/>
  </w:num>
  <w:num w:numId="2" w16cid:durableId="442383318">
    <w:abstractNumId w:val="21"/>
  </w:num>
  <w:num w:numId="3" w16cid:durableId="403072350">
    <w:abstractNumId w:val="22"/>
  </w:num>
  <w:num w:numId="4" w16cid:durableId="374621879">
    <w:abstractNumId w:val="37"/>
  </w:num>
  <w:num w:numId="5" w16cid:durableId="146363240">
    <w:abstractNumId w:val="14"/>
  </w:num>
  <w:num w:numId="6" w16cid:durableId="1806581233">
    <w:abstractNumId w:val="10"/>
  </w:num>
  <w:num w:numId="7" w16cid:durableId="469565813">
    <w:abstractNumId w:val="42"/>
  </w:num>
  <w:num w:numId="8" w16cid:durableId="1028140433">
    <w:abstractNumId w:val="1"/>
  </w:num>
  <w:num w:numId="9" w16cid:durableId="2090150963">
    <w:abstractNumId w:val="20"/>
  </w:num>
  <w:num w:numId="10" w16cid:durableId="289939879">
    <w:abstractNumId w:val="41"/>
  </w:num>
  <w:num w:numId="11" w16cid:durableId="1567302499">
    <w:abstractNumId w:val="28"/>
  </w:num>
  <w:num w:numId="12" w16cid:durableId="492259642">
    <w:abstractNumId w:val="31"/>
  </w:num>
  <w:num w:numId="13" w16cid:durableId="116529152">
    <w:abstractNumId w:val="16"/>
  </w:num>
  <w:num w:numId="14" w16cid:durableId="1973560895">
    <w:abstractNumId w:val="12"/>
  </w:num>
  <w:num w:numId="15" w16cid:durableId="765342358">
    <w:abstractNumId w:val="24"/>
  </w:num>
  <w:num w:numId="16" w16cid:durableId="992831035">
    <w:abstractNumId w:val="26"/>
  </w:num>
  <w:num w:numId="17" w16cid:durableId="1188131159">
    <w:abstractNumId w:val="9"/>
  </w:num>
  <w:num w:numId="18" w16cid:durableId="511577479">
    <w:abstractNumId w:val="7"/>
  </w:num>
  <w:num w:numId="19" w16cid:durableId="1124426230">
    <w:abstractNumId w:val="23"/>
  </w:num>
  <w:num w:numId="20" w16cid:durableId="247352799">
    <w:abstractNumId w:val="3"/>
  </w:num>
  <w:num w:numId="21" w16cid:durableId="432820574">
    <w:abstractNumId w:val="38"/>
  </w:num>
  <w:num w:numId="22" w16cid:durableId="520365046">
    <w:abstractNumId w:val="6"/>
  </w:num>
  <w:num w:numId="23" w16cid:durableId="1298222347">
    <w:abstractNumId w:val="0"/>
  </w:num>
  <w:num w:numId="24" w16cid:durableId="1143546689">
    <w:abstractNumId w:val="29"/>
  </w:num>
  <w:num w:numId="25" w16cid:durableId="313265171">
    <w:abstractNumId w:val="32"/>
  </w:num>
  <w:num w:numId="26" w16cid:durableId="1675378172">
    <w:abstractNumId w:val="8"/>
  </w:num>
  <w:num w:numId="27" w16cid:durableId="1677228139">
    <w:abstractNumId w:val="35"/>
  </w:num>
  <w:num w:numId="28" w16cid:durableId="800423274">
    <w:abstractNumId w:val="39"/>
  </w:num>
  <w:num w:numId="29" w16cid:durableId="1967739230">
    <w:abstractNumId w:val="19"/>
  </w:num>
  <w:num w:numId="30" w16cid:durableId="1748309288">
    <w:abstractNumId w:val="13"/>
  </w:num>
  <w:num w:numId="31" w16cid:durableId="2132555129">
    <w:abstractNumId w:val="25"/>
  </w:num>
  <w:num w:numId="32" w16cid:durableId="612785823">
    <w:abstractNumId w:val="33"/>
  </w:num>
  <w:num w:numId="33" w16cid:durableId="1735085963">
    <w:abstractNumId w:val="18"/>
  </w:num>
  <w:num w:numId="34" w16cid:durableId="466437490">
    <w:abstractNumId w:val="11"/>
  </w:num>
  <w:num w:numId="35" w16cid:durableId="1180118112">
    <w:abstractNumId w:val="4"/>
  </w:num>
  <w:num w:numId="36" w16cid:durableId="366223376">
    <w:abstractNumId w:val="43"/>
  </w:num>
  <w:num w:numId="37" w16cid:durableId="855079164">
    <w:abstractNumId w:val="36"/>
  </w:num>
  <w:num w:numId="38" w16cid:durableId="574628477">
    <w:abstractNumId w:val="40"/>
  </w:num>
  <w:num w:numId="39" w16cid:durableId="421532758">
    <w:abstractNumId w:val="34"/>
  </w:num>
  <w:num w:numId="40" w16cid:durableId="1873960672">
    <w:abstractNumId w:val="30"/>
  </w:num>
  <w:num w:numId="41" w16cid:durableId="592280321">
    <w:abstractNumId w:val="5"/>
  </w:num>
  <w:num w:numId="42" w16cid:durableId="1895774962">
    <w:abstractNumId w:val="2"/>
  </w:num>
  <w:num w:numId="43" w16cid:durableId="110129268">
    <w:abstractNumId w:val="17"/>
  </w:num>
  <w:num w:numId="44" w16cid:durableId="1385718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91857720">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B7C"/>
    <w:rsid w:val="00006CCA"/>
    <w:rsid w:val="00006E0E"/>
    <w:rsid w:val="000102AB"/>
    <w:rsid w:val="000104D6"/>
    <w:rsid w:val="00015CD0"/>
    <w:rsid w:val="000231ED"/>
    <w:rsid w:val="00023D23"/>
    <w:rsid w:val="00031171"/>
    <w:rsid w:val="000369BE"/>
    <w:rsid w:val="00040179"/>
    <w:rsid w:val="000471DE"/>
    <w:rsid w:val="00053543"/>
    <w:rsid w:val="00057058"/>
    <w:rsid w:val="0005715C"/>
    <w:rsid w:val="0006386D"/>
    <w:rsid w:val="0006596F"/>
    <w:rsid w:val="00066213"/>
    <w:rsid w:val="00067EDC"/>
    <w:rsid w:val="000700E5"/>
    <w:rsid w:val="000705BF"/>
    <w:rsid w:val="00071C49"/>
    <w:rsid w:val="00076612"/>
    <w:rsid w:val="00083E8F"/>
    <w:rsid w:val="000931B4"/>
    <w:rsid w:val="00097012"/>
    <w:rsid w:val="000A0388"/>
    <w:rsid w:val="000A17E2"/>
    <w:rsid w:val="000A1D9B"/>
    <w:rsid w:val="000A4BE3"/>
    <w:rsid w:val="000B0F22"/>
    <w:rsid w:val="000B1605"/>
    <w:rsid w:val="000B4163"/>
    <w:rsid w:val="000B4170"/>
    <w:rsid w:val="000B6754"/>
    <w:rsid w:val="000C0045"/>
    <w:rsid w:val="000C12BB"/>
    <w:rsid w:val="000C2388"/>
    <w:rsid w:val="000C2856"/>
    <w:rsid w:val="000C310E"/>
    <w:rsid w:val="000C602C"/>
    <w:rsid w:val="000D0B90"/>
    <w:rsid w:val="000D40D2"/>
    <w:rsid w:val="000D564C"/>
    <w:rsid w:val="000D6449"/>
    <w:rsid w:val="000E2832"/>
    <w:rsid w:val="000E503A"/>
    <w:rsid w:val="000F57BF"/>
    <w:rsid w:val="000F588F"/>
    <w:rsid w:val="001011C7"/>
    <w:rsid w:val="0010240C"/>
    <w:rsid w:val="001041D3"/>
    <w:rsid w:val="00107B65"/>
    <w:rsid w:val="00111E1E"/>
    <w:rsid w:val="00112587"/>
    <w:rsid w:val="0011612C"/>
    <w:rsid w:val="001226C6"/>
    <w:rsid w:val="001234DE"/>
    <w:rsid w:val="001273B0"/>
    <w:rsid w:val="00133B59"/>
    <w:rsid w:val="00134E8D"/>
    <w:rsid w:val="0014209A"/>
    <w:rsid w:val="00142A57"/>
    <w:rsid w:val="0014358A"/>
    <w:rsid w:val="00145B1A"/>
    <w:rsid w:val="00161CCC"/>
    <w:rsid w:val="001648D8"/>
    <w:rsid w:val="00165E14"/>
    <w:rsid w:val="00167C37"/>
    <w:rsid w:val="0017053F"/>
    <w:rsid w:val="00185120"/>
    <w:rsid w:val="00190433"/>
    <w:rsid w:val="00192371"/>
    <w:rsid w:val="0019265D"/>
    <w:rsid w:val="00196DD9"/>
    <w:rsid w:val="00197174"/>
    <w:rsid w:val="001A0C9B"/>
    <w:rsid w:val="001A297F"/>
    <w:rsid w:val="001A4761"/>
    <w:rsid w:val="001A5EEF"/>
    <w:rsid w:val="001A6566"/>
    <w:rsid w:val="001B6211"/>
    <w:rsid w:val="001C47A5"/>
    <w:rsid w:val="001C4B28"/>
    <w:rsid w:val="001C4C6F"/>
    <w:rsid w:val="001C4C93"/>
    <w:rsid w:val="001C7E6B"/>
    <w:rsid w:val="001D0B71"/>
    <w:rsid w:val="001D5765"/>
    <w:rsid w:val="001D5FFB"/>
    <w:rsid w:val="001E00CD"/>
    <w:rsid w:val="001E146F"/>
    <w:rsid w:val="001F20D9"/>
    <w:rsid w:val="001F29AA"/>
    <w:rsid w:val="001F5E6A"/>
    <w:rsid w:val="001F6326"/>
    <w:rsid w:val="001F7394"/>
    <w:rsid w:val="00206756"/>
    <w:rsid w:val="00206CE0"/>
    <w:rsid w:val="0021396E"/>
    <w:rsid w:val="00214E7D"/>
    <w:rsid w:val="00220361"/>
    <w:rsid w:val="00220ABB"/>
    <w:rsid w:val="00220FDF"/>
    <w:rsid w:val="002217CD"/>
    <w:rsid w:val="00221CB8"/>
    <w:rsid w:val="00225492"/>
    <w:rsid w:val="002276F7"/>
    <w:rsid w:val="00230235"/>
    <w:rsid w:val="00232157"/>
    <w:rsid w:val="00232708"/>
    <w:rsid w:val="00234CB1"/>
    <w:rsid w:val="00236EF2"/>
    <w:rsid w:val="002372F5"/>
    <w:rsid w:val="00242371"/>
    <w:rsid w:val="00243B39"/>
    <w:rsid w:val="00245CB8"/>
    <w:rsid w:val="0024729B"/>
    <w:rsid w:val="00251F20"/>
    <w:rsid w:val="00252C0E"/>
    <w:rsid w:val="00255687"/>
    <w:rsid w:val="0025629C"/>
    <w:rsid w:val="0026073E"/>
    <w:rsid w:val="0026077B"/>
    <w:rsid w:val="00260B29"/>
    <w:rsid w:val="00261022"/>
    <w:rsid w:val="00262DE0"/>
    <w:rsid w:val="00265BC2"/>
    <w:rsid w:val="002660E5"/>
    <w:rsid w:val="00270B98"/>
    <w:rsid w:val="002717BD"/>
    <w:rsid w:val="002730A9"/>
    <w:rsid w:val="00274FA9"/>
    <w:rsid w:val="002760C4"/>
    <w:rsid w:val="00276374"/>
    <w:rsid w:val="0028010A"/>
    <w:rsid w:val="00281B27"/>
    <w:rsid w:val="0028548C"/>
    <w:rsid w:val="00285DD1"/>
    <w:rsid w:val="002877B4"/>
    <w:rsid w:val="00291AD7"/>
    <w:rsid w:val="002931E2"/>
    <w:rsid w:val="00297DD6"/>
    <w:rsid w:val="00297F44"/>
    <w:rsid w:val="002A20DD"/>
    <w:rsid w:val="002A27BB"/>
    <w:rsid w:val="002A6673"/>
    <w:rsid w:val="002A714F"/>
    <w:rsid w:val="002A7435"/>
    <w:rsid w:val="002A75B3"/>
    <w:rsid w:val="002B4368"/>
    <w:rsid w:val="002C0331"/>
    <w:rsid w:val="002C16C4"/>
    <w:rsid w:val="002C2003"/>
    <w:rsid w:val="002C2F42"/>
    <w:rsid w:val="002C3A55"/>
    <w:rsid w:val="002D4864"/>
    <w:rsid w:val="002D5A32"/>
    <w:rsid w:val="002D690B"/>
    <w:rsid w:val="002E1758"/>
    <w:rsid w:val="002E517A"/>
    <w:rsid w:val="002E55BB"/>
    <w:rsid w:val="002F1CC7"/>
    <w:rsid w:val="003009B2"/>
    <w:rsid w:val="003011E7"/>
    <w:rsid w:val="00301CE8"/>
    <w:rsid w:val="0030238D"/>
    <w:rsid w:val="00302544"/>
    <w:rsid w:val="00302C07"/>
    <w:rsid w:val="00303B00"/>
    <w:rsid w:val="003058B8"/>
    <w:rsid w:val="00310C89"/>
    <w:rsid w:val="003215F9"/>
    <w:rsid w:val="0032237C"/>
    <w:rsid w:val="00325137"/>
    <w:rsid w:val="003252F4"/>
    <w:rsid w:val="003277CB"/>
    <w:rsid w:val="00330AE1"/>
    <w:rsid w:val="00331AC7"/>
    <w:rsid w:val="00333152"/>
    <w:rsid w:val="00336C94"/>
    <w:rsid w:val="00336FA7"/>
    <w:rsid w:val="00342DD1"/>
    <w:rsid w:val="00346699"/>
    <w:rsid w:val="00357046"/>
    <w:rsid w:val="00362A57"/>
    <w:rsid w:val="00365E2F"/>
    <w:rsid w:val="00370AEB"/>
    <w:rsid w:val="00371C95"/>
    <w:rsid w:val="00375C78"/>
    <w:rsid w:val="00376E0B"/>
    <w:rsid w:val="0038007A"/>
    <w:rsid w:val="003813E0"/>
    <w:rsid w:val="00383063"/>
    <w:rsid w:val="00384BD6"/>
    <w:rsid w:val="00384BFA"/>
    <w:rsid w:val="003913CB"/>
    <w:rsid w:val="003930BB"/>
    <w:rsid w:val="0039324D"/>
    <w:rsid w:val="00393ECB"/>
    <w:rsid w:val="0039705B"/>
    <w:rsid w:val="003A061A"/>
    <w:rsid w:val="003A0A66"/>
    <w:rsid w:val="003A21E1"/>
    <w:rsid w:val="003A22D3"/>
    <w:rsid w:val="003A2C57"/>
    <w:rsid w:val="003B0ED9"/>
    <w:rsid w:val="003B1B85"/>
    <w:rsid w:val="003B2175"/>
    <w:rsid w:val="003B3CD4"/>
    <w:rsid w:val="003B6488"/>
    <w:rsid w:val="003B7503"/>
    <w:rsid w:val="003C18A1"/>
    <w:rsid w:val="003C1907"/>
    <w:rsid w:val="003C32B8"/>
    <w:rsid w:val="003C484B"/>
    <w:rsid w:val="003C6EB2"/>
    <w:rsid w:val="003D1B10"/>
    <w:rsid w:val="003E000E"/>
    <w:rsid w:val="003E14AE"/>
    <w:rsid w:val="003E560D"/>
    <w:rsid w:val="003E691A"/>
    <w:rsid w:val="003E76E3"/>
    <w:rsid w:val="003F1097"/>
    <w:rsid w:val="003F619A"/>
    <w:rsid w:val="00403972"/>
    <w:rsid w:val="004066C8"/>
    <w:rsid w:val="00406CA9"/>
    <w:rsid w:val="00410B06"/>
    <w:rsid w:val="004131C4"/>
    <w:rsid w:val="00413A28"/>
    <w:rsid w:val="00417E20"/>
    <w:rsid w:val="00421F91"/>
    <w:rsid w:val="004224AF"/>
    <w:rsid w:val="004227FA"/>
    <w:rsid w:val="00423238"/>
    <w:rsid w:val="0043025F"/>
    <w:rsid w:val="0043063A"/>
    <w:rsid w:val="00430E33"/>
    <w:rsid w:val="004369D9"/>
    <w:rsid w:val="00444793"/>
    <w:rsid w:val="00444AE9"/>
    <w:rsid w:val="0044736C"/>
    <w:rsid w:val="00451075"/>
    <w:rsid w:val="00451E8E"/>
    <w:rsid w:val="0045549F"/>
    <w:rsid w:val="00462DDB"/>
    <w:rsid w:val="00464F64"/>
    <w:rsid w:val="004704D4"/>
    <w:rsid w:val="004729BE"/>
    <w:rsid w:val="0048064C"/>
    <w:rsid w:val="004815AD"/>
    <w:rsid w:val="0048198A"/>
    <w:rsid w:val="00482F5C"/>
    <w:rsid w:val="004851BD"/>
    <w:rsid w:val="00485A31"/>
    <w:rsid w:val="004862E5"/>
    <w:rsid w:val="0048692C"/>
    <w:rsid w:val="00490E3B"/>
    <w:rsid w:val="00491A7A"/>
    <w:rsid w:val="0049249E"/>
    <w:rsid w:val="0049265C"/>
    <w:rsid w:val="004A0E2E"/>
    <w:rsid w:val="004A1550"/>
    <w:rsid w:val="004A33F8"/>
    <w:rsid w:val="004A4CA6"/>
    <w:rsid w:val="004A608E"/>
    <w:rsid w:val="004A721F"/>
    <w:rsid w:val="004B14E6"/>
    <w:rsid w:val="004B5B51"/>
    <w:rsid w:val="004C014E"/>
    <w:rsid w:val="004C2B25"/>
    <w:rsid w:val="004D0F03"/>
    <w:rsid w:val="004D1463"/>
    <w:rsid w:val="004D1531"/>
    <w:rsid w:val="004D597B"/>
    <w:rsid w:val="004D656C"/>
    <w:rsid w:val="004F189D"/>
    <w:rsid w:val="004F4FB6"/>
    <w:rsid w:val="004F6DB0"/>
    <w:rsid w:val="004F78F2"/>
    <w:rsid w:val="00500BDB"/>
    <w:rsid w:val="00501FFC"/>
    <w:rsid w:val="005032E5"/>
    <w:rsid w:val="005037F6"/>
    <w:rsid w:val="00503A33"/>
    <w:rsid w:val="00504DC8"/>
    <w:rsid w:val="00505F4B"/>
    <w:rsid w:val="00506B1D"/>
    <w:rsid w:val="0050734D"/>
    <w:rsid w:val="00510FDF"/>
    <w:rsid w:val="00511ACE"/>
    <w:rsid w:val="00512FAF"/>
    <w:rsid w:val="00513CF6"/>
    <w:rsid w:val="00514FE0"/>
    <w:rsid w:val="005225B5"/>
    <w:rsid w:val="00524344"/>
    <w:rsid w:val="00524AB5"/>
    <w:rsid w:val="00525894"/>
    <w:rsid w:val="00526C7B"/>
    <w:rsid w:val="0053053F"/>
    <w:rsid w:val="00530D08"/>
    <w:rsid w:val="0053168A"/>
    <w:rsid w:val="005325EE"/>
    <w:rsid w:val="00533DA4"/>
    <w:rsid w:val="00534828"/>
    <w:rsid w:val="00535138"/>
    <w:rsid w:val="005363BF"/>
    <w:rsid w:val="00546D5C"/>
    <w:rsid w:val="00553B05"/>
    <w:rsid w:val="0055454E"/>
    <w:rsid w:val="00554DC4"/>
    <w:rsid w:val="0055521F"/>
    <w:rsid w:val="0055705E"/>
    <w:rsid w:val="00563292"/>
    <w:rsid w:val="00563E22"/>
    <w:rsid w:val="005650FD"/>
    <w:rsid w:val="00565C8D"/>
    <w:rsid w:val="005728D6"/>
    <w:rsid w:val="00574983"/>
    <w:rsid w:val="00576362"/>
    <w:rsid w:val="0058242D"/>
    <w:rsid w:val="00582DDB"/>
    <w:rsid w:val="00583D6F"/>
    <w:rsid w:val="00584C65"/>
    <w:rsid w:val="005900DA"/>
    <w:rsid w:val="00590C18"/>
    <w:rsid w:val="00595A06"/>
    <w:rsid w:val="005962A1"/>
    <w:rsid w:val="005A1D38"/>
    <w:rsid w:val="005A3BB8"/>
    <w:rsid w:val="005A54F0"/>
    <w:rsid w:val="005B0DB5"/>
    <w:rsid w:val="005B509B"/>
    <w:rsid w:val="005C0547"/>
    <w:rsid w:val="005D0DF9"/>
    <w:rsid w:val="005D1B3E"/>
    <w:rsid w:val="005D1E21"/>
    <w:rsid w:val="005D2703"/>
    <w:rsid w:val="005E56BE"/>
    <w:rsid w:val="005E5B55"/>
    <w:rsid w:val="005E7B0A"/>
    <w:rsid w:val="005F1933"/>
    <w:rsid w:val="005F4A9F"/>
    <w:rsid w:val="005F5546"/>
    <w:rsid w:val="005F5D89"/>
    <w:rsid w:val="005F6B97"/>
    <w:rsid w:val="005F7511"/>
    <w:rsid w:val="006015CC"/>
    <w:rsid w:val="00601CB2"/>
    <w:rsid w:val="006068E1"/>
    <w:rsid w:val="0061031A"/>
    <w:rsid w:val="006113E8"/>
    <w:rsid w:val="006118E9"/>
    <w:rsid w:val="006148C4"/>
    <w:rsid w:val="00614DDE"/>
    <w:rsid w:val="00617B3C"/>
    <w:rsid w:val="0062054F"/>
    <w:rsid w:val="00625105"/>
    <w:rsid w:val="0062637E"/>
    <w:rsid w:val="00630571"/>
    <w:rsid w:val="00633A7A"/>
    <w:rsid w:val="00635AD5"/>
    <w:rsid w:val="00637F41"/>
    <w:rsid w:val="00640FF6"/>
    <w:rsid w:val="00644DF7"/>
    <w:rsid w:val="00645F8D"/>
    <w:rsid w:val="00646A5C"/>
    <w:rsid w:val="006471D1"/>
    <w:rsid w:val="00650F9C"/>
    <w:rsid w:val="00654200"/>
    <w:rsid w:val="006569BB"/>
    <w:rsid w:val="00656FC4"/>
    <w:rsid w:val="00661234"/>
    <w:rsid w:val="006626FA"/>
    <w:rsid w:val="0066651D"/>
    <w:rsid w:val="00670B48"/>
    <w:rsid w:val="00670F5C"/>
    <w:rsid w:val="00671227"/>
    <w:rsid w:val="00674CD7"/>
    <w:rsid w:val="0067556C"/>
    <w:rsid w:val="00675ECA"/>
    <w:rsid w:val="00676312"/>
    <w:rsid w:val="0067696B"/>
    <w:rsid w:val="0067737F"/>
    <w:rsid w:val="006775E1"/>
    <w:rsid w:val="00677D64"/>
    <w:rsid w:val="00681A48"/>
    <w:rsid w:val="00690032"/>
    <w:rsid w:val="00694113"/>
    <w:rsid w:val="0069522E"/>
    <w:rsid w:val="006954B2"/>
    <w:rsid w:val="006A34A0"/>
    <w:rsid w:val="006B0211"/>
    <w:rsid w:val="006B1AD0"/>
    <w:rsid w:val="006B22C2"/>
    <w:rsid w:val="006B2754"/>
    <w:rsid w:val="006B52E7"/>
    <w:rsid w:val="006C0307"/>
    <w:rsid w:val="006C063E"/>
    <w:rsid w:val="006C14F9"/>
    <w:rsid w:val="006C165C"/>
    <w:rsid w:val="006C32EF"/>
    <w:rsid w:val="006C41D6"/>
    <w:rsid w:val="006D548C"/>
    <w:rsid w:val="006D5C85"/>
    <w:rsid w:val="006E1E29"/>
    <w:rsid w:val="006E1E87"/>
    <w:rsid w:val="006E2CCB"/>
    <w:rsid w:val="006E4F63"/>
    <w:rsid w:val="006E5F24"/>
    <w:rsid w:val="006E648A"/>
    <w:rsid w:val="006F22FD"/>
    <w:rsid w:val="006F7822"/>
    <w:rsid w:val="007010B1"/>
    <w:rsid w:val="00704950"/>
    <w:rsid w:val="0071018E"/>
    <w:rsid w:val="0071102B"/>
    <w:rsid w:val="007124FB"/>
    <w:rsid w:val="00714212"/>
    <w:rsid w:val="007230D2"/>
    <w:rsid w:val="0072339F"/>
    <w:rsid w:val="0072400C"/>
    <w:rsid w:val="007242BA"/>
    <w:rsid w:val="00727F63"/>
    <w:rsid w:val="007345CB"/>
    <w:rsid w:val="00735791"/>
    <w:rsid w:val="00743BD2"/>
    <w:rsid w:val="00746948"/>
    <w:rsid w:val="00750817"/>
    <w:rsid w:val="0075084B"/>
    <w:rsid w:val="00751AC5"/>
    <w:rsid w:val="00753249"/>
    <w:rsid w:val="00754E02"/>
    <w:rsid w:val="0075688D"/>
    <w:rsid w:val="007650BD"/>
    <w:rsid w:val="007651EB"/>
    <w:rsid w:val="00765AC5"/>
    <w:rsid w:val="007667BA"/>
    <w:rsid w:val="00772C13"/>
    <w:rsid w:val="00773A82"/>
    <w:rsid w:val="007806D2"/>
    <w:rsid w:val="00781BA9"/>
    <w:rsid w:val="0078354F"/>
    <w:rsid w:val="0078522A"/>
    <w:rsid w:val="0078620C"/>
    <w:rsid w:val="00786B4A"/>
    <w:rsid w:val="00792F1F"/>
    <w:rsid w:val="00795CB4"/>
    <w:rsid w:val="00796A4B"/>
    <w:rsid w:val="007A0BD7"/>
    <w:rsid w:val="007A13FE"/>
    <w:rsid w:val="007A434C"/>
    <w:rsid w:val="007A4B52"/>
    <w:rsid w:val="007C206C"/>
    <w:rsid w:val="007C3B50"/>
    <w:rsid w:val="007C6840"/>
    <w:rsid w:val="007D0456"/>
    <w:rsid w:val="007D1CE9"/>
    <w:rsid w:val="007D5F67"/>
    <w:rsid w:val="007D7CA8"/>
    <w:rsid w:val="007E5BD6"/>
    <w:rsid w:val="007E7055"/>
    <w:rsid w:val="007F1488"/>
    <w:rsid w:val="007F55C9"/>
    <w:rsid w:val="00804A93"/>
    <w:rsid w:val="00806526"/>
    <w:rsid w:val="00806B63"/>
    <w:rsid w:val="008108AD"/>
    <w:rsid w:val="008133B7"/>
    <w:rsid w:val="008152A0"/>
    <w:rsid w:val="00815CDA"/>
    <w:rsid w:val="0082052A"/>
    <w:rsid w:val="00822C8E"/>
    <w:rsid w:val="00824248"/>
    <w:rsid w:val="00824C11"/>
    <w:rsid w:val="00824E17"/>
    <w:rsid w:val="00825138"/>
    <w:rsid w:val="00826EC0"/>
    <w:rsid w:val="00827515"/>
    <w:rsid w:val="008311AB"/>
    <w:rsid w:val="00833655"/>
    <w:rsid w:val="00834424"/>
    <w:rsid w:val="00834D34"/>
    <w:rsid w:val="00835630"/>
    <w:rsid w:val="008357F3"/>
    <w:rsid w:val="00836212"/>
    <w:rsid w:val="00840F5F"/>
    <w:rsid w:val="008429B6"/>
    <w:rsid w:val="00842BAE"/>
    <w:rsid w:val="00843562"/>
    <w:rsid w:val="008437FF"/>
    <w:rsid w:val="00844257"/>
    <w:rsid w:val="0084488C"/>
    <w:rsid w:val="0084531D"/>
    <w:rsid w:val="008469EC"/>
    <w:rsid w:val="00853475"/>
    <w:rsid w:val="0085351B"/>
    <w:rsid w:val="00853A7B"/>
    <w:rsid w:val="00853F95"/>
    <w:rsid w:val="00854325"/>
    <w:rsid w:val="0086383E"/>
    <w:rsid w:val="00873C23"/>
    <w:rsid w:val="008741EE"/>
    <w:rsid w:val="0087503B"/>
    <w:rsid w:val="008848F7"/>
    <w:rsid w:val="00887A90"/>
    <w:rsid w:val="00887EE9"/>
    <w:rsid w:val="00890A8D"/>
    <w:rsid w:val="00896160"/>
    <w:rsid w:val="0089616C"/>
    <w:rsid w:val="00897745"/>
    <w:rsid w:val="008A05F7"/>
    <w:rsid w:val="008A3332"/>
    <w:rsid w:val="008A5DA4"/>
    <w:rsid w:val="008A5EAC"/>
    <w:rsid w:val="008B128A"/>
    <w:rsid w:val="008B38CD"/>
    <w:rsid w:val="008B4835"/>
    <w:rsid w:val="008B7376"/>
    <w:rsid w:val="008C31BB"/>
    <w:rsid w:val="008C3E26"/>
    <w:rsid w:val="008C6AA4"/>
    <w:rsid w:val="008C6C4A"/>
    <w:rsid w:val="008C78F8"/>
    <w:rsid w:val="008C7E57"/>
    <w:rsid w:val="008D104A"/>
    <w:rsid w:val="008D355C"/>
    <w:rsid w:val="008D5ED4"/>
    <w:rsid w:val="008D70EC"/>
    <w:rsid w:val="008E1F35"/>
    <w:rsid w:val="008E4650"/>
    <w:rsid w:val="008E51A5"/>
    <w:rsid w:val="008E7613"/>
    <w:rsid w:val="008F3509"/>
    <w:rsid w:val="008F40E1"/>
    <w:rsid w:val="008F6B33"/>
    <w:rsid w:val="00901033"/>
    <w:rsid w:val="00906837"/>
    <w:rsid w:val="0091131B"/>
    <w:rsid w:val="0092000B"/>
    <w:rsid w:val="00921D55"/>
    <w:rsid w:val="00924E66"/>
    <w:rsid w:val="00924EFD"/>
    <w:rsid w:val="00926A33"/>
    <w:rsid w:val="009353CC"/>
    <w:rsid w:val="00936FB5"/>
    <w:rsid w:val="00940C7B"/>
    <w:rsid w:val="00944B47"/>
    <w:rsid w:val="00950376"/>
    <w:rsid w:val="00952E3E"/>
    <w:rsid w:val="00962B8B"/>
    <w:rsid w:val="00963068"/>
    <w:rsid w:val="00964D63"/>
    <w:rsid w:val="009657FA"/>
    <w:rsid w:val="009700A4"/>
    <w:rsid w:val="00971992"/>
    <w:rsid w:val="00972516"/>
    <w:rsid w:val="00974576"/>
    <w:rsid w:val="00975D6C"/>
    <w:rsid w:val="009823EF"/>
    <w:rsid w:val="00984AF5"/>
    <w:rsid w:val="00994464"/>
    <w:rsid w:val="00996632"/>
    <w:rsid w:val="00996BC7"/>
    <w:rsid w:val="009A75CB"/>
    <w:rsid w:val="009B36FE"/>
    <w:rsid w:val="009B3754"/>
    <w:rsid w:val="009B3FFA"/>
    <w:rsid w:val="009B7955"/>
    <w:rsid w:val="009C0C84"/>
    <w:rsid w:val="009C44AE"/>
    <w:rsid w:val="009C48D1"/>
    <w:rsid w:val="009C4CF3"/>
    <w:rsid w:val="009D1731"/>
    <w:rsid w:val="009D1DCC"/>
    <w:rsid w:val="009D4895"/>
    <w:rsid w:val="009D72F9"/>
    <w:rsid w:val="009D7E94"/>
    <w:rsid w:val="009E07A8"/>
    <w:rsid w:val="009E304C"/>
    <w:rsid w:val="009E6475"/>
    <w:rsid w:val="009E6BDB"/>
    <w:rsid w:val="009F1C75"/>
    <w:rsid w:val="009F27D6"/>
    <w:rsid w:val="009F496F"/>
    <w:rsid w:val="009F4DE9"/>
    <w:rsid w:val="00A0126B"/>
    <w:rsid w:val="00A066C9"/>
    <w:rsid w:val="00A067FA"/>
    <w:rsid w:val="00A1123D"/>
    <w:rsid w:val="00A1209C"/>
    <w:rsid w:val="00A12916"/>
    <w:rsid w:val="00A151F3"/>
    <w:rsid w:val="00A15C58"/>
    <w:rsid w:val="00A17804"/>
    <w:rsid w:val="00A23CFC"/>
    <w:rsid w:val="00A255AE"/>
    <w:rsid w:val="00A257DA"/>
    <w:rsid w:val="00A30185"/>
    <w:rsid w:val="00A309F1"/>
    <w:rsid w:val="00A314DE"/>
    <w:rsid w:val="00A34AE9"/>
    <w:rsid w:val="00A34FAF"/>
    <w:rsid w:val="00A3729E"/>
    <w:rsid w:val="00A403D3"/>
    <w:rsid w:val="00A412A7"/>
    <w:rsid w:val="00A42670"/>
    <w:rsid w:val="00A4673D"/>
    <w:rsid w:val="00A46983"/>
    <w:rsid w:val="00A46B0C"/>
    <w:rsid w:val="00A4776D"/>
    <w:rsid w:val="00A536C4"/>
    <w:rsid w:val="00A55F0B"/>
    <w:rsid w:val="00A61C04"/>
    <w:rsid w:val="00A6273B"/>
    <w:rsid w:val="00A63031"/>
    <w:rsid w:val="00A643BE"/>
    <w:rsid w:val="00A73B24"/>
    <w:rsid w:val="00A74DA3"/>
    <w:rsid w:val="00A76734"/>
    <w:rsid w:val="00A80323"/>
    <w:rsid w:val="00A82D8E"/>
    <w:rsid w:val="00A846D6"/>
    <w:rsid w:val="00A8593E"/>
    <w:rsid w:val="00A8632A"/>
    <w:rsid w:val="00A906A2"/>
    <w:rsid w:val="00A919F1"/>
    <w:rsid w:val="00A956DD"/>
    <w:rsid w:val="00AA379D"/>
    <w:rsid w:val="00AB1A3F"/>
    <w:rsid w:val="00AB45CA"/>
    <w:rsid w:val="00AC3FB5"/>
    <w:rsid w:val="00AD3B1F"/>
    <w:rsid w:val="00AD4234"/>
    <w:rsid w:val="00AD7046"/>
    <w:rsid w:val="00AE2CCA"/>
    <w:rsid w:val="00AE3221"/>
    <w:rsid w:val="00AE3E60"/>
    <w:rsid w:val="00AF36CF"/>
    <w:rsid w:val="00AF5793"/>
    <w:rsid w:val="00AF5F2D"/>
    <w:rsid w:val="00AF70A6"/>
    <w:rsid w:val="00B022D0"/>
    <w:rsid w:val="00B036DF"/>
    <w:rsid w:val="00B06B44"/>
    <w:rsid w:val="00B0769E"/>
    <w:rsid w:val="00B10428"/>
    <w:rsid w:val="00B107B6"/>
    <w:rsid w:val="00B10A28"/>
    <w:rsid w:val="00B137C9"/>
    <w:rsid w:val="00B15CF0"/>
    <w:rsid w:val="00B175F4"/>
    <w:rsid w:val="00B22F06"/>
    <w:rsid w:val="00B256B5"/>
    <w:rsid w:val="00B27AA1"/>
    <w:rsid w:val="00B333B6"/>
    <w:rsid w:val="00B34512"/>
    <w:rsid w:val="00B35474"/>
    <w:rsid w:val="00B37E7A"/>
    <w:rsid w:val="00B40ED0"/>
    <w:rsid w:val="00B446F5"/>
    <w:rsid w:val="00B462CC"/>
    <w:rsid w:val="00B4786E"/>
    <w:rsid w:val="00B510E4"/>
    <w:rsid w:val="00B51E7D"/>
    <w:rsid w:val="00B571C4"/>
    <w:rsid w:val="00B5789A"/>
    <w:rsid w:val="00B65301"/>
    <w:rsid w:val="00B7233D"/>
    <w:rsid w:val="00B73F44"/>
    <w:rsid w:val="00B759AD"/>
    <w:rsid w:val="00B7621A"/>
    <w:rsid w:val="00B8045B"/>
    <w:rsid w:val="00B810FD"/>
    <w:rsid w:val="00B87081"/>
    <w:rsid w:val="00B92964"/>
    <w:rsid w:val="00B953D0"/>
    <w:rsid w:val="00B97C91"/>
    <w:rsid w:val="00BA2D05"/>
    <w:rsid w:val="00BA3C74"/>
    <w:rsid w:val="00BA47C6"/>
    <w:rsid w:val="00BA5DE9"/>
    <w:rsid w:val="00BB38A9"/>
    <w:rsid w:val="00BB5FAE"/>
    <w:rsid w:val="00BC0A6A"/>
    <w:rsid w:val="00BC3C24"/>
    <w:rsid w:val="00BD589B"/>
    <w:rsid w:val="00BD5CAC"/>
    <w:rsid w:val="00BE13B9"/>
    <w:rsid w:val="00BE30A3"/>
    <w:rsid w:val="00BE50FE"/>
    <w:rsid w:val="00BE54F7"/>
    <w:rsid w:val="00BF3FE2"/>
    <w:rsid w:val="00BF5932"/>
    <w:rsid w:val="00C0055C"/>
    <w:rsid w:val="00C06105"/>
    <w:rsid w:val="00C1115A"/>
    <w:rsid w:val="00C14F01"/>
    <w:rsid w:val="00C16612"/>
    <w:rsid w:val="00C167D1"/>
    <w:rsid w:val="00C169E3"/>
    <w:rsid w:val="00C21BC9"/>
    <w:rsid w:val="00C21DD3"/>
    <w:rsid w:val="00C22DC2"/>
    <w:rsid w:val="00C23814"/>
    <w:rsid w:val="00C2658D"/>
    <w:rsid w:val="00C26631"/>
    <w:rsid w:val="00C26719"/>
    <w:rsid w:val="00C31FC8"/>
    <w:rsid w:val="00C334B4"/>
    <w:rsid w:val="00C335FD"/>
    <w:rsid w:val="00C360ED"/>
    <w:rsid w:val="00C40B9A"/>
    <w:rsid w:val="00C44867"/>
    <w:rsid w:val="00C47DA7"/>
    <w:rsid w:val="00C53584"/>
    <w:rsid w:val="00C60608"/>
    <w:rsid w:val="00C633FB"/>
    <w:rsid w:val="00C64415"/>
    <w:rsid w:val="00C66325"/>
    <w:rsid w:val="00C71A66"/>
    <w:rsid w:val="00C72C38"/>
    <w:rsid w:val="00C73266"/>
    <w:rsid w:val="00C73985"/>
    <w:rsid w:val="00C7455B"/>
    <w:rsid w:val="00C75B31"/>
    <w:rsid w:val="00C82D10"/>
    <w:rsid w:val="00C83039"/>
    <w:rsid w:val="00C90C1F"/>
    <w:rsid w:val="00C92A51"/>
    <w:rsid w:val="00C94A7F"/>
    <w:rsid w:val="00C95E31"/>
    <w:rsid w:val="00C95EC0"/>
    <w:rsid w:val="00C965C2"/>
    <w:rsid w:val="00CA4DE3"/>
    <w:rsid w:val="00CA5958"/>
    <w:rsid w:val="00CA6295"/>
    <w:rsid w:val="00CB2315"/>
    <w:rsid w:val="00CB6227"/>
    <w:rsid w:val="00CB7FF3"/>
    <w:rsid w:val="00CC12AE"/>
    <w:rsid w:val="00CC3273"/>
    <w:rsid w:val="00CC4C1C"/>
    <w:rsid w:val="00CC4C28"/>
    <w:rsid w:val="00CD23DB"/>
    <w:rsid w:val="00CD2600"/>
    <w:rsid w:val="00CD2ED0"/>
    <w:rsid w:val="00CD4CBF"/>
    <w:rsid w:val="00CE1561"/>
    <w:rsid w:val="00CE3AAA"/>
    <w:rsid w:val="00CE5AED"/>
    <w:rsid w:val="00CE5B34"/>
    <w:rsid w:val="00CE7A0F"/>
    <w:rsid w:val="00CF45CD"/>
    <w:rsid w:val="00CF4861"/>
    <w:rsid w:val="00CF51CF"/>
    <w:rsid w:val="00CF5423"/>
    <w:rsid w:val="00CF65D6"/>
    <w:rsid w:val="00CF6D4B"/>
    <w:rsid w:val="00D018E5"/>
    <w:rsid w:val="00D03A84"/>
    <w:rsid w:val="00D05151"/>
    <w:rsid w:val="00D156F0"/>
    <w:rsid w:val="00D167A1"/>
    <w:rsid w:val="00D20263"/>
    <w:rsid w:val="00D2270B"/>
    <w:rsid w:val="00D26CE0"/>
    <w:rsid w:val="00D30916"/>
    <w:rsid w:val="00D34B8B"/>
    <w:rsid w:val="00D37471"/>
    <w:rsid w:val="00D4306B"/>
    <w:rsid w:val="00D44A6E"/>
    <w:rsid w:val="00D47DE9"/>
    <w:rsid w:val="00D50A23"/>
    <w:rsid w:val="00D52F98"/>
    <w:rsid w:val="00D54601"/>
    <w:rsid w:val="00D57E5E"/>
    <w:rsid w:val="00D60448"/>
    <w:rsid w:val="00D60803"/>
    <w:rsid w:val="00D60EFC"/>
    <w:rsid w:val="00D61FFE"/>
    <w:rsid w:val="00D624E9"/>
    <w:rsid w:val="00D63449"/>
    <w:rsid w:val="00D63A27"/>
    <w:rsid w:val="00D64557"/>
    <w:rsid w:val="00D71ECC"/>
    <w:rsid w:val="00D74694"/>
    <w:rsid w:val="00D8403B"/>
    <w:rsid w:val="00D8493E"/>
    <w:rsid w:val="00D86779"/>
    <w:rsid w:val="00D90C95"/>
    <w:rsid w:val="00D91198"/>
    <w:rsid w:val="00D94544"/>
    <w:rsid w:val="00D95637"/>
    <w:rsid w:val="00D95C8A"/>
    <w:rsid w:val="00D966E4"/>
    <w:rsid w:val="00DA0E29"/>
    <w:rsid w:val="00DA4490"/>
    <w:rsid w:val="00DA5A47"/>
    <w:rsid w:val="00DB2AC8"/>
    <w:rsid w:val="00DB3ECA"/>
    <w:rsid w:val="00DC20EF"/>
    <w:rsid w:val="00DC533C"/>
    <w:rsid w:val="00DD288E"/>
    <w:rsid w:val="00DD442E"/>
    <w:rsid w:val="00DD7128"/>
    <w:rsid w:val="00DE0463"/>
    <w:rsid w:val="00DE1152"/>
    <w:rsid w:val="00DE2617"/>
    <w:rsid w:val="00DE6F49"/>
    <w:rsid w:val="00DE777E"/>
    <w:rsid w:val="00DF12BF"/>
    <w:rsid w:val="00DF1D03"/>
    <w:rsid w:val="00DF3AD8"/>
    <w:rsid w:val="00DF678D"/>
    <w:rsid w:val="00DF68D6"/>
    <w:rsid w:val="00DF7945"/>
    <w:rsid w:val="00E0045C"/>
    <w:rsid w:val="00E02CB8"/>
    <w:rsid w:val="00E0561A"/>
    <w:rsid w:val="00E11361"/>
    <w:rsid w:val="00E12102"/>
    <w:rsid w:val="00E21BAF"/>
    <w:rsid w:val="00E21D0E"/>
    <w:rsid w:val="00E31C44"/>
    <w:rsid w:val="00E32B55"/>
    <w:rsid w:val="00E32F40"/>
    <w:rsid w:val="00E35645"/>
    <w:rsid w:val="00E377A7"/>
    <w:rsid w:val="00E40BEA"/>
    <w:rsid w:val="00E4235D"/>
    <w:rsid w:val="00E4255A"/>
    <w:rsid w:val="00E46AD0"/>
    <w:rsid w:val="00E5034C"/>
    <w:rsid w:val="00E50FFE"/>
    <w:rsid w:val="00E511A0"/>
    <w:rsid w:val="00E51294"/>
    <w:rsid w:val="00E54203"/>
    <w:rsid w:val="00E5557C"/>
    <w:rsid w:val="00E5713F"/>
    <w:rsid w:val="00E743C5"/>
    <w:rsid w:val="00E83561"/>
    <w:rsid w:val="00E8459E"/>
    <w:rsid w:val="00E85104"/>
    <w:rsid w:val="00E85CE8"/>
    <w:rsid w:val="00E86E84"/>
    <w:rsid w:val="00E87B99"/>
    <w:rsid w:val="00E91428"/>
    <w:rsid w:val="00E91709"/>
    <w:rsid w:val="00E91DC6"/>
    <w:rsid w:val="00E95A42"/>
    <w:rsid w:val="00EA2081"/>
    <w:rsid w:val="00EA5F94"/>
    <w:rsid w:val="00EB0083"/>
    <w:rsid w:val="00EB218D"/>
    <w:rsid w:val="00EB5F1B"/>
    <w:rsid w:val="00EB64C5"/>
    <w:rsid w:val="00EC18E1"/>
    <w:rsid w:val="00EC6F03"/>
    <w:rsid w:val="00EC73B5"/>
    <w:rsid w:val="00EC7B7C"/>
    <w:rsid w:val="00ED131F"/>
    <w:rsid w:val="00ED26E8"/>
    <w:rsid w:val="00ED5FA7"/>
    <w:rsid w:val="00ED7C94"/>
    <w:rsid w:val="00EE23AC"/>
    <w:rsid w:val="00EE4489"/>
    <w:rsid w:val="00EE4990"/>
    <w:rsid w:val="00EE5F02"/>
    <w:rsid w:val="00EF230E"/>
    <w:rsid w:val="00EF3B01"/>
    <w:rsid w:val="00EF489A"/>
    <w:rsid w:val="00EF5CA5"/>
    <w:rsid w:val="00EF6882"/>
    <w:rsid w:val="00F0068C"/>
    <w:rsid w:val="00F0233A"/>
    <w:rsid w:val="00F04976"/>
    <w:rsid w:val="00F10A16"/>
    <w:rsid w:val="00F13F8F"/>
    <w:rsid w:val="00F17471"/>
    <w:rsid w:val="00F21B7B"/>
    <w:rsid w:val="00F24BDE"/>
    <w:rsid w:val="00F267B9"/>
    <w:rsid w:val="00F26873"/>
    <w:rsid w:val="00F27DB6"/>
    <w:rsid w:val="00F31F32"/>
    <w:rsid w:val="00F36433"/>
    <w:rsid w:val="00F3709F"/>
    <w:rsid w:val="00F505BD"/>
    <w:rsid w:val="00F57C55"/>
    <w:rsid w:val="00F607BE"/>
    <w:rsid w:val="00F62EEF"/>
    <w:rsid w:val="00F674CD"/>
    <w:rsid w:val="00F747C7"/>
    <w:rsid w:val="00F771C4"/>
    <w:rsid w:val="00F77BC5"/>
    <w:rsid w:val="00F77D0F"/>
    <w:rsid w:val="00F82012"/>
    <w:rsid w:val="00F82F32"/>
    <w:rsid w:val="00F83CAE"/>
    <w:rsid w:val="00F84048"/>
    <w:rsid w:val="00F875D9"/>
    <w:rsid w:val="00F90CFD"/>
    <w:rsid w:val="00F91939"/>
    <w:rsid w:val="00F925EA"/>
    <w:rsid w:val="00F926FB"/>
    <w:rsid w:val="00F967FA"/>
    <w:rsid w:val="00FA0C0A"/>
    <w:rsid w:val="00FA3911"/>
    <w:rsid w:val="00FA4742"/>
    <w:rsid w:val="00FA648B"/>
    <w:rsid w:val="00FB1007"/>
    <w:rsid w:val="00FB192B"/>
    <w:rsid w:val="00FB1A9E"/>
    <w:rsid w:val="00FB336E"/>
    <w:rsid w:val="00FB338C"/>
    <w:rsid w:val="00FB4964"/>
    <w:rsid w:val="00FB6C72"/>
    <w:rsid w:val="00FB7B7E"/>
    <w:rsid w:val="00FC0991"/>
    <w:rsid w:val="00FC2FD4"/>
    <w:rsid w:val="00FD062E"/>
    <w:rsid w:val="00FD1C60"/>
    <w:rsid w:val="00FD524C"/>
    <w:rsid w:val="00FD734A"/>
    <w:rsid w:val="00FF12C8"/>
    <w:rsid w:val="00FF3CA2"/>
    <w:rsid w:val="00FF661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08EC0"/>
  <w15:docId w15:val="{2730643B-A5AE-4FE6-B6DE-5208AC82E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D2703"/>
    <w:pPr>
      <w:keepNext/>
      <w:keepLines/>
      <w:spacing w:before="240" w:after="0"/>
      <w:jc w:val="center"/>
      <w:outlineLvl w:val="0"/>
    </w:pPr>
    <w:rPr>
      <w:rFonts w:ascii="Times New Roman" w:eastAsiaTheme="majorEastAsia" w:hAnsi="Times New Roman" w:cstheme="majorBidi"/>
      <w:b/>
      <w:color w:val="000000" w:themeColor="text1"/>
      <w:szCs w:val="32"/>
    </w:rPr>
  </w:style>
  <w:style w:type="paragraph" w:styleId="Balk2">
    <w:name w:val="heading 2"/>
    <w:basedOn w:val="Normal"/>
    <w:next w:val="Normal"/>
    <w:link w:val="Balk2Char"/>
    <w:uiPriority w:val="9"/>
    <w:unhideWhenUsed/>
    <w:qFormat/>
    <w:rsid w:val="005D2703"/>
    <w:pPr>
      <w:keepNext/>
      <w:keepLines/>
      <w:spacing w:before="200" w:after="0"/>
      <w:jc w:val="center"/>
      <w:outlineLvl w:val="1"/>
    </w:pPr>
    <w:rPr>
      <w:rFonts w:ascii="Times New Roman" w:eastAsiaTheme="majorEastAsia" w:hAnsi="Times New Roman" w:cstheme="majorBidi"/>
      <w:b/>
      <w:bCs/>
      <w:color w:val="000000" w:themeColor="text1"/>
      <w:szCs w:val="26"/>
    </w:rPr>
  </w:style>
  <w:style w:type="paragraph" w:styleId="Balk4">
    <w:name w:val="heading 4"/>
    <w:basedOn w:val="Normal"/>
    <w:next w:val="Normal"/>
    <w:link w:val="Balk4Char"/>
    <w:uiPriority w:val="9"/>
    <w:unhideWhenUsed/>
    <w:qFormat/>
    <w:rsid w:val="00D167A1"/>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365F91" w:themeColor="accent1" w:themeShade="BF"/>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C7B7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C7B7C"/>
  </w:style>
  <w:style w:type="paragraph" w:styleId="AltBilgi">
    <w:name w:val="footer"/>
    <w:basedOn w:val="Normal"/>
    <w:link w:val="AltBilgiChar"/>
    <w:uiPriority w:val="99"/>
    <w:unhideWhenUsed/>
    <w:rsid w:val="00EC7B7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C7B7C"/>
  </w:style>
  <w:style w:type="paragraph" w:styleId="BalonMetni">
    <w:name w:val="Balloon Text"/>
    <w:basedOn w:val="Normal"/>
    <w:link w:val="BalonMetniChar"/>
    <w:uiPriority w:val="99"/>
    <w:semiHidden/>
    <w:unhideWhenUsed/>
    <w:rsid w:val="00EC7B7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C7B7C"/>
    <w:rPr>
      <w:rFonts w:ascii="Tahoma" w:hAnsi="Tahoma" w:cs="Tahoma"/>
      <w:sz w:val="16"/>
      <w:szCs w:val="16"/>
    </w:rPr>
  </w:style>
  <w:style w:type="table" w:styleId="TabloKlavuzu">
    <w:name w:val="Table Grid"/>
    <w:basedOn w:val="NormalTablo"/>
    <w:uiPriority w:val="59"/>
    <w:rsid w:val="00EC7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link w:val="GvdeMetniChar"/>
    <w:uiPriority w:val="1"/>
    <w:qFormat/>
    <w:rsid w:val="00EC7B7C"/>
    <w:pPr>
      <w:widowControl w:val="0"/>
      <w:autoSpaceDE w:val="0"/>
      <w:autoSpaceDN w:val="0"/>
      <w:spacing w:after="0" w:line="240" w:lineRule="auto"/>
    </w:pPr>
    <w:rPr>
      <w:rFonts w:ascii="Arial" w:eastAsia="Arial" w:hAnsi="Arial" w:cs="Arial"/>
      <w:sz w:val="24"/>
      <w:szCs w:val="24"/>
      <w:lang w:val="en-US"/>
    </w:rPr>
  </w:style>
  <w:style w:type="character" w:customStyle="1" w:styleId="GvdeMetniChar">
    <w:name w:val="Gövde Metni Char"/>
    <w:basedOn w:val="VarsaylanParagrafYazTipi"/>
    <w:link w:val="GvdeMetni"/>
    <w:uiPriority w:val="1"/>
    <w:rsid w:val="00EC7B7C"/>
    <w:rPr>
      <w:rFonts w:ascii="Arial" w:eastAsia="Arial" w:hAnsi="Arial" w:cs="Arial"/>
      <w:sz w:val="24"/>
      <w:szCs w:val="24"/>
      <w:lang w:val="en-US"/>
    </w:rPr>
  </w:style>
  <w:style w:type="paragraph" w:styleId="ListeParagraf">
    <w:name w:val="List Paragraph"/>
    <w:basedOn w:val="Normal"/>
    <w:uiPriority w:val="34"/>
    <w:qFormat/>
    <w:rsid w:val="00C360ED"/>
    <w:pPr>
      <w:ind w:left="720"/>
      <w:contextualSpacing/>
    </w:pPr>
  </w:style>
  <w:style w:type="character" w:customStyle="1" w:styleId="Balk4Char">
    <w:name w:val="Başlık 4 Char"/>
    <w:basedOn w:val="VarsaylanParagrafYazTipi"/>
    <w:link w:val="Balk4"/>
    <w:uiPriority w:val="9"/>
    <w:rsid w:val="00D167A1"/>
    <w:rPr>
      <w:rFonts w:asciiTheme="majorHAnsi" w:eastAsiaTheme="majorEastAsia" w:hAnsiTheme="majorHAnsi" w:cstheme="majorBidi"/>
      <w:i/>
      <w:iCs/>
      <w:color w:val="365F91" w:themeColor="accent1" w:themeShade="BF"/>
      <w:lang w:val="en-US"/>
    </w:rPr>
  </w:style>
  <w:style w:type="table" w:customStyle="1" w:styleId="TableNormal1">
    <w:name w:val="Table Normal1"/>
    <w:uiPriority w:val="2"/>
    <w:semiHidden/>
    <w:unhideWhenUsed/>
    <w:qFormat/>
    <w:rsid w:val="00D167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167A1"/>
    <w:pPr>
      <w:widowControl w:val="0"/>
      <w:autoSpaceDE w:val="0"/>
      <w:autoSpaceDN w:val="0"/>
      <w:spacing w:after="0" w:line="240" w:lineRule="auto"/>
    </w:pPr>
    <w:rPr>
      <w:rFonts w:ascii="Arial" w:eastAsia="Arial" w:hAnsi="Arial" w:cs="Arial"/>
      <w:lang w:val="en-US"/>
    </w:rPr>
  </w:style>
  <w:style w:type="paragraph" w:customStyle="1" w:styleId="Default">
    <w:name w:val="Default"/>
    <w:rsid w:val="00D167A1"/>
    <w:pPr>
      <w:autoSpaceDE w:val="0"/>
      <w:autoSpaceDN w:val="0"/>
      <w:adjustRightInd w:val="0"/>
      <w:spacing w:after="0" w:line="240" w:lineRule="auto"/>
    </w:pPr>
    <w:rPr>
      <w:rFonts w:ascii="Calibri" w:hAnsi="Calibri" w:cs="Calibri"/>
      <w:color w:val="000000"/>
      <w:sz w:val="24"/>
      <w:szCs w:val="24"/>
    </w:rPr>
  </w:style>
  <w:style w:type="character" w:customStyle="1" w:styleId="Balk2Char">
    <w:name w:val="Başlık 2 Char"/>
    <w:basedOn w:val="VarsaylanParagrafYazTipi"/>
    <w:link w:val="Balk2"/>
    <w:uiPriority w:val="9"/>
    <w:rsid w:val="005D2703"/>
    <w:rPr>
      <w:rFonts w:ascii="Times New Roman" w:eastAsiaTheme="majorEastAsia" w:hAnsi="Times New Roman" w:cstheme="majorBidi"/>
      <w:b/>
      <w:bCs/>
      <w:color w:val="000000" w:themeColor="text1"/>
      <w:szCs w:val="26"/>
    </w:rPr>
  </w:style>
  <w:style w:type="table" w:customStyle="1" w:styleId="TableGrid1">
    <w:name w:val="Table Grid1"/>
    <w:basedOn w:val="NormalTablo"/>
    <w:next w:val="TabloKlavuzu"/>
    <w:uiPriority w:val="59"/>
    <w:rsid w:val="003A2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NormalTablo"/>
    <w:next w:val="TabloKlavuzu"/>
    <w:uiPriority w:val="59"/>
    <w:rsid w:val="000E50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ormalTablo"/>
    <w:next w:val="TabloKlavuzu"/>
    <w:uiPriority w:val="59"/>
    <w:rsid w:val="0033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ormalTablo"/>
    <w:next w:val="TabloKlavuzu"/>
    <w:uiPriority w:val="59"/>
    <w:rsid w:val="005E5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NormalTablo"/>
    <w:next w:val="TabloKlavuzu"/>
    <w:uiPriority w:val="59"/>
    <w:rsid w:val="00B22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NormalTablo"/>
    <w:next w:val="TabloKlavuzu"/>
    <w:uiPriority w:val="59"/>
    <w:rsid w:val="000570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NormalTablo"/>
    <w:next w:val="TabloKlavuzu"/>
    <w:uiPriority w:val="59"/>
    <w:rsid w:val="00524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8C31BB"/>
    <w:rPr>
      <w:sz w:val="16"/>
      <w:szCs w:val="16"/>
    </w:rPr>
  </w:style>
  <w:style w:type="paragraph" w:styleId="AklamaMetni">
    <w:name w:val="annotation text"/>
    <w:basedOn w:val="Normal"/>
    <w:link w:val="AklamaMetniChar"/>
    <w:uiPriority w:val="99"/>
    <w:semiHidden/>
    <w:unhideWhenUsed/>
    <w:rsid w:val="008C31BB"/>
    <w:pPr>
      <w:spacing w:line="240" w:lineRule="auto"/>
    </w:pPr>
    <w:rPr>
      <w:sz w:val="20"/>
      <w:szCs w:val="20"/>
    </w:rPr>
  </w:style>
  <w:style w:type="character" w:customStyle="1" w:styleId="AklamaMetniChar">
    <w:name w:val="Açıklama Metni Char"/>
    <w:basedOn w:val="VarsaylanParagrafYazTipi"/>
    <w:link w:val="AklamaMetni"/>
    <w:uiPriority w:val="99"/>
    <w:semiHidden/>
    <w:rsid w:val="008C31BB"/>
    <w:rPr>
      <w:sz w:val="20"/>
      <w:szCs w:val="20"/>
    </w:rPr>
  </w:style>
  <w:style w:type="paragraph" w:styleId="AklamaKonusu">
    <w:name w:val="annotation subject"/>
    <w:basedOn w:val="AklamaMetni"/>
    <w:next w:val="AklamaMetni"/>
    <w:link w:val="AklamaKonusuChar"/>
    <w:uiPriority w:val="99"/>
    <w:semiHidden/>
    <w:unhideWhenUsed/>
    <w:rsid w:val="008C31BB"/>
    <w:rPr>
      <w:b/>
      <w:bCs/>
    </w:rPr>
  </w:style>
  <w:style w:type="character" w:customStyle="1" w:styleId="AklamaKonusuChar">
    <w:name w:val="Açıklama Konusu Char"/>
    <w:basedOn w:val="AklamaMetniChar"/>
    <w:link w:val="AklamaKonusu"/>
    <w:uiPriority w:val="99"/>
    <w:semiHidden/>
    <w:rsid w:val="008C31BB"/>
    <w:rPr>
      <w:b/>
      <w:bCs/>
      <w:sz w:val="20"/>
      <w:szCs w:val="20"/>
    </w:rPr>
  </w:style>
  <w:style w:type="character" w:customStyle="1" w:styleId="Balk1Char">
    <w:name w:val="Başlık 1 Char"/>
    <w:basedOn w:val="VarsaylanParagrafYazTipi"/>
    <w:link w:val="Balk1"/>
    <w:uiPriority w:val="9"/>
    <w:rsid w:val="005D2703"/>
    <w:rPr>
      <w:rFonts w:ascii="Times New Roman" w:eastAsiaTheme="majorEastAsia" w:hAnsi="Times New Roman" w:cstheme="majorBidi"/>
      <w:b/>
      <w:color w:val="000000" w:themeColor="text1"/>
      <w:szCs w:val="32"/>
    </w:rPr>
  </w:style>
  <w:style w:type="paragraph" w:styleId="T1">
    <w:name w:val="toc 1"/>
    <w:basedOn w:val="Normal"/>
    <w:next w:val="Normal"/>
    <w:autoRedefine/>
    <w:uiPriority w:val="39"/>
    <w:unhideWhenUsed/>
    <w:rsid w:val="001A4761"/>
    <w:pPr>
      <w:spacing w:after="100"/>
    </w:pPr>
  </w:style>
  <w:style w:type="character" w:styleId="Kpr">
    <w:name w:val="Hyperlink"/>
    <w:basedOn w:val="VarsaylanParagrafYazTipi"/>
    <w:uiPriority w:val="99"/>
    <w:unhideWhenUsed/>
    <w:rsid w:val="001A4761"/>
    <w:rPr>
      <w:color w:val="0000FF" w:themeColor="hyperlink"/>
      <w:u w:val="single"/>
    </w:rPr>
  </w:style>
  <w:style w:type="paragraph" w:styleId="T2">
    <w:name w:val="toc 2"/>
    <w:basedOn w:val="Normal"/>
    <w:next w:val="Normal"/>
    <w:autoRedefine/>
    <w:uiPriority w:val="39"/>
    <w:unhideWhenUsed/>
    <w:rsid w:val="001A4761"/>
    <w:pPr>
      <w:spacing w:after="100"/>
      <w:ind w:left="220"/>
    </w:pPr>
  </w:style>
  <w:style w:type="paragraph" w:styleId="T3">
    <w:name w:val="toc 3"/>
    <w:basedOn w:val="Normal"/>
    <w:next w:val="Normal"/>
    <w:autoRedefine/>
    <w:uiPriority w:val="39"/>
    <w:unhideWhenUsed/>
    <w:rsid w:val="00B27AA1"/>
    <w:pPr>
      <w:spacing w:after="100" w:line="259" w:lineRule="auto"/>
      <w:ind w:left="440"/>
    </w:pPr>
    <w:rPr>
      <w:rFonts w:eastAsiaTheme="minorEastAsia"/>
      <w:lang w:eastAsia="tr-TR"/>
    </w:rPr>
  </w:style>
  <w:style w:type="paragraph" w:styleId="T4">
    <w:name w:val="toc 4"/>
    <w:basedOn w:val="Normal"/>
    <w:next w:val="Normal"/>
    <w:autoRedefine/>
    <w:uiPriority w:val="39"/>
    <w:unhideWhenUsed/>
    <w:rsid w:val="00B27AA1"/>
    <w:pPr>
      <w:spacing w:after="100" w:line="259" w:lineRule="auto"/>
      <w:ind w:left="660"/>
    </w:pPr>
    <w:rPr>
      <w:rFonts w:eastAsiaTheme="minorEastAsia"/>
      <w:lang w:eastAsia="tr-TR"/>
    </w:rPr>
  </w:style>
  <w:style w:type="paragraph" w:styleId="T5">
    <w:name w:val="toc 5"/>
    <w:basedOn w:val="Normal"/>
    <w:next w:val="Normal"/>
    <w:autoRedefine/>
    <w:uiPriority w:val="39"/>
    <w:unhideWhenUsed/>
    <w:rsid w:val="00B27AA1"/>
    <w:pPr>
      <w:spacing w:after="100" w:line="259" w:lineRule="auto"/>
      <w:ind w:left="880"/>
    </w:pPr>
    <w:rPr>
      <w:rFonts w:eastAsiaTheme="minorEastAsia"/>
      <w:lang w:eastAsia="tr-TR"/>
    </w:rPr>
  </w:style>
  <w:style w:type="paragraph" w:styleId="T6">
    <w:name w:val="toc 6"/>
    <w:basedOn w:val="Normal"/>
    <w:next w:val="Normal"/>
    <w:autoRedefine/>
    <w:uiPriority w:val="39"/>
    <w:unhideWhenUsed/>
    <w:rsid w:val="00B27AA1"/>
    <w:pPr>
      <w:spacing w:after="100" w:line="259" w:lineRule="auto"/>
      <w:ind w:left="1100"/>
    </w:pPr>
    <w:rPr>
      <w:rFonts w:eastAsiaTheme="minorEastAsia"/>
      <w:lang w:eastAsia="tr-TR"/>
    </w:rPr>
  </w:style>
  <w:style w:type="paragraph" w:styleId="T7">
    <w:name w:val="toc 7"/>
    <w:basedOn w:val="Normal"/>
    <w:next w:val="Normal"/>
    <w:autoRedefine/>
    <w:uiPriority w:val="39"/>
    <w:unhideWhenUsed/>
    <w:rsid w:val="00B27AA1"/>
    <w:pPr>
      <w:spacing w:after="100" w:line="259" w:lineRule="auto"/>
      <w:ind w:left="1320"/>
    </w:pPr>
    <w:rPr>
      <w:rFonts w:eastAsiaTheme="minorEastAsia"/>
      <w:lang w:eastAsia="tr-TR"/>
    </w:rPr>
  </w:style>
  <w:style w:type="paragraph" w:styleId="T8">
    <w:name w:val="toc 8"/>
    <w:basedOn w:val="Normal"/>
    <w:next w:val="Normal"/>
    <w:autoRedefine/>
    <w:uiPriority w:val="39"/>
    <w:unhideWhenUsed/>
    <w:rsid w:val="00B27AA1"/>
    <w:pPr>
      <w:spacing w:after="100" w:line="259" w:lineRule="auto"/>
      <w:ind w:left="1540"/>
    </w:pPr>
    <w:rPr>
      <w:rFonts w:eastAsiaTheme="minorEastAsia"/>
      <w:lang w:eastAsia="tr-TR"/>
    </w:rPr>
  </w:style>
  <w:style w:type="paragraph" w:styleId="T9">
    <w:name w:val="toc 9"/>
    <w:basedOn w:val="Normal"/>
    <w:next w:val="Normal"/>
    <w:autoRedefine/>
    <w:uiPriority w:val="39"/>
    <w:unhideWhenUsed/>
    <w:rsid w:val="00B27AA1"/>
    <w:pPr>
      <w:spacing w:after="100" w:line="259" w:lineRule="auto"/>
      <w:ind w:left="1760"/>
    </w:pPr>
    <w:rPr>
      <w:rFonts w:eastAsiaTheme="minorEastAsia"/>
      <w:lang w:eastAsia="tr-TR"/>
    </w:rPr>
  </w:style>
  <w:style w:type="character" w:styleId="zmlenmeyenBahsetme">
    <w:name w:val="Unresolved Mention"/>
    <w:basedOn w:val="VarsaylanParagrafYazTipi"/>
    <w:uiPriority w:val="99"/>
    <w:semiHidden/>
    <w:unhideWhenUsed/>
    <w:rsid w:val="00B27AA1"/>
    <w:rPr>
      <w:color w:val="605E5C"/>
      <w:shd w:val="clear" w:color="auto" w:fill="E1DFDD"/>
    </w:rPr>
  </w:style>
  <w:style w:type="paragraph" w:styleId="NormalWeb">
    <w:name w:val="Normal (Web)"/>
    <w:basedOn w:val="Normal"/>
    <w:uiPriority w:val="99"/>
    <w:unhideWhenUsed/>
    <w:rsid w:val="0048198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HTMLncedenBiimlendirilmi">
    <w:name w:val="HTML Preformatted"/>
    <w:basedOn w:val="Normal"/>
    <w:link w:val="HTMLncedenBiimlendirilmiChar"/>
    <w:uiPriority w:val="99"/>
    <w:semiHidden/>
    <w:unhideWhenUsed/>
    <w:rsid w:val="00C16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C167D1"/>
    <w:rPr>
      <w:rFonts w:ascii="Courier New" w:eastAsia="Times New Roman" w:hAnsi="Courier New" w:cs="Courier New"/>
      <w:sz w:val="20"/>
      <w:szCs w:val="20"/>
      <w:lang w:eastAsia="tr-TR"/>
    </w:rPr>
  </w:style>
  <w:style w:type="paragraph" w:styleId="Dzeltme">
    <w:name w:val="Revision"/>
    <w:hidden/>
    <w:uiPriority w:val="99"/>
    <w:semiHidden/>
    <w:rsid w:val="00066213"/>
    <w:pPr>
      <w:spacing w:after="0" w:line="240" w:lineRule="auto"/>
    </w:pPr>
  </w:style>
  <w:style w:type="character" w:styleId="Gl">
    <w:name w:val="Strong"/>
    <w:basedOn w:val="VarsaylanParagrafYazTipi"/>
    <w:uiPriority w:val="22"/>
    <w:qFormat/>
    <w:rsid w:val="000E28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06305">
      <w:bodyDiv w:val="1"/>
      <w:marLeft w:val="0"/>
      <w:marRight w:val="0"/>
      <w:marTop w:val="0"/>
      <w:marBottom w:val="0"/>
      <w:divBdr>
        <w:top w:val="none" w:sz="0" w:space="0" w:color="auto"/>
        <w:left w:val="none" w:sz="0" w:space="0" w:color="auto"/>
        <w:bottom w:val="none" w:sz="0" w:space="0" w:color="auto"/>
        <w:right w:val="none" w:sz="0" w:space="0" w:color="auto"/>
      </w:divBdr>
    </w:div>
    <w:div w:id="397477378">
      <w:bodyDiv w:val="1"/>
      <w:marLeft w:val="0"/>
      <w:marRight w:val="0"/>
      <w:marTop w:val="0"/>
      <w:marBottom w:val="0"/>
      <w:divBdr>
        <w:top w:val="none" w:sz="0" w:space="0" w:color="auto"/>
        <w:left w:val="none" w:sz="0" w:space="0" w:color="auto"/>
        <w:bottom w:val="none" w:sz="0" w:space="0" w:color="auto"/>
        <w:right w:val="none" w:sz="0" w:space="0" w:color="auto"/>
      </w:divBdr>
    </w:div>
    <w:div w:id="520780700">
      <w:bodyDiv w:val="1"/>
      <w:marLeft w:val="0"/>
      <w:marRight w:val="0"/>
      <w:marTop w:val="0"/>
      <w:marBottom w:val="0"/>
      <w:divBdr>
        <w:top w:val="none" w:sz="0" w:space="0" w:color="auto"/>
        <w:left w:val="none" w:sz="0" w:space="0" w:color="auto"/>
        <w:bottom w:val="none" w:sz="0" w:space="0" w:color="auto"/>
        <w:right w:val="none" w:sz="0" w:space="0" w:color="auto"/>
      </w:divBdr>
    </w:div>
    <w:div w:id="619802498">
      <w:bodyDiv w:val="1"/>
      <w:marLeft w:val="0"/>
      <w:marRight w:val="0"/>
      <w:marTop w:val="0"/>
      <w:marBottom w:val="0"/>
      <w:divBdr>
        <w:top w:val="none" w:sz="0" w:space="0" w:color="auto"/>
        <w:left w:val="none" w:sz="0" w:space="0" w:color="auto"/>
        <w:bottom w:val="none" w:sz="0" w:space="0" w:color="auto"/>
        <w:right w:val="none" w:sz="0" w:space="0" w:color="auto"/>
      </w:divBdr>
    </w:div>
    <w:div w:id="671102796">
      <w:bodyDiv w:val="1"/>
      <w:marLeft w:val="0"/>
      <w:marRight w:val="0"/>
      <w:marTop w:val="0"/>
      <w:marBottom w:val="0"/>
      <w:divBdr>
        <w:top w:val="none" w:sz="0" w:space="0" w:color="auto"/>
        <w:left w:val="none" w:sz="0" w:space="0" w:color="auto"/>
        <w:bottom w:val="none" w:sz="0" w:space="0" w:color="auto"/>
        <w:right w:val="none" w:sz="0" w:space="0" w:color="auto"/>
      </w:divBdr>
      <w:divsChild>
        <w:div w:id="63643404">
          <w:marLeft w:val="0"/>
          <w:marRight w:val="0"/>
          <w:marTop w:val="0"/>
          <w:marBottom w:val="0"/>
          <w:divBdr>
            <w:top w:val="none" w:sz="0" w:space="0" w:color="auto"/>
            <w:left w:val="none" w:sz="0" w:space="0" w:color="auto"/>
            <w:bottom w:val="none" w:sz="0" w:space="0" w:color="auto"/>
            <w:right w:val="none" w:sz="0" w:space="0" w:color="auto"/>
          </w:divBdr>
          <w:divsChild>
            <w:div w:id="1218127948">
              <w:marLeft w:val="0"/>
              <w:marRight w:val="0"/>
              <w:marTop w:val="0"/>
              <w:marBottom w:val="0"/>
              <w:divBdr>
                <w:top w:val="none" w:sz="0" w:space="0" w:color="auto"/>
                <w:left w:val="none" w:sz="0" w:space="0" w:color="auto"/>
                <w:bottom w:val="none" w:sz="0" w:space="0" w:color="auto"/>
                <w:right w:val="none" w:sz="0" w:space="0" w:color="auto"/>
              </w:divBdr>
              <w:divsChild>
                <w:div w:id="1243414610">
                  <w:marLeft w:val="0"/>
                  <w:marRight w:val="0"/>
                  <w:marTop w:val="0"/>
                  <w:marBottom w:val="0"/>
                  <w:divBdr>
                    <w:top w:val="none" w:sz="0" w:space="0" w:color="auto"/>
                    <w:left w:val="none" w:sz="0" w:space="0" w:color="auto"/>
                    <w:bottom w:val="none" w:sz="0" w:space="0" w:color="auto"/>
                    <w:right w:val="none" w:sz="0" w:space="0" w:color="auto"/>
                  </w:divBdr>
                  <w:divsChild>
                    <w:div w:id="1492865188">
                      <w:marLeft w:val="0"/>
                      <w:marRight w:val="0"/>
                      <w:marTop w:val="0"/>
                      <w:marBottom w:val="0"/>
                      <w:divBdr>
                        <w:top w:val="none" w:sz="0" w:space="0" w:color="auto"/>
                        <w:left w:val="none" w:sz="0" w:space="0" w:color="auto"/>
                        <w:bottom w:val="none" w:sz="0" w:space="0" w:color="auto"/>
                        <w:right w:val="none" w:sz="0" w:space="0" w:color="auto"/>
                      </w:divBdr>
                      <w:divsChild>
                        <w:div w:id="1608925754">
                          <w:marLeft w:val="0"/>
                          <w:marRight w:val="0"/>
                          <w:marTop w:val="0"/>
                          <w:marBottom w:val="0"/>
                          <w:divBdr>
                            <w:top w:val="none" w:sz="0" w:space="0" w:color="auto"/>
                            <w:left w:val="none" w:sz="0" w:space="0" w:color="auto"/>
                            <w:bottom w:val="none" w:sz="0" w:space="0" w:color="auto"/>
                            <w:right w:val="none" w:sz="0" w:space="0" w:color="auto"/>
                          </w:divBdr>
                          <w:divsChild>
                            <w:div w:id="876353954">
                              <w:marLeft w:val="0"/>
                              <w:marRight w:val="0"/>
                              <w:marTop w:val="0"/>
                              <w:marBottom w:val="0"/>
                              <w:divBdr>
                                <w:top w:val="none" w:sz="0" w:space="0" w:color="auto"/>
                                <w:left w:val="none" w:sz="0" w:space="0" w:color="auto"/>
                                <w:bottom w:val="none" w:sz="0" w:space="0" w:color="auto"/>
                                <w:right w:val="none" w:sz="0" w:space="0" w:color="auto"/>
                              </w:divBdr>
                              <w:divsChild>
                                <w:div w:id="1132746876">
                                  <w:marLeft w:val="0"/>
                                  <w:marRight w:val="0"/>
                                  <w:marTop w:val="0"/>
                                  <w:marBottom w:val="0"/>
                                  <w:divBdr>
                                    <w:top w:val="none" w:sz="0" w:space="0" w:color="auto"/>
                                    <w:left w:val="none" w:sz="0" w:space="0" w:color="auto"/>
                                    <w:bottom w:val="none" w:sz="0" w:space="0" w:color="auto"/>
                                    <w:right w:val="none" w:sz="0" w:space="0" w:color="auto"/>
                                  </w:divBdr>
                                  <w:divsChild>
                                    <w:div w:id="1653022420">
                                      <w:marLeft w:val="0"/>
                                      <w:marRight w:val="0"/>
                                      <w:marTop w:val="0"/>
                                      <w:marBottom w:val="0"/>
                                      <w:divBdr>
                                        <w:top w:val="none" w:sz="0" w:space="0" w:color="auto"/>
                                        <w:left w:val="none" w:sz="0" w:space="0" w:color="auto"/>
                                        <w:bottom w:val="none" w:sz="0" w:space="0" w:color="auto"/>
                                        <w:right w:val="none" w:sz="0" w:space="0" w:color="auto"/>
                                      </w:divBdr>
                                      <w:divsChild>
                                        <w:div w:id="841050459">
                                          <w:marLeft w:val="0"/>
                                          <w:marRight w:val="0"/>
                                          <w:marTop w:val="0"/>
                                          <w:marBottom w:val="0"/>
                                          <w:divBdr>
                                            <w:top w:val="none" w:sz="0" w:space="0" w:color="auto"/>
                                            <w:left w:val="none" w:sz="0" w:space="0" w:color="auto"/>
                                            <w:bottom w:val="none" w:sz="0" w:space="0" w:color="auto"/>
                                            <w:right w:val="none" w:sz="0" w:space="0" w:color="auto"/>
                                          </w:divBdr>
                                          <w:divsChild>
                                            <w:div w:id="393550778">
                                              <w:marLeft w:val="0"/>
                                              <w:marRight w:val="0"/>
                                              <w:marTop w:val="0"/>
                                              <w:marBottom w:val="495"/>
                                              <w:divBdr>
                                                <w:top w:val="none" w:sz="0" w:space="0" w:color="auto"/>
                                                <w:left w:val="none" w:sz="0" w:space="0" w:color="auto"/>
                                                <w:bottom w:val="none" w:sz="0" w:space="0" w:color="auto"/>
                                                <w:right w:val="none" w:sz="0" w:space="0" w:color="auto"/>
                                              </w:divBdr>
                                              <w:divsChild>
                                                <w:div w:id="86830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4015325">
      <w:bodyDiv w:val="1"/>
      <w:marLeft w:val="0"/>
      <w:marRight w:val="0"/>
      <w:marTop w:val="0"/>
      <w:marBottom w:val="0"/>
      <w:divBdr>
        <w:top w:val="none" w:sz="0" w:space="0" w:color="auto"/>
        <w:left w:val="none" w:sz="0" w:space="0" w:color="auto"/>
        <w:bottom w:val="none" w:sz="0" w:space="0" w:color="auto"/>
        <w:right w:val="none" w:sz="0" w:space="0" w:color="auto"/>
      </w:divBdr>
      <w:divsChild>
        <w:div w:id="1478835082">
          <w:marLeft w:val="0"/>
          <w:marRight w:val="0"/>
          <w:marTop w:val="0"/>
          <w:marBottom w:val="0"/>
          <w:divBdr>
            <w:top w:val="none" w:sz="0" w:space="0" w:color="auto"/>
            <w:left w:val="none" w:sz="0" w:space="0" w:color="auto"/>
            <w:bottom w:val="none" w:sz="0" w:space="0" w:color="auto"/>
            <w:right w:val="none" w:sz="0" w:space="0" w:color="auto"/>
          </w:divBdr>
          <w:divsChild>
            <w:div w:id="1131173079">
              <w:marLeft w:val="-90"/>
              <w:marRight w:val="-90"/>
              <w:marTop w:val="0"/>
              <w:marBottom w:val="0"/>
              <w:divBdr>
                <w:top w:val="none" w:sz="0" w:space="0" w:color="auto"/>
                <w:left w:val="none" w:sz="0" w:space="0" w:color="auto"/>
                <w:bottom w:val="none" w:sz="0" w:space="0" w:color="auto"/>
                <w:right w:val="none" w:sz="0" w:space="0" w:color="auto"/>
              </w:divBdr>
              <w:divsChild>
                <w:div w:id="14366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190834">
      <w:bodyDiv w:val="1"/>
      <w:marLeft w:val="0"/>
      <w:marRight w:val="0"/>
      <w:marTop w:val="0"/>
      <w:marBottom w:val="0"/>
      <w:divBdr>
        <w:top w:val="none" w:sz="0" w:space="0" w:color="auto"/>
        <w:left w:val="none" w:sz="0" w:space="0" w:color="auto"/>
        <w:bottom w:val="none" w:sz="0" w:space="0" w:color="auto"/>
        <w:right w:val="none" w:sz="0" w:space="0" w:color="auto"/>
      </w:divBdr>
    </w:div>
    <w:div w:id="867834118">
      <w:bodyDiv w:val="1"/>
      <w:marLeft w:val="0"/>
      <w:marRight w:val="0"/>
      <w:marTop w:val="0"/>
      <w:marBottom w:val="0"/>
      <w:divBdr>
        <w:top w:val="none" w:sz="0" w:space="0" w:color="auto"/>
        <w:left w:val="none" w:sz="0" w:space="0" w:color="auto"/>
        <w:bottom w:val="none" w:sz="0" w:space="0" w:color="auto"/>
        <w:right w:val="none" w:sz="0" w:space="0" w:color="auto"/>
      </w:divBdr>
    </w:div>
    <w:div w:id="908731154">
      <w:bodyDiv w:val="1"/>
      <w:marLeft w:val="0"/>
      <w:marRight w:val="0"/>
      <w:marTop w:val="0"/>
      <w:marBottom w:val="0"/>
      <w:divBdr>
        <w:top w:val="none" w:sz="0" w:space="0" w:color="auto"/>
        <w:left w:val="none" w:sz="0" w:space="0" w:color="auto"/>
        <w:bottom w:val="none" w:sz="0" w:space="0" w:color="auto"/>
        <w:right w:val="none" w:sz="0" w:space="0" w:color="auto"/>
      </w:divBdr>
    </w:div>
    <w:div w:id="1075668581">
      <w:bodyDiv w:val="1"/>
      <w:marLeft w:val="0"/>
      <w:marRight w:val="0"/>
      <w:marTop w:val="0"/>
      <w:marBottom w:val="0"/>
      <w:divBdr>
        <w:top w:val="none" w:sz="0" w:space="0" w:color="auto"/>
        <w:left w:val="none" w:sz="0" w:space="0" w:color="auto"/>
        <w:bottom w:val="none" w:sz="0" w:space="0" w:color="auto"/>
        <w:right w:val="none" w:sz="0" w:space="0" w:color="auto"/>
      </w:divBdr>
      <w:divsChild>
        <w:div w:id="991913639">
          <w:marLeft w:val="0"/>
          <w:marRight w:val="0"/>
          <w:marTop w:val="0"/>
          <w:marBottom w:val="0"/>
          <w:divBdr>
            <w:top w:val="none" w:sz="0" w:space="0" w:color="auto"/>
            <w:left w:val="none" w:sz="0" w:space="0" w:color="auto"/>
            <w:bottom w:val="none" w:sz="0" w:space="0" w:color="auto"/>
            <w:right w:val="none" w:sz="0" w:space="0" w:color="auto"/>
          </w:divBdr>
          <w:divsChild>
            <w:div w:id="2046248883">
              <w:marLeft w:val="0"/>
              <w:marRight w:val="0"/>
              <w:marTop w:val="0"/>
              <w:marBottom w:val="0"/>
              <w:divBdr>
                <w:top w:val="none" w:sz="0" w:space="0" w:color="auto"/>
                <w:left w:val="none" w:sz="0" w:space="0" w:color="auto"/>
                <w:bottom w:val="none" w:sz="0" w:space="0" w:color="auto"/>
                <w:right w:val="none" w:sz="0" w:space="0" w:color="auto"/>
              </w:divBdr>
              <w:divsChild>
                <w:div w:id="1897081231">
                  <w:marLeft w:val="0"/>
                  <w:marRight w:val="0"/>
                  <w:marTop w:val="0"/>
                  <w:marBottom w:val="0"/>
                  <w:divBdr>
                    <w:top w:val="none" w:sz="0" w:space="0" w:color="auto"/>
                    <w:left w:val="none" w:sz="0" w:space="0" w:color="auto"/>
                    <w:bottom w:val="none" w:sz="0" w:space="0" w:color="auto"/>
                    <w:right w:val="none" w:sz="0" w:space="0" w:color="auto"/>
                  </w:divBdr>
                  <w:divsChild>
                    <w:div w:id="665211285">
                      <w:marLeft w:val="0"/>
                      <w:marRight w:val="0"/>
                      <w:marTop w:val="0"/>
                      <w:marBottom w:val="0"/>
                      <w:divBdr>
                        <w:top w:val="none" w:sz="0" w:space="0" w:color="auto"/>
                        <w:left w:val="none" w:sz="0" w:space="0" w:color="auto"/>
                        <w:bottom w:val="none" w:sz="0" w:space="0" w:color="auto"/>
                        <w:right w:val="none" w:sz="0" w:space="0" w:color="auto"/>
                      </w:divBdr>
                      <w:divsChild>
                        <w:div w:id="950165542">
                          <w:marLeft w:val="0"/>
                          <w:marRight w:val="0"/>
                          <w:marTop w:val="0"/>
                          <w:marBottom w:val="0"/>
                          <w:divBdr>
                            <w:top w:val="none" w:sz="0" w:space="0" w:color="auto"/>
                            <w:left w:val="none" w:sz="0" w:space="0" w:color="auto"/>
                            <w:bottom w:val="none" w:sz="0" w:space="0" w:color="auto"/>
                            <w:right w:val="none" w:sz="0" w:space="0" w:color="auto"/>
                          </w:divBdr>
                          <w:divsChild>
                            <w:div w:id="1100442980">
                              <w:marLeft w:val="0"/>
                              <w:marRight w:val="0"/>
                              <w:marTop w:val="0"/>
                              <w:marBottom w:val="0"/>
                              <w:divBdr>
                                <w:top w:val="none" w:sz="0" w:space="0" w:color="auto"/>
                                <w:left w:val="none" w:sz="0" w:space="0" w:color="auto"/>
                                <w:bottom w:val="none" w:sz="0" w:space="0" w:color="auto"/>
                                <w:right w:val="none" w:sz="0" w:space="0" w:color="auto"/>
                              </w:divBdr>
                              <w:divsChild>
                                <w:div w:id="1922063812">
                                  <w:marLeft w:val="0"/>
                                  <w:marRight w:val="0"/>
                                  <w:marTop w:val="0"/>
                                  <w:marBottom w:val="0"/>
                                  <w:divBdr>
                                    <w:top w:val="none" w:sz="0" w:space="0" w:color="auto"/>
                                    <w:left w:val="none" w:sz="0" w:space="0" w:color="auto"/>
                                    <w:bottom w:val="none" w:sz="0" w:space="0" w:color="auto"/>
                                    <w:right w:val="none" w:sz="0" w:space="0" w:color="auto"/>
                                  </w:divBdr>
                                  <w:divsChild>
                                    <w:div w:id="613708374">
                                      <w:marLeft w:val="0"/>
                                      <w:marRight w:val="0"/>
                                      <w:marTop w:val="0"/>
                                      <w:marBottom w:val="0"/>
                                      <w:divBdr>
                                        <w:top w:val="none" w:sz="0" w:space="0" w:color="auto"/>
                                        <w:left w:val="none" w:sz="0" w:space="0" w:color="auto"/>
                                        <w:bottom w:val="none" w:sz="0" w:space="0" w:color="auto"/>
                                        <w:right w:val="none" w:sz="0" w:space="0" w:color="auto"/>
                                      </w:divBdr>
                                      <w:divsChild>
                                        <w:div w:id="50856951">
                                          <w:marLeft w:val="0"/>
                                          <w:marRight w:val="0"/>
                                          <w:marTop w:val="0"/>
                                          <w:marBottom w:val="0"/>
                                          <w:divBdr>
                                            <w:top w:val="none" w:sz="0" w:space="0" w:color="auto"/>
                                            <w:left w:val="none" w:sz="0" w:space="0" w:color="auto"/>
                                            <w:bottom w:val="none" w:sz="0" w:space="0" w:color="auto"/>
                                            <w:right w:val="none" w:sz="0" w:space="0" w:color="auto"/>
                                          </w:divBdr>
                                          <w:divsChild>
                                            <w:div w:id="636447328">
                                              <w:marLeft w:val="0"/>
                                              <w:marRight w:val="0"/>
                                              <w:marTop w:val="0"/>
                                              <w:marBottom w:val="495"/>
                                              <w:divBdr>
                                                <w:top w:val="none" w:sz="0" w:space="0" w:color="auto"/>
                                                <w:left w:val="none" w:sz="0" w:space="0" w:color="auto"/>
                                                <w:bottom w:val="none" w:sz="0" w:space="0" w:color="auto"/>
                                                <w:right w:val="none" w:sz="0" w:space="0" w:color="auto"/>
                                              </w:divBdr>
                                              <w:divsChild>
                                                <w:div w:id="46577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7691317">
      <w:bodyDiv w:val="1"/>
      <w:marLeft w:val="0"/>
      <w:marRight w:val="0"/>
      <w:marTop w:val="0"/>
      <w:marBottom w:val="0"/>
      <w:divBdr>
        <w:top w:val="none" w:sz="0" w:space="0" w:color="auto"/>
        <w:left w:val="none" w:sz="0" w:space="0" w:color="auto"/>
        <w:bottom w:val="none" w:sz="0" w:space="0" w:color="auto"/>
        <w:right w:val="none" w:sz="0" w:space="0" w:color="auto"/>
      </w:divBdr>
    </w:div>
    <w:div w:id="1405684577">
      <w:bodyDiv w:val="1"/>
      <w:marLeft w:val="0"/>
      <w:marRight w:val="0"/>
      <w:marTop w:val="0"/>
      <w:marBottom w:val="0"/>
      <w:divBdr>
        <w:top w:val="none" w:sz="0" w:space="0" w:color="auto"/>
        <w:left w:val="none" w:sz="0" w:space="0" w:color="auto"/>
        <w:bottom w:val="none" w:sz="0" w:space="0" w:color="auto"/>
        <w:right w:val="none" w:sz="0" w:space="0" w:color="auto"/>
      </w:divBdr>
    </w:div>
    <w:div w:id="1427384675">
      <w:bodyDiv w:val="1"/>
      <w:marLeft w:val="0"/>
      <w:marRight w:val="0"/>
      <w:marTop w:val="0"/>
      <w:marBottom w:val="0"/>
      <w:divBdr>
        <w:top w:val="none" w:sz="0" w:space="0" w:color="auto"/>
        <w:left w:val="none" w:sz="0" w:space="0" w:color="auto"/>
        <w:bottom w:val="none" w:sz="0" w:space="0" w:color="auto"/>
        <w:right w:val="none" w:sz="0" w:space="0" w:color="auto"/>
      </w:divBdr>
    </w:div>
    <w:div w:id="1494226186">
      <w:bodyDiv w:val="1"/>
      <w:marLeft w:val="0"/>
      <w:marRight w:val="0"/>
      <w:marTop w:val="0"/>
      <w:marBottom w:val="0"/>
      <w:divBdr>
        <w:top w:val="none" w:sz="0" w:space="0" w:color="auto"/>
        <w:left w:val="none" w:sz="0" w:space="0" w:color="auto"/>
        <w:bottom w:val="none" w:sz="0" w:space="0" w:color="auto"/>
        <w:right w:val="none" w:sz="0" w:space="0" w:color="auto"/>
      </w:divBdr>
    </w:div>
    <w:div w:id="1928689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5.png"/><Relationship Id="rId21" Type="http://schemas.openxmlformats.org/officeDocument/2006/relationships/header" Target="header11.xml"/><Relationship Id="rId42" Type="http://schemas.openxmlformats.org/officeDocument/2006/relationships/image" Target="cid:image036.png@01D61CA9.29A665F0" TargetMode="External"/><Relationship Id="rId63" Type="http://schemas.openxmlformats.org/officeDocument/2006/relationships/image" Target="media/image34.png"/><Relationship Id="rId84" Type="http://schemas.openxmlformats.org/officeDocument/2006/relationships/image" Target="media/image52.png"/><Relationship Id="rId138" Type="http://schemas.openxmlformats.org/officeDocument/2006/relationships/image" Target="media/image100.png"/><Relationship Id="rId159" Type="http://schemas.openxmlformats.org/officeDocument/2006/relationships/image" Target="media/image109.png"/><Relationship Id="rId170" Type="http://schemas.openxmlformats.org/officeDocument/2006/relationships/header" Target="header44.xml"/><Relationship Id="rId107" Type="http://schemas.openxmlformats.org/officeDocument/2006/relationships/image" Target="media/image75.png"/><Relationship Id="rId11" Type="http://schemas.openxmlformats.org/officeDocument/2006/relationships/footer" Target="footer2.xml"/><Relationship Id="rId32" Type="http://schemas.openxmlformats.org/officeDocument/2006/relationships/image" Target="media/image9.png"/><Relationship Id="rId53" Type="http://schemas.openxmlformats.org/officeDocument/2006/relationships/image" Target="media/image24.png"/><Relationship Id="rId74" Type="http://schemas.openxmlformats.org/officeDocument/2006/relationships/image" Target="media/image42.png"/><Relationship Id="rId128" Type="http://schemas.openxmlformats.org/officeDocument/2006/relationships/header" Target="header22.xml"/><Relationship Id="rId149" Type="http://schemas.openxmlformats.org/officeDocument/2006/relationships/header" Target="header31.xml"/><Relationship Id="rId5" Type="http://schemas.openxmlformats.org/officeDocument/2006/relationships/webSettings" Target="webSettings.xml"/><Relationship Id="rId95" Type="http://schemas.openxmlformats.org/officeDocument/2006/relationships/image" Target="media/image63.png"/><Relationship Id="rId160" Type="http://schemas.openxmlformats.org/officeDocument/2006/relationships/image" Target="media/image110.png"/><Relationship Id="rId22" Type="http://schemas.openxmlformats.org/officeDocument/2006/relationships/header" Target="header12.xml"/><Relationship Id="rId43" Type="http://schemas.openxmlformats.org/officeDocument/2006/relationships/image" Target="media/image15.png"/><Relationship Id="rId64" Type="http://schemas.openxmlformats.org/officeDocument/2006/relationships/image" Target="media/image35.png"/><Relationship Id="rId118" Type="http://schemas.openxmlformats.org/officeDocument/2006/relationships/image" Target="media/image86.png"/><Relationship Id="rId139" Type="http://schemas.openxmlformats.org/officeDocument/2006/relationships/image" Target="media/image101.jpeg"/><Relationship Id="rId85" Type="http://schemas.openxmlformats.org/officeDocument/2006/relationships/image" Target="media/image53.png"/><Relationship Id="rId150" Type="http://schemas.openxmlformats.org/officeDocument/2006/relationships/header" Target="header32.xml"/><Relationship Id="rId171" Type="http://schemas.openxmlformats.org/officeDocument/2006/relationships/header" Target="header45.xml"/><Relationship Id="rId12" Type="http://schemas.openxmlformats.org/officeDocument/2006/relationships/header" Target="header3.xml"/><Relationship Id="rId33" Type="http://schemas.openxmlformats.org/officeDocument/2006/relationships/header" Target="header13.xml"/><Relationship Id="rId108" Type="http://schemas.openxmlformats.org/officeDocument/2006/relationships/image" Target="media/image76.png"/><Relationship Id="rId129" Type="http://schemas.openxmlformats.org/officeDocument/2006/relationships/header" Target="header23.xml"/><Relationship Id="rId54" Type="http://schemas.openxmlformats.org/officeDocument/2006/relationships/image" Target="media/image25.png"/><Relationship Id="rId75" Type="http://schemas.openxmlformats.org/officeDocument/2006/relationships/image" Target="media/image43.png"/><Relationship Id="rId96" Type="http://schemas.openxmlformats.org/officeDocument/2006/relationships/image" Target="media/image64.png"/><Relationship Id="rId140" Type="http://schemas.openxmlformats.org/officeDocument/2006/relationships/image" Target="media/image102.png"/><Relationship Id="rId161" Type="http://schemas.openxmlformats.org/officeDocument/2006/relationships/image" Target="media/image111.emf"/><Relationship Id="rId6" Type="http://schemas.openxmlformats.org/officeDocument/2006/relationships/footnotes" Target="footnotes.xml"/><Relationship Id="rId23" Type="http://schemas.openxmlformats.org/officeDocument/2006/relationships/image" Target="media/image3.png"/><Relationship Id="rId28" Type="http://schemas.openxmlformats.org/officeDocument/2006/relationships/oleObject" Target="embeddings/oleObject3.bin"/><Relationship Id="rId49" Type="http://schemas.openxmlformats.org/officeDocument/2006/relationships/image" Target="media/image21.png"/><Relationship Id="rId114" Type="http://schemas.openxmlformats.org/officeDocument/2006/relationships/image" Target="media/image82.png"/><Relationship Id="rId119" Type="http://schemas.openxmlformats.org/officeDocument/2006/relationships/image" Target="media/image87.png"/><Relationship Id="rId44" Type="http://schemas.openxmlformats.org/officeDocument/2006/relationships/image" Target="media/image16.png"/><Relationship Id="rId60" Type="http://schemas.openxmlformats.org/officeDocument/2006/relationships/image" Target="media/image31.png"/><Relationship Id="rId65" Type="http://schemas.openxmlformats.org/officeDocument/2006/relationships/image" Target="media/image36.png"/><Relationship Id="rId81" Type="http://schemas.openxmlformats.org/officeDocument/2006/relationships/image" Target="media/image49.png"/><Relationship Id="rId86" Type="http://schemas.openxmlformats.org/officeDocument/2006/relationships/image" Target="media/image54.png"/><Relationship Id="rId130" Type="http://schemas.openxmlformats.org/officeDocument/2006/relationships/header" Target="header24.xml"/><Relationship Id="rId135" Type="http://schemas.openxmlformats.org/officeDocument/2006/relationships/image" Target="media/image97.png"/><Relationship Id="rId151" Type="http://schemas.openxmlformats.org/officeDocument/2006/relationships/header" Target="header33.xml"/><Relationship Id="rId156" Type="http://schemas.openxmlformats.org/officeDocument/2006/relationships/header" Target="header35.xml"/><Relationship Id="rId177" Type="http://schemas.openxmlformats.org/officeDocument/2006/relationships/header" Target="header51.xml"/><Relationship Id="rId172" Type="http://schemas.openxmlformats.org/officeDocument/2006/relationships/header" Target="header46.xml"/><Relationship Id="rId13" Type="http://schemas.openxmlformats.org/officeDocument/2006/relationships/footer" Target="footer3.xml"/><Relationship Id="rId18" Type="http://schemas.openxmlformats.org/officeDocument/2006/relationships/header" Target="header8.xml"/><Relationship Id="rId39" Type="http://schemas.openxmlformats.org/officeDocument/2006/relationships/image" Target="cid:image033.png@01D61CA9.29A665F0" TargetMode="External"/><Relationship Id="rId109" Type="http://schemas.openxmlformats.org/officeDocument/2006/relationships/image" Target="media/image77.png"/><Relationship Id="rId34" Type="http://schemas.openxmlformats.org/officeDocument/2006/relationships/header" Target="header14.xml"/><Relationship Id="rId50" Type="http://schemas.openxmlformats.org/officeDocument/2006/relationships/image" Target="media/image22.png"/><Relationship Id="rId55" Type="http://schemas.openxmlformats.org/officeDocument/2006/relationships/image" Target="media/image26.png"/><Relationship Id="rId76" Type="http://schemas.openxmlformats.org/officeDocument/2006/relationships/image" Target="media/image44.png"/><Relationship Id="rId97" Type="http://schemas.openxmlformats.org/officeDocument/2006/relationships/image" Target="media/image65.png"/><Relationship Id="rId104" Type="http://schemas.openxmlformats.org/officeDocument/2006/relationships/image" Target="media/image72.png"/><Relationship Id="rId120" Type="http://schemas.openxmlformats.org/officeDocument/2006/relationships/image" Target="media/image88.png"/><Relationship Id="rId125" Type="http://schemas.openxmlformats.org/officeDocument/2006/relationships/image" Target="media/image90.png"/><Relationship Id="rId141" Type="http://schemas.openxmlformats.org/officeDocument/2006/relationships/image" Target="media/image103.png"/><Relationship Id="rId146" Type="http://schemas.openxmlformats.org/officeDocument/2006/relationships/header" Target="header28.xml"/><Relationship Id="rId167" Type="http://schemas.openxmlformats.org/officeDocument/2006/relationships/header" Target="header41.xml"/><Relationship Id="rId7" Type="http://schemas.openxmlformats.org/officeDocument/2006/relationships/endnotes" Target="endnotes.xml"/><Relationship Id="rId71" Type="http://schemas.openxmlformats.org/officeDocument/2006/relationships/header" Target="header18.xml"/><Relationship Id="rId92" Type="http://schemas.openxmlformats.org/officeDocument/2006/relationships/image" Target="media/image60.png"/><Relationship Id="rId162" Type="http://schemas.openxmlformats.org/officeDocument/2006/relationships/image" Target="media/image112.emf"/><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oleObject" Target="embeddings/oleObject1.bin"/><Relationship Id="rId40" Type="http://schemas.openxmlformats.org/officeDocument/2006/relationships/image" Target="media/image13.png"/><Relationship Id="rId45" Type="http://schemas.openxmlformats.org/officeDocument/2006/relationships/image" Target="media/image17.png"/><Relationship Id="rId66" Type="http://schemas.openxmlformats.org/officeDocument/2006/relationships/image" Target="media/image37.png"/><Relationship Id="rId87" Type="http://schemas.openxmlformats.org/officeDocument/2006/relationships/image" Target="media/image55.png"/><Relationship Id="rId110" Type="http://schemas.openxmlformats.org/officeDocument/2006/relationships/image" Target="media/image78.png"/><Relationship Id="rId115" Type="http://schemas.openxmlformats.org/officeDocument/2006/relationships/image" Target="media/image83.png"/><Relationship Id="rId131" Type="http://schemas.openxmlformats.org/officeDocument/2006/relationships/image" Target="media/image93.png"/><Relationship Id="rId136" Type="http://schemas.openxmlformats.org/officeDocument/2006/relationships/image" Target="media/image98.png"/><Relationship Id="rId157" Type="http://schemas.openxmlformats.org/officeDocument/2006/relationships/header" Target="header36.xml"/><Relationship Id="rId178" Type="http://schemas.openxmlformats.org/officeDocument/2006/relationships/fontTable" Target="fontTable.xml"/><Relationship Id="rId61" Type="http://schemas.openxmlformats.org/officeDocument/2006/relationships/image" Target="media/image32.png"/><Relationship Id="rId82" Type="http://schemas.openxmlformats.org/officeDocument/2006/relationships/image" Target="media/image50.png"/><Relationship Id="rId152" Type="http://schemas.openxmlformats.org/officeDocument/2006/relationships/image" Target="media/image105.png"/><Relationship Id="rId173" Type="http://schemas.openxmlformats.org/officeDocument/2006/relationships/header" Target="header47.xml"/><Relationship Id="rId19" Type="http://schemas.openxmlformats.org/officeDocument/2006/relationships/header" Target="header9.xml"/><Relationship Id="rId14" Type="http://schemas.openxmlformats.org/officeDocument/2006/relationships/header" Target="header4.xml"/><Relationship Id="rId30" Type="http://schemas.openxmlformats.org/officeDocument/2006/relationships/image" Target="media/image7.png"/><Relationship Id="rId35" Type="http://schemas.openxmlformats.org/officeDocument/2006/relationships/header" Target="header15.xml"/><Relationship Id="rId56" Type="http://schemas.openxmlformats.org/officeDocument/2006/relationships/image" Target="media/image27.png"/><Relationship Id="rId77" Type="http://schemas.openxmlformats.org/officeDocument/2006/relationships/image" Target="media/image45.png"/><Relationship Id="rId100" Type="http://schemas.openxmlformats.org/officeDocument/2006/relationships/image" Target="media/image68.png"/><Relationship Id="rId105" Type="http://schemas.openxmlformats.org/officeDocument/2006/relationships/image" Target="media/image73.png"/><Relationship Id="rId126" Type="http://schemas.openxmlformats.org/officeDocument/2006/relationships/image" Target="media/image91.png"/><Relationship Id="rId147" Type="http://schemas.openxmlformats.org/officeDocument/2006/relationships/header" Target="header29.xml"/><Relationship Id="rId168" Type="http://schemas.openxmlformats.org/officeDocument/2006/relationships/header" Target="header42.xml"/><Relationship Id="rId8" Type="http://schemas.openxmlformats.org/officeDocument/2006/relationships/header" Target="header1.xml"/><Relationship Id="rId51" Type="http://schemas.openxmlformats.org/officeDocument/2006/relationships/image" Target="cid:image039.png@01D61CA9.29A665F0" TargetMode="External"/><Relationship Id="rId72" Type="http://schemas.openxmlformats.org/officeDocument/2006/relationships/image" Target="media/image40.png"/><Relationship Id="rId93" Type="http://schemas.openxmlformats.org/officeDocument/2006/relationships/image" Target="media/image61.png"/><Relationship Id="rId98" Type="http://schemas.openxmlformats.org/officeDocument/2006/relationships/image" Target="media/image66.png"/><Relationship Id="rId121" Type="http://schemas.openxmlformats.org/officeDocument/2006/relationships/header" Target="header19.xml"/><Relationship Id="rId142" Type="http://schemas.openxmlformats.org/officeDocument/2006/relationships/header" Target="header25.xml"/><Relationship Id="rId163" Type="http://schemas.openxmlformats.org/officeDocument/2006/relationships/header" Target="header37.xml"/><Relationship Id="rId3" Type="http://schemas.openxmlformats.org/officeDocument/2006/relationships/styles" Target="styles.xml"/><Relationship Id="rId25" Type="http://schemas.openxmlformats.org/officeDocument/2006/relationships/image" Target="media/image4.png"/><Relationship Id="rId46" Type="http://schemas.openxmlformats.org/officeDocument/2006/relationships/image" Target="media/image18.png"/><Relationship Id="rId67" Type="http://schemas.openxmlformats.org/officeDocument/2006/relationships/image" Target="media/image38.png"/><Relationship Id="rId116" Type="http://schemas.openxmlformats.org/officeDocument/2006/relationships/image" Target="media/image84.png"/><Relationship Id="rId137" Type="http://schemas.openxmlformats.org/officeDocument/2006/relationships/image" Target="media/image99.png"/><Relationship Id="rId158" Type="http://schemas.openxmlformats.org/officeDocument/2006/relationships/image" Target="media/image108.png"/><Relationship Id="rId20" Type="http://schemas.openxmlformats.org/officeDocument/2006/relationships/header" Target="header10.xml"/><Relationship Id="rId41" Type="http://schemas.openxmlformats.org/officeDocument/2006/relationships/image" Target="media/image14.png"/><Relationship Id="rId62" Type="http://schemas.openxmlformats.org/officeDocument/2006/relationships/image" Target="media/image33.png"/><Relationship Id="rId83" Type="http://schemas.openxmlformats.org/officeDocument/2006/relationships/image" Target="media/image51.png"/><Relationship Id="rId88" Type="http://schemas.openxmlformats.org/officeDocument/2006/relationships/image" Target="media/image56.png"/><Relationship Id="rId111" Type="http://schemas.openxmlformats.org/officeDocument/2006/relationships/image" Target="media/image79.png"/><Relationship Id="rId132" Type="http://schemas.openxmlformats.org/officeDocument/2006/relationships/image" Target="media/image94.jpeg"/><Relationship Id="rId153" Type="http://schemas.openxmlformats.org/officeDocument/2006/relationships/image" Target="media/image106.png"/><Relationship Id="rId174" Type="http://schemas.openxmlformats.org/officeDocument/2006/relationships/header" Target="header48.xml"/><Relationship Id="rId179" Type="http://schemas.openxmlformats.org/officeDocument/2006/relationships/theme" Target="theme/theme1.xml"/><Relationship Id="rId15" Type="http://schemas.openxmlformats.org/officeDocument/2006/relationships/header" Target="header5.xml"/><Relationship Id="rId36" Type="http://schemas.openxmlformats.org/officeDocument/2006/relationships/image" Target="media/image10.png"/><Relationship Id="rId57" Type="http://schemas.openxmlformats.org/officeDocument/2006/relationships/image" Target="media/image28.png"/><Relationship Id="rId106" Type="http://schemas.openxmlformats.org/officeDocument/2006/relationships/image" Target="media/image74.png"/><Relationship Id="rId127" Type="http://schemas.openxmlformats.org/officeDocument/2006/relationships/image" Target="media/image92.png"/><Relationship Id="rId10" Type="http://schemas.openxmlformats.org/officeDocument/2006/relationships/footer" Target="footer1.xml"/><Relationship Id="rId31" Type="http://schemas.openxmlformats.org/officeDocument/2006/relationships/image" Target="media/image8.png"/><Relationship Id="rId52" Type="http://schemas.openxmlformats.org/officeDocument/2006/relationships/image" Target="media/image23.png"/><Relationship Id="rId73" Type="http://schemas.openxmlformats.org/officeDocument/2006/relationships/image" Target="media/image41.png"/><Relationship Id="rId78" Type="http://schemas.openxmlformats.org/officeDocument/2006/relationships/image" Target="media/image46.png"/><Relationship Id="rId94" Type="http://schemas.openxmlformats.org/officeDocument/2006/relationships/image" Target="media/image62.png"/><Relationship Id="rId99" Type="http://schemas.openxmlformats.org/officeDocument/2006/relationships/image" Target="media/image67.png"/><Relationship Id="rId101" Type="http://schemas.openxmlformats.org/officeDocument/2006/relationships/image" Target="media/image69.png"/><Relationship Id="rId122" Type="http://schemas.openxmlformats.org/officeDocument/2006/relationships/header" Target="header20.xml"/><Relationship Id="rId143" Type="http://schemas.openxmlformats.org/officeDocument/2006/relationships/header" Target="header26.xml"/><Relationship Id="rId148" Type="http://schemas.openxmlformats.org/officeDocument/2006/relationships/header" Target="header30.xml"/><Relationship Id="rId164" Type="http://schemas.openxmlformats.org/officeDocument/2006/relationships/header" Target="header38.xml"/><Relationship Id="rId169" Type="http://schemas.openxmlformats.org/officeDocument/2006/relationships/header" Target="header43.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oleObject" Target="embeddings/oleObject2.bin"/><Relationship Id="rId47" Type="http://schemas.openxmlformats.org/officeDocument/2006/relationships/image" Target="media/image19.png"/><Relationship Id="rId68" Type="http://schemas.openxmlformats.org/officeDocument/2006/relationships/image" Target="media/image39.png"/><Relationship Id="rId89" Type="http://schemas.openxmlformats.org/officeDocument/2006/relationships/image" Target="media/image57.png"/><Relationship Id="rId112" Type="http://schemas.openxmlformats.org/officeDocument/2006/relationships/image" Target="media/image80.png"/><Relationship Id="rId133" Type="http://schemas.openxmlformats.org/officeDocument/2006/relationships/image" Target="media/image95.jpeg"/><Relationship Id="rId154" Type="http://schemas.openxmlformats.org/officeDocument/2006/relationships/image" Target="media/image107.png"/><Relationship Id="rId175" Type="http://schemas.openxmlformats.org/officeDocument/2006/relationships/header" Target="header49.xml"/><Relationship Id="rId16" Type="http://schemas.openxmlformats.org/officeDocument/2006/relationships/header" Target="header6.xml"/><Relationship Id="rId37" Type="http://schemas.openxmlformats.org/officeDocument/2006/relationships/image" Target="media/image11.png"/><Relationship Id="rId58" Type="http://schemas.openxmlformats.org/officeDocument/2006/relationships/image" Target="media/image29.png"/><Relationship Id="rId79" Type="http://schemas.openxmlformats.org/officeDocument/2006/relationships/image" Target="media/image47.png"/><Relationship Id="rId102" Type="http://schemas.openxmlformats.org/officeDocument/2006/relationships/image" Target="media/image70.png"/><Relationship Id="rId123" Type="http://schemas.openxmlformats.org/officeDocument/2006/relationships/header" Target="header21.xml"/><Relationship Id="rId144" Type="http://schemas.openxmlformats.org/officeDocument/2006/relationships/header" Target="header27.xml"/><Relationship Id="rId90" Type="http://schemas.openxmlformats.org/officeDocument/2006/relationships/image" Target="media/image58.png"/><Relationship Id="rId165" Type="http://schemas.openxmlformats.org/officeDocument/2006/relationships/header" Target="header39.xml"/><Relationship Id="rId27" Type="http://schemas.openxmlformats.org/officeDocument/2006/relationships/image" Target="media/image5.png"/><Relationship Id="rId48" Type="http://schemas.openxmlformats.org/officeDocument/2006/relationships/image" Target="media/image20.png"/><Relationship Id="rId69" Type="http://schemas.openxmlformats.org/officeDocument/2006/relationships/header" Target="header16.xml"/><Relationship Id="rId113" Type="http://schemas.openxmlformats.org/officeDocument/2006/relationships/image" Target="media/image81.png"/><Relationship Id="rId134" Type="http://schemas.openxmlformats.org/officeDocument/2006/relationships/image" Target="media/image96.png"/><Relationship Id="rId80" Type="http://schemas.openxmlformats.org/officeDocument/2006/relationships/image" Target="media/image48.png"/><Relationship Id="rId155" Type="http://schemas.openxmlformats.org/officeDocument/2006/relationships/header" Target="header34.xml"/><Relationship Id="rId176" Type="http://schemas.openxmlformats.org/officeDocument/2006/relationships/header" Target="header50.xml"/><Relationship Id="rId17" Type="http://schemas.openxmlformats.org/officeDocument/2006/relationships/header" Target="header7.xml"/><Relationship Id="rId38" Type="http://schemas.openxmlformats.org/officeDocument/2006/relationships/image" Target="media/image12.png"/><Relationship Id="rId59" Type="http://schemas.openxmlformats.org/officeDocument/2006/relationships/image" Target="media/image30.png"/><Relationship Id="rId103" Type="http://schemas.openxmlformats.org/officeDocument/2006/relationships/image" Target="media/image71.png"/><Relationship Id="rId124" Type="http://schemas.openxmlformats.org/officeDocument/2006/relationships/image" Target="media/image89.png"/><Relationship Id="rId70" Type="http://schemas.openxmlformats.org/officeDocument/2006/relationships/header" Target="header17.xml"/><Relationship Id="rId91" Type="http://schemas.openxmlformats.org/officeDocument/2006/relationships/image" Target="media/image59.png"/><Relationship Id="rId145" Type="http://schemas.openxmlformats.org/officeDocument/2006/relationships/image" Target="media/image104.png"/><Relationship Id="rId166" Type="http://schemas.openxmlformats.org/officeDocument/2006/relationships/header" Target="header40.xml"/><Relationship Id="rId1"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41.xml.rels><?xml version="1.0" encoding="UTF-8" standalone="yes"?>
<Relationships xmlns="http://schemas.openxmlformats.org/package/2006/relationships"><Relationship Id="rId1" Type="http://schemas.openxmlformats.org/officeDocument/2006/relationships/image" Target="media/image1.png"/></Relationships>
</file>

<file path=word/_rels/header42.xml.rels><?xml version="1.0" encoding="UTF-8" standalone="yes"?>
<Relationships xmlns="http://schemas.openxmlformats.org/package/2006/relationships"><Relationship Id="rId1" Type="http://schemas.openxmlformats.org/officeDocument/2006/relationships/image" Target="media/image1.png"/></Relationships>
</file>

<file path=word/_rels/header43.xml.rels><?xml version="1.0" encoding="UTF-8" standalone="yes"?>
<Relationships xmlns="http://schemas.openxmlformats.org/package/2006/relationships"><Relationship Id="rId1" Type="http://schemas.openxmlformats.org/officeDocument/2006/relationships/image" Target="media/image1.png"/></Relationships>
</file>

<file path=word/_rels/header44.xml.rels><?xml version="1.0" encoding="UTF-8" standalone="yes"?>
<Relationships xmlns="http://schemas.openxmlformats.org/package/2006/relationships"><Relationship Id="rId1" Type="http://schemas.openxmlformats.org/officeDocument/2006/relationships/image" Target="media/image1.png"/></Relationships>
</file>

<file path=word/_rels/header45.xml.rels><?xml version="1.0" encoding="UTF-8" standalone="yes"?>
<Relationships xmlns="http://schemas.openxmlformats.org/package/2006/relationships"><Relationship Id="rId1" Type="http://schemas.openxmlformats.org/officeDocument/2006/relationships/image" Target="media/image1.png"/></Relationships>
</file>

<file path=word/_rels/header46.xml.rels><?xml version="1.0" encoding="UTF-8" standalone="yes"?>
<Relationships xmlns="http://schemas.openxmlformats.org/package/2006/relationships"><Relationship Id="rId1" Type="http://schemas.openxmlformats.org/officeDocument/2006/relationships/image" Target="media/image1.png"/></Relationships>
</file>

<file path=word/_rels/header47.xml.rels><?xml version="1.0" encoding="UTF-8" standalone="yes"?>
<Relationships xmlns="http://schemas.openxmlformats.org/package/2006/relationships"><Relationship Id="rId1" Type="http://schemas.openxmlformats.org/officeDocument/2006/relationships/image" Target="media/image1.png"/></Relationships>
</file>

<file path=word/_rels/header48.xml.rels><?xml version="1.0" encoding="UTF-8" standalone="yes"?>
<Relationships xmlns="http://schemas.openxmlformats.org/package/2006/relationships"><Relationship Id="rId1" Type="http://schemas.openxmlformats.org/officeDocument/2006/relationships/image" Target="media/image1.png"/></Relationships>
</file>

<file path=word/_rels/header49.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50.xml.rels><?xml version="1.0" encoding="UTF-8" standalone="yes"?>
<Relationships xmlns="http://schemas.openxmlformats.org/package/2006/relationships"><Relationship Id="rId1" Type="http://schemas.openxmlformats.org/officeDocument/2006/relationships/image" Target="media/image1.png"/></Relationships>
</file>

<file path=word/_rels/header51.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14D5A-C1E2-44A4-8DE8-77F5014CF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1388</TotalTime>
  <Pages>82</Pages>
  <Words>23771</Words>
  <Characters>135499</Characters>
  <Application>Microsoft Office Word</Application>
  <DocSecurity>0</DocSecurity>
  <Lines>1129</Lines>
  <Paragraphs>317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Naci</dc:creator>
  <cp:lastModifiedBy>Office</cp:lastModifiedBy>
  <cp:revision>246</cp:revision>
  <dcterms:created xsi:type="dcterms:W3CDTF">2020-12-16T11:13:00Z</dcterms:created>
  <dcterms:modified xsi:type="dcterms:W3CDTF">2025-02-24T04:57:00Z</dcterms:modified>
</cp:coreProperties>
</file>